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B8" w:rsidRPr="00341582" w:rsidRDefault="0034573E" w:rsidP="00760D4C">
      <w:pPr>
        <w:spacing w:before="5669"/>
        <w:jc w:val="center"/>
        <w:rPr>
          <w:rFonts w:eastAsiaTheme="minorHAnsi"/>
          <w:b/>
          <w:sz w:val="20"/>
          <w:szCs w:val="20"/>
          <w:lang w:val="sr-Cyrl-RS" w:eastAsia="en-US"/>
        </w:rPr>
      </w:pPr>
      <w:bookmarkStart w:id="0" w:name="_GoBack"/>
      <w:bookmarkEnd w:id="0"/>
      <w:r>
        <w:rPr>
          <w:rFonts w:eastAsiaTheme="minorHAnsi"/>
          <w:b/>
          <w:sz w:val="20"/>
          <w:szCs w:val="20"/>
          <w:lang w:val="en-US" w:eastAsia="en-US"/>
        </w:rPr>
        <w:t>MERENJE</w:t>
      </w:r>
      <w:r w:rsidR="00570DB8" w:rsidRPr="00341582">
        <w:rPr>
          <w:rFonts w:eastAsiaTheme="minorHAnsi"/>
          <w:b/>
          <w:sz w:val="20"/>
          <w:szCs w:val="20"/>
          <w:lang w:val="en-US" w:eastAsia="en-US"/>
        </w:rPr>
        <w:t xml:space="preserve"> </w:t>
      </w:r>
      <w:r>
        <w:rPr>
          <w:rFonts w:eastAsiaTheme="minorHAnsi"/>
          <w:b/>
          <w:sz w:val="20"/>
          <w:szCs w:val="20"/>
          <w:lang w:val="en-US" w:eastAsia="en-US"/>
        </w:rPr>
        <w:t>NULTIH</w:t>
      </w:r>
      <w:r w:rsidR="00570DB8" w:rsidRPr="00341582">
        <w:rPr>
          <w:rFonts w:eastAsiaTheme="minorHAnsi"/>
          <w:b/>
          <w:sz w:val="20"/>
          <w:szCs w:val="20"/>
          <w:lang w:val="en-US" w:eastAsia="en-US"/>
        </w:rPr>
        <w:t xml:space="preserve"> </w:t>
      </w:r>
      <w:r>
        <w:rPr>
          <w:rFonts w:eastAsiaTheme="minorHAnsi"/>
          <w:b/>
          <w:sz w:val="20"/>
          <w:szCs w:val="20"/>
          <w:lang w:val="sr-Cyrl-RS" w:eastAsia="en-US"/>
        </w:rPr>
        <w:t>I</w:t>
      </w:r>
      <w:r w:rsidR="00570DB8" w:rsidRPr="00341582">
        <w:rPr>
          <w:rFonts w:eastAsiaTheme="minorHAnsi"/>
          <w:b/>
          <w:sz w:val="20"/>
          <w:szCs w:val="20"/>
          <w:lang w:val="en-US" w:eastAsia="en-US"/>
        </w:rPr>
        <w:t xml:space="preserve"> </w:t>
      </w:r>
      <w:r>
        <w:rPr>
          <w:rFonts w:eastAsiaTheme="minorHAnsi"/>
          <w:b/>
          <w:sz w:val="20"/>
          <w:szCs w:val="20"/>
          <w:lang w:val="sr-Cyrl-RS" w:eastAsia="en-US"/>
        </w:rPr>
        <w:t>MEĐUFAZNIH</w:t>
      </w:r>
      <w:r w:rsidR="00570DB8" w:rsidRPr="00341582">
        <w:rPr>
          <w:rFonts w:eastAsiaTheme="minorHAnsi"/>
          <w:b/>
          <w:sz w:val="20"/>
          <w:szCs w:val="20"/>
          <w:lang w:val="sr-Cyrl-RS" w:eastAsia="en-US"/>
        </w:rPr>
        <w:t xml:space="preserve"> </w:t>
      </w:r>
      <w:r>
        <w:rPr>
          <w:rFonts w:eastAsiaTheme="minorHAnsi"/>
          <w:b/>
          <w:sz w:val="20"/>
          <w:szCs w:val="20"/>
          <w:lang w:val="en-US" w:eastAsia="en-US"/>
        </w:rPr>
        <w:t>KAPACITIVNOSTI</w:t>
      </w:r>
      <w:r w:rsidR="00570DB8" w:rsidRPr="00341582">
        <w:rPr>
          <w:rFonts w:eastAsiaTheme="minorHAnsi"/>
          <w:b/>
          <w:sz w:val="20"/>
          <w:szCs w:val="20"/>
          <w:lang w:val="en-US" w:eastAsia="en-US"/>
        </w:rPr>
        <w:t xml:space="preserve"> </w:t>
      </w:r>
      <w:r>
        <w:rPr>
          <w:rFonts w:eastAsiaTheme="minorHAnsi"/>
          <w:b/>
          <w:sz w:val="20"/>
          <w:szCs w:val="20"/>
          <w:lang w:val="en-US" w:eastAsia="en-US"/>
        </w:rPr>
        <w:t>NADZEMNIH</w:t>
      </w:r>
      <w:r w:rsidR="00570DB8" w:rsidRPr="00341582">
        <w:rPr>
          <w:rFonts w:eastAsiaTheme="minorHAnsi"/>
          <w:b/>
          <w:sz w:val="20"/>
          <w:szCs w:val="20"/>
          <w:lang w:val="en-US" w:eastAsia="en-US"/>
        </w:rPr>
        <w:t xml:space="preserve"> </w:t>
      </w:r>
      <w:r>
        <w:rPr>
          <w:rFonts w:eastAsiaTheme="minorHAnsi"/>
          <w:b/>
          <w:sz w:val="20"/>
          <w:szCs w:val="20"/>
          <w:lang w:val="en-US" w:eastAsia="en-US"/>
        </w:rPr>
        <w:t>VODOVA</w:t>
      </w:r>
      <w:r w:rsidR="00570DB8" w:rsidRPr="00341582">
        <w:rPr>
          <w:rFonts w:eastAsiaTheme="minorHAnsi"/>
          <w:b/>
          <w:sz w:val="20"/>
          <w:szCs w:val="20"/>
          <w:lang w:val="en-US" w:eastAsia="en-US"/>
        </w:rPr>
        <w:t xml:space="preserve"> </w:t>
      </w:r>
      <w:r>
        <w:rPr>
          <w:rFonts w:eastAsiaTheme="minorHAnsi"/>
          <w:b/>
          <w:sz w:val="20"/>
          <w:szCs w:val="20"/>
          <w:lang w:val="sr-Cyrl-RS" w:eastAsia="en-US"/>
        </w:rPr>
        <w:t>I</w:t>
      </w:r>
      <w:r w:rsidR="00570DB8" w:rsidRPr="00341582">
        <w:rPr>
          <w:rFonts w:eastAsiaTheme="minorHAnsi"/>
          <w:b/>
          <w:sz w:val="20"/>
          <w:szCs w:val="20"/>
          <w:lang w:val="sr-Cyrl-RS" w:eastAsia="en-US"/>
        </w:rPr>
        <w:t xml:space="preserve"> </w:t>
      </w:r>
      <w:r>
        <w:rPr>
          <w:rFonts w:eastAsiaTheme="minorHAnsi"/>
          <w:b/>
          <w:sz w:val="20"/>
          <w:szCs w:val="20"/>
          <w:lang w:val="en-US" w:eastAsia="en-US"/>
        </w:rPr>
        <w:t>KABLOVA</w:t>
      </w:r>
    </w:p>
    <w:p w:rsidR="00570DB8" w:rsidRDefault="00570DB8" w:rsidP="00570DB8">
      <w:pPr>
        <w:jc w:val="center"/>
        <w:rPr>
          <w:rFonts w:eastAsiaTheme="minorHAnsi"/>
          <w:b/>
          <w:sz w:val="20"/>
          <w:szCs w:val="20"/>
          <w:lang w:val="en-US" w:eastAsia="en-US"/>
        </w:rPr>
      </w:pPr>
    </w:p>
    <w:p w:rsidR="00341582" w:rsidRPr="00341582" w:rsidRDefault="00341582" w:rsidP="00570DB8">
      <w:pPr>
        <w:jc w:val="center"/>
        <w:rPr>
          <w:rFonts w:eastAsiaTheme="minorHAnsi"/>
          <w:b/>
          <w:sz w:val="20"/>
          <w:szCs w:val="20"/>
          <w:lang w:val="en-US" w:eastAsia="en-US"/>
        </w:rPr>
      </w:pPr>
    </w:p>
    <w:p w:rsidR="00341582" w:rsidRDefault="0034573E" w:rsidP="00341582">
      <w:pPr>
        <w:jc w:val="center"/>
        <w:rPr>
          <w:rFonts w:eastAsiaTheme="minorHAnsi"/>
          <w:sz w:val="20"/>
          <w:szCs w:val="20"/>
          <w:lang w:val="sr-Cyrl-RS" w:eastAsia="en-US"/>
        </w:rPr>
      </w:pPr>
      <w:r>
        <w:rPr>
          <w:rFonts w:eastAsiaTheme="minorHAnsi"/>
          <w:sz w:val="20"/>
          <w:szCs w:val="20"/>
          <w:lang w:val="en-US" w:eastAsia="en-US"/>
        </w:rPr>
        <w:t>D</w:t>
      </w:r>
      <w:r w:rsidR="00570DB8" w:rsidRPr="00341582">
        <w:rPr>
          <w:rFonts w:eastAsiaTheme="minorHAnsi"/>
          <w:sz w:val="20"/>
          <w:szCs w:val="20"/>
          <w:lang w:val="en-US" w:eastAsia="en-US"/>
        </w:rPr>
        <w:t xml:space="preserve">. </w:t>
      </w:r>
      <w:r>
        <w:rPr>
          <w:rFonts w:eastAsiaTheme="minorHAnsi"/>
          <w:sz w:val="20"/>
          <w:szCs w:val="20"/>
          <w:lang w:val="en-US" w:eastAsia="en-US"/>
        </w:rPr>
        <w:t>RISTIVOJEVI</w:t>
      </w:r>
      <w:r>
        <w:rPr>
          <w:rFonts w:eastAsiaTheme="minorHAnsi"/>
          <w:sz w:val="20"/>
          <w:szCs w:val="20"/>
          <w:lang w:val="sr-Cyrl-RS" w:eastAsia="en-US"/>
        </w:rPr>
        <w:t>Ć</w:t>
      </w:r>
      <w:r w:rsidR="00C75E38">
        <w:rPr>
          <w:rStyle w:val="FootnoteReference"/>
          <w:rFonts w:eastAsiaTheme="minorHAnsi"/>
          <w:sz w:val="20"/>
          <w:szCs w:val="20"/>
          <w:lang w:val="sr-Cyrl-RS" w:eastAsia="en-US"/>
        </w:rPr>
        <w:footnoteReference w:id="1"/>
      </w:r>
      <w:r w:rsidR="00570DB8" w:rsidRPr="00341582">
        <w:rPr>
          <w:rFonts w:eastAsiaTheme="minorHAnsi"/>
          <w:sz w:val="20"/>
          <w:szCs w:val="20"/>
          <w:lang w:val="en-US" w:eastAsia="en-US"/>
        </w:rPr>
        <w:t>,</w:t>
      </w:r>
      <w:r w:rsidR="00341582">
        <w:rPr>
          <w:rFonts w:eastAsiaTheme="minorHAnsi"/>
          <w:sz w:val="20"/>
          <w:szCs w:val="20"/>
          <w:lang w:val="en-US" w:eastAsia="en-US"/>
        </w:rPr>
        <w:t xml:space="preserve"> </w:t>
      </w:r>
      <w:r>
        <w:rPr>
          <w:rFonts w:eastAsiaTheme="minorHAnsi"/>
          <w:sz w:val="20"/>
          <w:szCs w:val="20"/>
          <w:lang w:val="sr-Cyrl-RS" w:eastAsia="en-US"/>
        </w:rPr>
        <w:t>RB</w:t>
      </w:r>
      <w:r w:rsidR="00341582">
        <w:rPr>
          <w:rFonts w:eastAsiaTheme="minorHAnsi"/>
          <w:sz w:val="20"/>
          <w:szCs w:val="20"/>
          <w:lang w:val="sr-Cyrl-RS" w:eastAsia="en-US"/>
        </w:rPr>
        <w:t xml:space="preserve"> </w:t>
      </w:r>
      <w:r>
        <w:rPr>
          <w:rFonts w:eastAsiaTheme="minorHAnsi"/>
          <w:sz w:val="20"/>
          <w:szCs w:val="20"/>
          <w:lang w:val="sr-Cyrl-RS" w:eastAsia="en-US"/>
        </w:rPr>
        <w:t>KOLUBARA</w:t>
      </w:r>
      <w:r w:rsidR="00341582">
        <w:rPr>
          <w:rFonts w:eastAsiaTheme="minorHAnsi"/>
          <w:sz w:val="20"/>
          <w:szCs w:val="20"/>
          <w:lang w:val="sr-Cyrl-RS" w:eastAsia="en-US"/>
        </w:rPr>
        <w:t xml:space="preserve">, </w:t>
      </w:r>
      <w:r>
        <w:rPr>
          <w:rFonts w:eastAsiaTheme="minorHAnsi"/>
          <w:sz w:val="20"/>
          <w:szCs w:val="20"/>
          <w:lang w:val="sr-Cyrl-RS" w:eastAsia="en-US"/>
        </w:rPr>
        <w:t>SRBIJA</w:t>
      </w:r>
      <w:r w:rsidR="00341582">
        <w:rPr>
          <w:rFonts w:eastAsiaTheme="minorHAnsi"/>
          <w:sz w:val="20"/>
          <w:szCs w:val="20"/>
          <w:lang w:val="en-US" w:eastAsia="en-US"/>
        </w:rPr>
        <w:t xml:space="preserve"> </w:t>
      </w:r>
    </w:p>
    <w:p w:rsidR="00570DB8" w:rsidRDefault="0034573E" w:rsidP="00341582">
      <w:pPr>
        <w:jc w:val="center"/>
        <w:rPr>
          <w:rFonts w:eastAsiaTheme="minorHAnsi"/>
          <w:sz w:val="20"/>
          <w:szCs w:val="20"/>
          <w:lang w:val="sr-Cyrl-RS" w:eastAsia="en-US"/>
        </w:rPr>
      </w:pPr>
      <w:r>
        <w:rPr>
          <w:rFonts w:eastAsiaTheme="minorHAnsi"/>
          <w:sz w:val="20"/>
          <w:szCs w:val="20"/>
          <w:lang w:val="en-US" w:eastAsia="en-US"/>
        </w:rPr>
        <w:t>S</w:t>
      </w:r>
      <w:r w:rsidR="00570DB8" w:rsidRPr="00341582">
        <w:rPr>
          <w:rFonts w:eastAsiaTheme="minorHAnsi"/>
          <w:sz w:val="20"/>
          <w:szCs w:val="20"/>
          <w:lang w:val="en-US" w:eastAsia="en-US"/>
        </w:rPr>
        <w:t xml:space="preserve">. </w:t>
      </w:r>
      <w:r>
        <w:rPr>
          <w:rFonts w:eastAsiaTheme="minorHAnsi"/>
          <w:sz w:val="20"/>
          <w:szCs w:val="20"/>
          <w:lang w:val="en-US" w:eastAsia="en-US"/>
        </w:rPr>
        <w:t>VUKOVI</w:t>
      </w:r>
      <w:r>
        <w:rPr>
          <w:rFonts w:eastAsiaTheme="minorHAnsi"/>
          <w:sz w:val="20"/>
          <w:szCs w:val="20"/>
          <w:lang w:val="sr-Cyrl-RS" w:eastAsia="en-US"/>
        </w:rPr>
        <w:t>Ć</w:t>
      </w:r>
      <w:r w:rsidR="00570DB8" w:rsidRPr="00341582">
        <w:rPr>
          <w:rFonts w:eastAsiaTheme="minorHAnsi"/>
          <w:sz w:val="20"/>
          <w:szCs w:val="20"/>
          <w:lang w:val="en-US" w:eastAsia="en-US"/>
        </w:rPr>
        <w:t>,</w:t>
      </w:r>
      <w:r w:rsidR="00341582" w:rsidRPr="00341582">
        <w:rPr>
          <w:rFonts w:eastAsiaTheme="minorHAnsi"/>
          <w:sz w:val="20"/>
          <w:szCs w:val="20"/>
          <w:lang w:val="sr-Cyrl-RS" w:eastAsia="en-US"/>
        </w:rPr>
        <w:t xml:space="preserve"> </w:t>
      </w:r>
      <w:r>
        <w:rPr>
          <w:rFonts w:eastAsiaTheme="minorHAnsi"/>
          <w:sz w:val="20"/>
          <w:szCs w:val="20"/>
          <w:lang w:val="sr-Cyrl-RS" w:eastAsia="en-US"/>
        </w:rPr>
        <w:t>RB</w:t>
      </w:r>
      <w:r w:rsidR="00341582">
        <w:rPr>
          <w:rFonts w:eastAsiaTheme="minorHAnsi"/>
          <w:sz w:val="20"/>
          <w:szCs w:val="20"/>
          <w:lang w:val="sr-Cyrl-RS" w:eastAsia="en-US"/>
        </w:rPr>
        <w:t xml:space="preserve"> </w:t>
      </w:r>
      <w:r>
        <w:rPr>
          <w:rFonts w:eastAsiaTheme="minorHAnsi"/>
          <w:sz w:val="20"/>
          <w:szCs w:val="20"/>
          <w:lang w:val="sr-Cyrl-RS" w:eastAsia="en-US"/>
        </w:rPr>
        <w:t>KOLUBARA</w:t>
      </w:r>
      <w:r w:rsidR="00341582">
        <w:rPr>
          <w:rFonts w:eastAsiaTheme="minorHAnsi"/>
          <w:sz w:val="20"/>
          <w:szCs w:val="20"/>
          <w:lang w:val="sr-Cyrl-RS" w:eastAsia="en-US"/>
        </w:rPr>
        <w:t xml:space="preserve">, </w:t>
      </w:r>
      <w:r>
        <w:rPr>
          <w:rFonts w:eastAsiaTheme="minorHAnsi"/>
          <w:sz w:val="20"/>
          <w:szCs w:val="20"/>
          <w:lang w:val="sr-Cyrl-RS" w:eastAsia="en-US"/>
        </w:rPr>
        <w:t>SRBIJA</w:t>
      </w:r>
    </w:p>
    <w:p w:rsidR="00341582" w:rsidRDefault="0034573E" w:rsidP="00341582">
      <w:pPr>
        <w:jc w:val="center"/>
        <w:rPr>
          <w:rFonts w:eastAsiaTheme="minorHAnsi"/>
          <w:sz w:val="20"/>
          <w:szCs w:val="20"/>
          <w:lang w:val="sr-Cyrl-RS" w:eastAsia="en-US"/>
        </w:rPr>
      </w:pPr>
      <w:r>
        <w:rPr>
          <w:rFonts w:eastAsiaTheme="minorHAnsi"/>
          <w:sz w:val="20"/>
          <w:szCs w:val="20"/>
          <w:lang w:val="sr-Cyrl-RS" w:eastAsia="en-US"/>
        </w:rPr>
        <w:t>S</w:t>
      </w:r>
      <w:r w:rsidR="00341582">
        <w:rPr>
          <w:rFonts w:eastAsiaTheme="minorHAnsi"/>
          <w:sz w:val="20"/>
          <w:szCs w:val="20"/>
          <w:lang w:val="sr-Cyrl-RS" w:eastAsia="en-US"/>
        </w:rPr>
        <w:t>.</w:t>
      </w:r>
      <w:r w:rsidR="006F46FC">
        <w:rPr>
          <w:rFonts w:eastAsiaTheme="minorHAnsi"/>
          <w:sz w:val="20"/>
          <w:szCs w:val="20"/>
          <w:lang w:val="en-US" w:eastAsia="en-US"/>
        </w:rPr>
        <w:t xml:space="preserve"> </w:t>
      </w:r>
      <w:r>
        <w:rPr>
          <w:rFonts w:eastAsiaTheme="minorHAnsi"/>
          <w:sz w:val="20"/>
          <w:szCs w:val="20"/>
          <w:lang w:val="sr-Cyrl-RS" w:eastAsia="en-US"/>
        </w:rPr>
        <w:t>DAMN</w:t>
      </w:r>
      <w:r>
        <w:rPr>
          <w:rFonts w:eastAsiaTheme="minorHAnsi"/>
          <w:sz w:val="20"/>
          <w:szCs w:val="20"/>
          <w:lang w:val="sr-Latn-RS" w:eastAsia="en-US"/>
        </w:rPr>
        <w:t>J</w:t>
      </w:r>
      <w:r>
        <w:rPr>
          <w:rFonts w:eastAsiaTheme="minorHAnsi"/>
          <w:sz w:val="20"/>
          <w:szCs w:val="20"/>
          <w:lang w:val="sr-Cyrl-RS" w:eastAsia="en-US"/>
        </w:rPr>
        <w:t>ANOVIĆ</w:t>
      </w:r>
      <w:r w:rsidR="00341582">
        <w:rPr>
          <w:rFonts w:eastAsiaTheme="minorHAnsi"/>
          <w:sz w:val="20"/>
          <w:szCs w:val="20"/>
          <w:lang w:val="sr-Cyrl-RS" w:eastAsia="en-US"/>
        </w:rPr>
        <w:t>,</w:t>
      </w:r>
      <w:r w:rsidR="00341582" w:rsidRPr="00341582">
        <w:rPr>
          <w:rFonts w:eastAsiaTheme="minorHAnsi"/>
          <w:sz w:val="20"/>
          <w:szCs w:val="20"/>
          <w:lang w:val="sr-Cyrl-RS" w:eastAsia="en-US"/>
        </w:rPr>
        <w:t xml:space="preserve"> </w:t>
      </w:r>
      <w:r>
        <w:rPr>
          <w:rFonts w:eastAsiaTheme="minorHAnsi"/>
          <w:sz w:val="20"/>
          <w:szCs w:val="20"/>
          <w:lang w:val="sr-Cyrl-RS" w:eastAsia="en-US"/>
        </w:rPr>
        <w:t>RB</w:t>
      </w:r>
      <w:r w:rsidR="00341582">
        <w:rPr>
          <w:rFonts w:eastAsiaTheme="minorHAnsi"/>
          <w:sz w:val="20"/>
          <w:szCs w:val="20"/>
          <w:lang w:val="sr-Cyrl-RS" w:eastAsia="en-US"/>
        </w:rPr>
        <w:t xml:space="preserve"> </w:t>
      </w:r>
      <w:r>
        <w:rPr>
          <w:rFonts w:eastAsiaTheme="minorHAnsi"/>
          <w:sz w:val="20"/>
          <w:szCs w:val="20"/>
          <w:lang w:val="sr-Cyrl-RS" w:eastAsia="en-US"/>
        </w:rPr>
        <w:t>KOLUBARA</w:t>
      </w:r>
      <w:r w:rsidR="00341582">
        <w:rPr>
          <w:rFonts w:eastAsiaTheme="minorHAnsi"/>
          <w:sz w:val="20"/>
          <w:szCs w:val="20"/>
          <w:lang w:val="sr-Cyrl-RS" w:eastAsia="en-US"/>
        </w:rPr>
        <w:t xml:space="preserve">, </w:t>
      </w:r>
      <w:r>
        <w:rPr>
          <w:rFonts w:eastAsiaTheme="minorHAnsi"/>
          <w:sz w:val="20"/>
          <w:szCs w:val="20"/>
          <w:lang w:val="sr-Cyrl-RS" w:eastAsia="en-US"/>
        </w:rPr>
        <w:t>SRBIJA</w:t>
      </w:r>
    </w:p>
    <w:p w:rsidR="00341582" w:rsidRDefault="0034573E" w:rsidP="00341582">
      <w:pPr>
        <w:jc w:val="center"/>
        <w:rPr>
          <w:rFonts w:eastAsiaTheme="minorHAnsi"/>
          <w:sz w:val="20"/>
          <w:szCs w:val="20"/>
          <w:lang w:val="en-US" w:eastAsia="en-US"/>
        </w:rPr>
      </w:pPr>
      <w:r>
        <w:rPr>
          <w:rFonts w:eastAsiaTheme="minorHAnsi"/>
          <w:sz w:val="20"/>
          <w:szCs w:val="20"/>
          <w:lang w:val="sr-Cyrl-RS" w:eastAsia="en-US"/>
        </w:rPr>
        <w:t>V</w:t>
      </w:r>
      <w:r w:rsidR="00341582">
        <w:rPr>
          <w:rFonts w:eastAsiaTheme="minorHAnsi"/>
          <w:sz w:val="20"/>
          <w:szCs w:val="20"/>
          <w:lang w:val="sr-Cyrl-RS" w:eastAsia="en-US"/>
        </w:rPr>
        <w:t>.</w:t>
      </w:r>
      <w:r w:rsidR="006F46FC">
        <w:rPr>
          <w:rFonts w:eastAsiaTheme="minorHAnsi"/>
          <w:sz w:val="20"/>
          <w:szCs w:val="20"/>
          <w:lang w:val="en-US" w:eastAsia="en-US"/>
        </w:rPr>
        <w:t xml:space="preserve"> </w:t>
      </w:r>
      <w:r>
        <w:rPr>
          <w:rFonts w:eastAsiaTheme="minorHAnsi"/>
          <w:sz w:val="20"/>
          <w:szCs w:val="20"/>
          <w:lang w:val="sr-Cyrl-RS" w:eastAsia="en-US"/>
        </w:rPr>
        <w:t>PAJIĆ</w:t>
      </w:r>
      <w:r w:rsidR="00341582">
        <w:rPr>
          <w:rFonts w:eastAsiaTheme="minorHAnsi"/>
          <w:sz w:val="20"/>
          <w:szCs w:val="20"/>
          <w:lang w:val="sr-Cyrl-RS" w:eastAsia="en-US"/>
        </w:rPr>
        <w:t>,</w:t>
      </w:r>
      <w:r w:rsidR="00341582" w:rsidRPr="00341582">
        <w:rPr>
          <w:rFonts w:eastAsiaTheme="minorHAnsi"/>
          <w:sz w:val="20"/>
          <w:szCs w:val="20"/>
          <w:lang w:val="sr-Cyrl-RS" w:eastAsia="en-US"/>
        </w:rPr>
        <w:t xml:space="preserve"> </w:t>
      </w:r>
      <w:r>
        <w:rPr>
          <w:rFonts w:eastAsiaTheme="minorHAnsi"/>
          <w:sz w:val="20"/>
          <w:szCs w:val="20"/>
          <w:lang w:val="sr-Cyrl-RS" w:eastAsia="en-US"/>
        </w:rPr>
        <w:t>RB</w:t>
      </w:r>
      <w:r w:rsidR="00341582">
        <w:rPr>
          <w:rFonts w:eastAsiaTheme="minorHAnsi"/>
          <w:sz w:val="20"/>
          <w:szCs w:val="20"/>
          <w:lang w:val="sr-Cyrl-RS" w:eastAsia="en-US"/>
        </w:rPr>
        <w:t xml:space="preserve"> </w:t>
      </w:r>
      <w:r>
        <w:rPr>
          <w:rFonts w:eastAsiaTheme="minorHAnsi"/>
          <w:sz w:val="20"/>
          <w:szCs w:val="20"/>
          <w:lang w:val="sr-Cyrl-RS" w:eastAsia="en-US"/>
        </w:rPr>
        <w:t>KOLUBARA</w:t>
      </w:r>
      <w:r w:rsidR="00341582">
        <w:rPr>
          <w:rFonts w:eastAsiaTheme="minorHAnsi"/>
          <w:sz w:val="20"/>
          <w:szCs w:val="20"/>
          <w:lang w:val="sr-Cyrl-RS" w:eastAsia="en-US"/>
        </w:rPr>
        <w:t xml:space="preserve">, </w:t>
      </w:r>
      <w:r>
        <w:rPr>
          <w:rFonts w:eastAsiaTheme="minorHAnsi"/>
          <w:sz w:val="20"/>
          <w:szCs w:val="20"/>
          <w:lang w:val="sr-Cyrl-RS" w:eastAsia="en-US"/>
        </w:rPr>
        <w:t>SRBIJA</w:t>
      </w:r>
    </w:p>
    <w:p w:rsidR="006F46FC" w:rsidRDefault="006F46FC" w:rsidP="00341582">
      <w:pPr>
        <w:jc w:val="center"/>
        <w:rPr>
          <w:rFonts w:eastAsiaTheme="minorHAnsi"/>
          <w:sz w:val="20"/>
          <w:szCs w:val="20"/>
          <w:lang w:val="en-US" w:eastAsia="en-US"/>
        </w:rPr>
      </w:pPr>
    </w:p>
    <w:p w:rsidR="00570DB8" w:rsidRPr="00341582" w:rsidRDefault="00570DB8" w:rsidP="00570DB8">
      <w:pPr>
        <w:autoSpaceDE w:val="0"/>
        <w:autoSpaceDN w:val="0"/>
        <w:jc w:val="both"/>
        <w:rPr>
          <w:color w:val="000000"/>
          <w:kern w:val="2"/>
          <w:sz w:val="20"/>
          <w:szCs w:val="20"/>
          <w:lang w:val="en-US" w:eastAsia="ko-KR"/>
        </w:rPr>
      </w:pPr>
    </w:p>
    <w:p w:rsidR="00570DB8" w:rsidRPr="003115CF" w:rsidRDefault="0034573E" w:rsidP="003115CF">
      <w:pPr>
        <w:autoSpaceDE w:val="0"/>
        <w:autoSpaceDN w:val="0"/>
        <w:jc w:val="both"/>
        <w:rPr>
          <w:b/>
          <w:color w:val="000000"/>
          <w:kern w:val="2"/>
          <w:sz w:val="20"/>
          <w:szCs w:val="20"/>
          <w:lang w:val="sr-Cyrl-RS" w:eastAsia="ko-KR"/>
        </w:rPr>
      </w:pPr>
      <w:r w:rsidRPr="003115CF">
        <w:rPr>
          <w:b/>
          <w:color w:val="000000"/>
          <w:kern w:val="2"/>
          <w:sz w:val="20"/>
          <w:szCs w:val="20"/>
          <w:lang w:val="sr-Cyrl-RS" w:eastAsia="ko-KR"/>
        </w:rPr>
        <w:t>UVOD</w:t>
      </w:r>
    </w:p>
    <w:p w:rsidR="00341582" w:rsidRPr="00341582" w:rsidRDefault="00341582" w:rsidP="00341582">
      <w:pPr>
        <w:autoSpaceDE w:val="0"/>
        <w:autoSpaceDN w:val="0"/>
        <w:jc w:val="both"/>
        <w:rPr>
          <w:color w:val="000000"/>
          <w:kern w:val="2"/>
          <w:sz w:val="20"/>
          <w:szCs w:val="20"/>
          <w:lang w:val="sr-Cyrl-RS" w:eastAsia="ko-KR"/>
        </w:rPr>
      </w:pPr>
    </w:p>
    <w:p w:rsidR="00DB0846" w:rsidRPr="0089176C" w:rsidRDefault="0034573E" w:rsidP="00DB0846">
      <w:pPr>
        <w:spacing w:line="276" w:lineRule="auto"/>
        <w:jc w:val="both"/>
        <w:rPr>
          <w:rFonts w:eastAsiaTheme="minorHAnsi"/>
          <w:sz w:val="20"/>
          <w:szCs w:val="20"/>
          <w:lang w:val="sr-Cyrl-RS" w:eastAsia="en-US"/>
        </w:rPr>
      </w:pPr>
      <w:r>
        <w:rPr>
          <w:rFonts w:eastAsiaTheme="minorHAnsi"/>
          <w:sz w:val="20"/>
          <w:szCs w:val="20"/>
          <w:lang w:val="sr-Cyrl-RS" w:eastAsia="en-US"/>
        </w:rPr>
        <w:t>Kada</w:t>
      </w:r>
      <w:r w:rsidR="00DB0846" w:rsidRPr="00DB0846">
        <w:rPr>
          <w:rFonts w:eastAsiaTheme="minorHAnsi"/>
          <w:sz w:val="20"/>
          <w:szCs w:val="20"/>
          <w:lang w:val="sr-Cyrl-RS" w:eastAsia="en-US"/>
        </w:rPr>
        <w:t xml:space="preserve"> </w:t>
      </w:r>
      <w:r>
        <w:rPr>
          <w:rFonts w:eastAsiaTheme="minorHAnsi"/>
          <w:sz w:val="20"/>
          <w:szCs w:val="20"/>
          <w:lang w:val="sr-Cyrl-RS" w:eastAsia="en-US"/>
        </w:rPr>
        <w:t>je</w:t>
      </w:r>
      <w:r w:rsidR="00DB0846" w:rsidRPr="00DB0846">
        <w:rPr>
          <w:rFonts w:eastAsiaTheme="minorHAnsi"/>
          <w:sz w:val="20"/>
          <w:szCs w:val="20"/>
          <w:lang w:val="sr-Cyrl-RS" w:eastAsia="en-US"/>
        </w:rPr>
        <w:t xml:space="preserve"> </w:t>
      </w:r>
      <w:r>
        <w:rPr>
          <w:rFonts w:eastAsiaTheme="minorHAnsi"/>
          <w:sz w:val="20"/>
          <w:szCs w:val="20"/>
          <w:lang w:val="sr-Cyrl-RS" w:eastAsia="en-US"/>
        </w:rPr>
        <w:t>reč</w:t>
      </w:r>
      <w:r w:rsidR="00DB0846" w:rsidRPr="00DB0846">
        <w:rPr>
          <w:rFonts w:eastAsiaTheme="minorHAnsi"/>
          <w:sz w:val="20"/>
          <w:szCs w:val="20"/>
          <w:lang w:val="sr-Cyrl-RS" w:eastAsia="en-US"/>
        </w:rPr>
        <w:t xml:space="preserve"> </w:t>
      </w:r>
      <w:r>
        <w:rPr>
          <w:rFonts w:eastAsiaTheme="minorHAnsi"/>
          <w:sz w:val="20"/>
          <w:szCs w:val="20"/>
          <w:lang w:val="sr-Cyrl-RS" w:eastAsia="en-US"/>
        </w:rPr>
        <w:t>o</w:t>
      </w:r>
      <w:r w:rsidR="00DB0846" w:rsidRPr="00DB0846">
        <w:rPr>
          <w:rFonts w:eastAsiaTheme="minorHAnsi"/>
          <w:sz w:val="20"/>
          <w:szCs w:val="20"/>
          <w:lang w:val="sr-Cyrl-RS" w:eastAsia="en-US"/>
        </w:rPr>
        <w:t xml:space="preserve"> </w:t>
      </w:r>
      <w:r>
        <w:rPr>
          <w:rFonts w:eastAsiaTheme="minorHAnsi"/>
          <w:sz w:val="20"/>
          <w:szCs w:val="20"/>
          <w:lang w:val="sr-Cyrl-RS" w:eastAsia="en-US"/>
        </w:rPr>
        <w:t>elektroenergetskim</w:t>
      </w:r>
      <w:r w:rsidR="00DB0846" w:rsidRPr="00DB0846">
        <w:rPr>
          <w:rFonts w:eastAsiaTheme="minorHAnsi"/>
          <w:sz w:val="20"/>
          <w:szCs w:val="20"/>
          <w:lang w:val="sr-Cyrl-RS" w:eastAsia="en-US"/>
        </w:rPr>
        <w:t xml:space="preserve"> </w:t>
      </w:r>
      <w:r>
        <w:rPr>
          <w:rFonts w:eastAsiaTheme="minorHAnsi"/>
          <w:sz w:val="20"/>
          <w:szCs w:val="20"/>
          <w:lang w:val="sr-Cyrl-RS" w:eastAsia="en-US"/>
        </w:rPr>
        <w:t>postrojenjima</w:t>
      </w:r>
      <w:r w:rsidR="00DB0846" w:rsidRPr="00DB0846">
        <w:rPr>
          <w:rFonts w:eastAsiaTheme="minorHAnsi"/>
          <w:sz w:val="20"/>
          <w:szCs w:val="20"/>
          <w:lang w:val="sr-Cyrl-RS" w:eastAsia="en-US"/>
        </w:rPr>
        <w:t xml:space="preserve">, </w:t>
      </w:r>
      <w:r>
        <w:rPr>
          <w:rFonts w:eastAsiaTheme="minorHAnsi"/>
          <w:sz w:val="20"/>
          <w:szCs w:val="20"/>
          <w:lang w:val="sr-Cyrl-RS" w:eastAsia="en-US"/>
        </w:rPr>
        <w:t>veoma</w:t>
      </w:r>
      <w:r w:rsidR="00DB0846" w:rsidRPr="00DB0846">
        <w:rPr>
          <w:rFonts w:eastAsiaTheme="minorHAnsi"/>
          <w:sz w:val="20"/>
          <w:szCs w:val="20"/>
          <w:lang w:val="sr-Cyrl-RS" w:eastAsia="en-US"/>
        </w:rPr>
        <w:t xml:space="preserve"> </w:t>
      </w:r>
      <w:r>
        <w:rPr>
          <w:rFonts w:eastAsiaTheme="minorHAnsi"/>
          <w:sz w:val="20"/>
          <w:szCs w:val="20"/>
          <w:lang w:val="sr-Cyrl-RS" w:eastAsia="en-US"/>
        </w:rPr>
        <w:t>je</w:t>
      </w:r>
      <w:r w:rsidR="00DB0846" w:rsidRPr="00DB0846">
        <w:rPr>
          <w:rFonts w:eastAsiaTheme="minorHAnsi"/>
          <w:sz w:val="20"/>
          <w:szCs w:val="20"/>
          <w:lang w:val="sr-Cyrl-RS" w:eastAsia="en-US"/>
        </w:rPr>
        <w:t xml:space="preserve"> </w:t>
      </w:r>
      <w:r>
        <w:rPr>
          <w:rFonts w:eastAsiaTheme="minorHAnsi"/>
          <w:sz w:val="20"/>
          <w:szCs w:val="20"/>
          <w:lang w:val="sr-Cyrl-RS" w:eastAsia="en-US"/>
        </w:rPr>
        <w:t>bitno</w:t>
      </w:r>
      <w:r w:rsidR="00DB0846" w:rsidRPr="00DB0846">
        <w:rPr>
          <w:rFonts w:eastAsiaTheme="minorHAnsi"/>
          <w:sz w:val="20"/>
          <w:szCs w:val="20"/>
          <w:lang w:val="sr-Cyrl-RS" w:eastAsia="en-US"/>
        </w:rPr>
        <w:t xml:space="preserve"> </w:t>
      </w:r>
      <w:r>
        <w:rPr>
          <w:rFonts w:eastAsiaTheme="minorHAnsi"/>
          <w:sz w:val="20"/>
          <w:szCs w:val="20"/>
          <w:lang w:val="sr-Cyrl-RS" w:eastAsia="en-US"/>
        </w:rPr>
        <w:t>poznavati</w:t>
      </w:r>
      <w:r w:rsidR="00DB0846" w:rsidRPr="00DB0846">
        <w:rPr>
          <w:rFonts w:eastAsiaTheme="minorHAnsi"/>
          <w:sz w:val="20"/>
          <w:szCs w:val="20"/>
          <w:lang w:val="sr-Cyrl-RS" w:eastAsia="en-US"/>
        </w:rPr>
        <w:t xml:space="preserve"> </w:t>
      </w:r>
      <w:r>
        <w:rPr>
          <w:rFonts w:eastAsiaTheme="minorHAnsi"/>
          <w:sz w:val="20"/>
          <w:szCs w:val="20"/>
          <w:lang w:val="sr-Cyrl-RS" w:eastAsia="en-US"/>
        </w:rPr>
        <w:t>vrednosti</w:t>
      </w:r>
      <w:r w:rsidR="00DB0846" w:rsidRPr="00DB0846">
        <w:rPr>
          <w:rFonts w:eastAsiaTheme="minorHAnsi"/>
          <w:sz w:val="20"/>
          <w:szCs w:val="20"/>
          <w:lang w:val="sr-Cyrl-RS" w:eastAsia="en-US"/>
        </w:rPr>
        <w:t xml:space="preserve"> </w:t>
      </w:r>
      <w:r>
        <w:rPr>
          <w:rFonts w:eastAsiaTheme="minorHAnsi"/>
          <w:sz w:val="20"/>
          <w:szCs w:val="20"/>
          <w:lang w:val="sr-Cyrl-RS" w:eastAsia="en-US"/>
        </w:rPr>
        <w:t>nultih</w:t>
      </w:r>
      <w:r w:rsidR="00DB0846" w:rsidRPr="00DB0846">
        <w:rPr>
          <w:rFonts w:eastAsiaTheme="minorHAnsi"/>
          <w:sz w:val="20"/>
          <w:szCs w:val="20"/>
          <w:lang w:val="sr-Cyrl-RS" w:eastAsia="en-US"/>
        </w:rPr>
        <w:t xml:space="preserve"> (</w:t>
      </w:r>
      <w:r>
        <w:rPr>
          <w:rFonts w:eastAsiaTheme="minorHAnsi"/>
          <w:sz w:val="20"/>
          <w:szCs w:val="20"/>
          <w:lang w:val="sr-Cyrl-RS" w:eastAsia="en-US"/>
        </w:rPr>
        <w:t>dozemnih</w:t>
      </w:r>
      <w:r w:rsidR="00DB0846" w:rsidRPr="00DB0846">
        <w:rPr>
          <w:rFonts w:eastAsiaTheme="minorHAnsi"/>
          <w:sz w:val="20"/>
          <w:szCs w:val="20"/>
          <w:lang w:val="sr-Cyrl-RS" w:eastAsia="en-US"/>
        </w:rPr>
        <w:t xml:space="preserve">) </w:t>
      </w:r>
      <w:r>
        <w:rPr>
          <w:rFonts w:eastAsiaTheme="minorHAnsi"/>
          <w:sz w:val="20"/>
          <w:szCs w:val="20"/>
          <w:lang w:val="sr-Cyrl-RS" w:eastAsia="en-US"/>
        </w:rPr>
        <w:t>kapacitivnosti</w:t>
      </w:r>
      <w:r w:rsidR="00DB0846" w:rsidRPr="00DB0846">
        <w:rPr>
          <w:rFonts w:eastAsiaTheme="minorHAnsi"/>
          <w:sz w:val="20"/>
          <w:szCs w:val="20"/>
          <w:lang w:val="sr-Cyrl-RS" w:eastAsia="en-US"/>
        </w:rPr>
        <w:t xml:space="preserve">, </w:t>
      </w:r>
      <w:r>
        <w:rPr>
          <w:rFonts w:eastAsiaTheme="minorHAnsi"/>
          <w:sz w:val="20"/>
          <w:szCs w:val="20"/>
          <w:lang w:val="sr-Cyrl-RS" w:eastAsia="en-US"/>
        </w:rPr>
        <w:t>kako</w:t>
      </w:r>
      <w:r w:rsidR="00DB0846" w:rsidRPr="00DB0846">
        <w:rPr>
          <w:rFonts w:eastAsiaTheme="minorHAnsi"/>
          <w:sz w:val="20"/>
          <w:szCs w:val="20"/>
          <w:lang w:val="sr-Cyrl-RS" w:eastAsia="en-US"/>
        </w:rPr>
        <w:t xml:space="preserve"> </w:t>
      </w:r>
      <w:r>
        <w:rPr>
          <w:rFonts w:eastAsiaTheme="minorHAnsi"/>
          <w:sz w:val="20"/>
          <w:szCs w:val="20"/>
          <w:lang w:val="sr-Cyrl-RS" w:eastAsia="en-US"/>
        </w:rPr>
        <w:t>transformatora</w:t>
      </w:r>
      <w:r w:rsidR="00DB0846" w:rsidRPr="00DB0846">
        <w:rPr>
          <w:rFonts w:eastAsiaTheme="minorHAnsi"/>
          <w:sz w:val="20"/>
          <w:szCs w:val="20"/>
          <w:lang w:val="sr-Cyrl-RS" w:eastAsia="en-US"/>
        </w:rPr>
        <w:t xml:space="preserve">, </w:t>
      </w:r>
      <w:r>
        <w:rPr>
          <w:rFonts w:eastAsiaTheme="minorHAnsi"/>
          <w:sz w:val="20"/>
          <w:szCs w:val="20"/>
          <w:lang w:val="sr-Cyrl-RS" w:eastAsia="en-US"/>
        </w:rPr>
        <w:t>tako</w:t>
      </w:r>
      <w:r w:rsidR="00DB0846" w:rsidRPr="00DB0846">
        <w:rPr>
          <w:rFonts w:eastAsiaTheme="minorHAnsi"/>
          <w:sz w:val="20"/>
          <w:szCs w:val="20"/>
          <w:lang w:val="sr-Cyrl-RS" w:eastAsia="en-US"/>
        </w:rPr>
        <w:t xml:space="preserve"> </w:t>
      </w:r>
      <w:r>
        <w:rPr>
          <w:rFonts w:eastAsiaTheme="minorHAnsi"/>
          <w:sz w:val="20"/>
          <w:szCs w:val="20"/>
          <w:lang w:val="sr-Cyrl-RS" w:eastAsia="en-US"/>
        </w:rPr>
        <w:t>i</w:t>
      </w:r>
      <w:r w:rsidR="00DB0846" w:rsidRPr="00DB0846">
        <w:rPr>
          <w:rFonts w:eastAsiaTheme="minorHAnsi"/>
          <w:sz w:val="20"/>
          <w:szCs w:val="20"/>
          <w:lang w:val="sr-Cyrl-RS" w:eastAsia="en-US"/>
        </w:rPr>
        <w:t xml:space="preserve"> </w:t>
      </w:r>
      <w:r>
        <w:rPr>
          <w:rFonts w:eastAsiaTheme="minorHAnsi"/>
          <w:sz w:val="20"/>
          <w:szCs w:val="20"/>
          <w:lang w:val="sr-Cyrl-RS" w:eastAsia="en-US"/>
        </w:rPr>
        <w:t>sabirničkih</w:t>
      </w:r>
      <w:r w:rsidR="00DB0846" w:rsidRPr="00DB0846">
        <w:rPr>
          <w:rFonts w:eastAsiaTheme="minorHAnsi"/>
          <w:sz w:val="20"/>
          <w:szCs w:val="20"/>
          <w:lang w:val="sr-Cyrl-RS" w:eastAsia="en-US"/>
        </w:rPr>
        <w:t xml:space="preserve"> </w:t>
      </w:r>
      <w:r>
        <w:rPr>
          <w:rFonts w:eastAsiaTheme="minorHAnsi"/>
          <w:sz w:val="20"/>
          <w:szCs w:val="20"/>
          <w:lang w:val="sr-Cyrl-RS" w:eastAsia="en-US"/>
        </w:rPr>
        <w:t>elemenata</w:t>
      </w:r>
      <w:r w:rsidR="00DB0846" w:rsidRPr="00DB0846">
        <w:rPr>
          <w:rFonts w:eastAsiaTheme="minorHAnsi"/>
          <w:sz w:val="20"/>
          <w:szCs w:val="20"/>
          <w:lang w:val="sr-Cyrl-RS" w:eastAsia="en-US"/>
        </w:rPr>
        <w:t xml:space="preserve">, </w:t>
      </w:r>
      <w:r>
        <w:rPr>
          <w:rFonts w:eastAsiaTheme="minorHAnsi"/>
          <w:sz w:val="20"/>
          <w:szCs w:val="20"/>
          <w:lang w:val="sr-Cyrl-RS" w:eastAsia="en-US"/>
        </w:rPr>
        <w:t>prekidača</w:t>
      </w:r>
      <w:r w:rsidR="00DB0846" w:rsidRPr="00DB0846">
        <w:rPr>
          <w:rFonts w:eastAsiaTheme="minorHAnsi"/>
          <w:sz w:val="20"/>
          <w:szCs w:val="20"/>
          <w:lang w:val="sr-Cyrl-RS" w:eastAsia="en-US"/>
        </w:rPr>
        <w:t xml:space="preserve">, </w:t>
      </w:r>
      <w:r>
        <w:rPr>
          <w:rFonts w:eastAsiaTheme="minorHAnsi"/>
          <w:sz w:val="20"/>
          <w:szCs w:val="20"/>
          <w:lang w:val="sr-Cyrl-RS" w:eastAsia="en-US"/>
        </w:rPr>
        <w:t>rastavlјača</w:t>
      </w:r>
      <w:r w:rsidR="00DB0846" w:rsidRPr="00DB0846">
        <w:rPr>
          <w:rFonts w:eastAsiaTheme="minorHAnsi"/>
          <w:sz w:val="20"/>
          <w:szCs w:val="20"/>
          <w:lang w:val="sr-Cyrl-RS" w:eastAsia="en-US"/>
        </w:rPr>
        <w:t xml:space="preserve">, </w:t>
      </w:r>
      <w:r>
        <w:rPr>
          <w:rFonts w:eastAsiaTheme="minorHAnsi"/>
          <w:sz w:val="20"/>
          <w:szCs w:val="20"/>
          <w:lang w:val="sr-Cyrl-RS" w:eastAsia="en-US"/>
        </w:rPr>
        <w:t>kablovskih</w:t>
      </w:r>
      <w:r w:rsidR="00DB0846" w:rsidRPr="00DB0846">
        <w:rPr>
          <w:rFonts w:eastAsiaTheme="minorHAnsi"/>
          <w:sz w:val="20"/>
          <w:szCs w:val="20"/>
          <w:lang w:val="sr-Cyrl-RS" w:eastAsia="en-US"/>
        </w:rPr>
        <w:t xml:space="preserve"> </w:t>
      </w:r>
      <w:r>
        <w:rPr>
          <w:rFonts w:eastAsiaTheme="minorHAnsi"/>
          <w:sz w:val="20"/>
          <w:szCs w:val="20"/>
          <w:lang w:val="sr-Cyrl-RS" w:eastAsia="en-US"/>
        </w:rPr>
        <w:t>vodova</w:t>
      </w:r>
      <w:r w:rsidR="00DB0846" w:rsidRPr="00DB0846">
        <w:rPr>
          <w:rFonts w:eastAsiaTheme="minorHAnsi"/>
          <w:sz w:val="20"/>
          <w:szCs w:val="20"/>
          <w:lang w:val="sr-Cyrl-RS" w:eastAsia="en-US"/>
        </w:rPr>
        <w:t xml:space="preserve">, </w:t>
      </w:r>
      <w:r>
        <w:rPr>
          <w:rFonts w:eastAsiaTheme="minorHAnsi"/>
          <w:sz w:val="20"/>
          <w:szCs w:val="20"/>
          <w:lang w:val="sr-Cyrl-RS" w:eastAsia="en-US"/>
        </w:rPr>
        <w:t>kao</w:t>
      </w:r>
      <w:r w:rsidR="00DB0846" w:rsidRPr="00DB0846">
        <w:rPr>
          <w:rFonts w:eastAsiaTheme="minorHAnsi"/>
          <w:sz w:val="20"/>
          <w:szCs w:val="20"/>
          <w:lang w:val="sr-Cyrl-RS" w:eastAsia="en-US"/>
        </w:rPr>
        <w:t xml:space="preserve"> </w:t>
      </w:r>
      <w:r>
        <w:rPr>
          <w:rFonts w:eastAsiaTheme="minorHAnsi"/>
          <w:sz w:val="20"/>
          <w:szCs w:val="20"/>
          <w:lang w:val="sr-Cyrl-RS" w:eastAsia="en-US"/>
        </w:rPr>
        <w:t>i</w:t>
      </w:r>
      <w:r w:rsidR="00DB0846" w:rsidRPr="00DB0846">
        <w:rPr>
          <w:rFonts w:eastAsiaTheme="minorHAnsi"/>
          <w:sz w:val="20"/>
          <w:szCs w:val="20"/>
          <w:lang w:val="sr-Cyrl-RS" w:eastAsia="en-US"/>
        </w:rPr>
        <w:t xml:space="preserve"> </w:t>
      </w:r>
      <w:r>
        <w:rPr>
          <w:rFonts w:eastAsiaTheme="minorHAnsi"/>
          <w:sz w:val="20"/>
          <w:szCs w:val="20"/>
          <w:lang w:val="sr-Cyrl-RS" w:eastAsia="en-US"/>
        </w:rPr>
        <w:t>nadzemne</w:t>
      </w:r>
      <w:r w:rsidR="00DB0846" w:rsidRPr="00DB0846">
        <w:rPr>
          <w:rFonts w:eastAsiaTheme="minorHAnsi"/>
          <w:sz w:val="20"/>
          <w:szCs w:val="20"/>
          <w:lang w:val="sr-Cyrl-RS" w:eastAsia="en-US"/>
        </w:rPr>
        <w:t xml:space="preserve"> </w:t>
      </w:r>
      <w:r>
        <w:rPr>
          <w:rFonts w:eastAsiaTheme="minorHAnsi"/>
          <w:sz w:val="20"/>
          <w:szCs w:val="20"/>
          <w:lang w:val="sr-Cyrl-RS" w:eastAsia="en-US"/>
        </w:rPr>
        <w:t>mreže</w:t>
      </w:r>
      <w:r w:rsidR="00DB0846" w:rsidRPr="00DB0846">
        <w:rPr>
          <w:rFonts w:eastAsiaTheme="minorHAnsi"/>
          <w:sz w:val="20"/>
          <w:szCs w:val="20"/>
          <w:lang w:val="sr-Cyrl-RS" w:eastAsia="en-US"/>
        </w:rPr>
        <w:t>.</w:t>
      </w:r>
      <w:r w:rsidR="00DB0846" w:rsidRPr="0089176C">
        <w:rPr>
          <w:rFonts w:eastAsiaTheme="minorHAnsi"/>
          <w:sz w:val="20"/>
          <w:szCs w:val="20"/>
          <w:lang w:val="sr-Cyrl-RS" w:eastAsia="en-US"/>
        </w:rPr>
        <w:t xml:space="preserve"> </w:t>
      </w:r>
      <w:r>
        <w:rPr>
          <w:rFonts w:eastAsiaTheme="minorHAnsi"/>
          <w:sz w:val="20"/>
          <w:szCs w:val="20"/>
          <w:lang w:val="sr-Cyrl-RS" w:eastAsia="en-US"/>
        </w:rPr>
        <w:t>Ovi</w:t>
      </w:r>
      <w:r w:rsidR="00DB0846" w:rsidRPr="00DB0846">
        <w:rPr>
          <w:rFonts w:eastAsiaTheme="minorHAnsi"/>
          <w:sz w:val="20"/>
          <w:szCs w:val="20"/>
          <w:lang w:val="sr-Cyrl-RS" w:eastAsia="en-US"/>
        </w:rPr>
        <w:t xml:space="preserve"> </w:t>
      </w:r>
      <w:r>
        <w:rPr>
          <w:rFonts w:eastAsiaTheme="minorHAnsi"/>
          <w:sz w:val="20"/>
          <w:szCs w:val="20"/>
          <w:lang w:val="sr-Cyrl-RS" w:eastAsia="en-US"/>
        </w:rPr>
        <w:t>podaci</w:t>
      </w:r>
      <w:r w:rsidR="00DB0846" w:rsidRPr="00DB0846">
        <w:rPr>
          <w:rFonts w:eastAsiaTheme="minorHAnsi"/>
          <w:sz w:val="20"/>
          <w:szCs w:val="20"/>
          <w:lang w:val="sr-Cyrl-RS" w:eastAsia="en-US"/>
        </w:rPr>
        <w:t xml:space="preserve"> </w:t>
      </w:r>
      <w:r>
        <w:rPr>
          <w:rFonts w:eastAsiaTheme="minorHAnsi"/>
          <w:sz w:val="20"/>
          <w:szCs w:val="20"/>
          <w:lang w:val="sr-Cyrl-RS" w:eastAsia="en-US"/>
        </w:rPr>
        <w:t>su</w:t>
      </w:r>
      <w:r w:rsidR="00DB0846" w:rsidRPr="00DB0846">
        <w:rPr>
          <w:rFonts w:eastAsiaTheme="minorHAnsi"/>
          <w:sz w:val="20"/>
          <w:szCs w:val="20"/>
          <w:lang w:val="sr-Cyrl-RS" w:eastAsia="en-US"/>
        </w:rPr>
        <w:t xml:space="preserve"> </w:t>
      </w:r>
      <w:r>
        <w:rPr>
          <w:rFonts w:eastAsiaTheme="minorHAnsi"/>
          <w:sz w:val="20"/>
          <w:szCs w:val="20"/>
          <w:lang w:val="sr-Cyrl-RS" w:eastAsia="en-US"/>
        </w:rPr>
        <w:t>neophodni</w:t>
      </w:r>
      <w:r w:rsidR="00DB0846" w:rsidRPr="00DB0846">
        <w:rPr>
          <w:rFonts w:eastAsiaTheme="minorHAnsi"/>
          <w:sz w:val="20"/>
          <w:szCs w:val="20"/>
          <w:lang w:val="sr-Cyrl-RS" w:eastAsia="en-US"/>
        </w:rPr>
        <w:t xml:space="preserve">, </w:t>
      </w:r>
      <w:r>
        <w:rPr>
          <w:rFonts w:eastAsiaTheme="minorHAnsi"/>
          <w:sz w:val="20"/>
          <w:szCs w:val="20"/>
          <w:lang w:val="sr-Cyrl-RS" w:eastAsia="en-US"/>
        </w:rPr>
        <w:t>kako</w:t>
      </w:r>
      <w:r w:rsidR="00DB0846" w:rsidRPr="00DB0846">
        <w:rPr>
          <w:rFonts w:eastAsiaTheme="minorHAnsi"/>
          <w:sz w:val="20"/>
          <w:szCs w:val="20"/>
          <w:lang w:val="sr-Cyrl-RS" w:eastAsia="en-US"/>
        </w:rPr>
        <w:t xml:space="preserve"> </w:t>
      </w:r>
      <w:r>
        <w:rPr>
          <w:rFonts w:eastAsiaTheme="minorHAnsi"/>
          <w:sz w:val="20"/>
          <w:szCs w:val="20"/>
          <w:lang w:val="sr-Cyrl-RS" w:eastAsia="en-US"/>
        </w:rPr>
        <w:t>zbog</w:t>
      </w:r>
      <w:r w:rsidR="00DB0846" w:rsidRPr="00DB0846">
        <w:rPr>
          <w:rFonts w:eastAsiaTheme="minorHAnsi"/>
          <w:sz w:val="20"/>
          <w:szCs w:val="20"/>
          <w:lang w:val="sr-Cyrl-RS" w:eastAsia="en-US"/>
        </w:rPr>
        <w:t xml:space="preserve"> </w:t>
      </w:r>
      <w:r>
        <w:rPr>
          <w:rFonts w:eastAsiaTheme="minorHAnsi"/>
          <w:sz w:val="20"/>
          <w:szCs w:val="20"/>
          <w:lang w:val="sr-Cyrl-RS" w:eastAsia="en-US"/>
        </w:rPr>
        <w:t>analize</w:t>
      </w:r>
      <w:r w:rsidR="00DB0846" w:rsidRPr="00DB0846">
        <w:rPr>
          <w:rFonts w:eastAsiaTheme="minorHAnsi"/>
          <w:sz w:val="20"/>
          <w:szCs w:val="20"/>
          <w:lang w:val="sr-Cyrl-RS" w:eastAsia="en-US"/>
        </w:rPr>
        <w:t xml:space="preserve"> </w:t>
      </w:r>
      <w:r>
        <w:rPr>
          <w:rFonts w:eastAsiaTheme="minorHAnsi"/>
          <w:sz w:val="20"/>
          <w:szCs w:val="20"/>
          <w:lang w:val="sr-Cyrl-RS" w:eastAsia="en-US"/>
        </w:rPr>
        <w:t>vrednosti</w:t>
      </w:r>
      <w:r w:rsidR="00DB0846" w:rsidRPr="00DB0846">
        <w:rPr>
          <w:rFonts w:eastAsiaTheme="minorHAnsi"/>
          <w:sz w:val="20"/>
          <w:szCs w:val="20"/>
          <w:lang w:val="sr-Cyrl-RS" w:eastAsia="en-US"/>
        </w:rPr>
        <w:t xml:space="preserve"> </w:t>
      </w:r>
      <w:r>
        <w:rPr>
          <w:rFonts w:eastAsiaTheme="minorHAnsi"/>
          <w:sz w:val="20"/>
          <w:szCs w:val="20"/>
          <w:lang w:val="sr-Cyrl-RS" w:eastAsia="en-US"/>
        </w:rPr>
        <w:t>kapacitivnih</w:t>
      </w:r>
      <w:r w:rsidR="00DB0846" w:rsidRPr="00DB0846">
        <w:rPr>
          <w:rFonts w:eastAsiaTheme="minorHAnsi"/>
          <w:sz w:val="20"/>
          <w:szCs w:val="20"/>
          <w:lang w:val="sr-Cyrl-RS" w:eastAsia="en-US"/>
        </w:rPr>
        <w:t xml:space="preserve"> </w:t>
      </w:r>
      <w:r>
        <w:rPr>
          <w:rFonts w:eastAsiaTheme="minorHAnsi"/>
          <w:sz w:val="20"/>
          <w:szCs w:val="20"/>
          <w:lang w:val="sr-Cyrl-RS" w:eastAsia="en-US"/>
        </w:rPr>
        <w:t>struja</w:t>
      </w:r>
      <w:r w:rsidR="00DB0846" w:rsidRPr="00DB0846">
        <w:rPr>
          <w:rFonts w:eastAsiaTheme="minorHAnsi"/>
          <w:sz w:val="20"/>
          <w:szCs w:val="20"/>
          <w:lang w:val="sr-Cyrl-RS" w:eastAsia="en-US"/>
        </w:rPr>
        <w:t xml:space="preserve"> </w:t>
      </w:r>
      <w:r>
        <w:rPr>
          <w:rFonts w:eastAsiaTheme="minorHAnsi"/>
          <w:sz w:val="20"/>
          <w:szCs w:val="20"/>
          <w:lang w:val="sr-Cyrl-RS" w:eastAsia="en-US"/>
        </w:rPr>
        <w:t>u</w:t>
      </w:r>
      <w:r w:rsidR="00DB0846" w:rsidRPr="00DB0846">
        <w:rPr>
          <w:rFonts w:eastAsiaTheme="minorHAnsi"/>
          <w:sz w:val="20"/>
          <w:szCs w:val="20"/>
          <w:lang w:val="sr-Cyrl-RS" w:eastAsia="en-US"/>
        </w:rPr>
        <w:t xml:space="preserve"> </w:t>
      </w:r>
      <w:r>
        <w:rPr>
          <w:rFonts w:eastAsiaTheme="minorHAnsi"/>
          <w:sz w:val="20"/>
          <w:szCs w:val="20"/>
          <w:lang w:val="sr-Cyrl-RS" w:eastAsia="en-US"/>
        </w:rPr>
        <w:t>izolovanim</w:t>
      </w:r>
      <w:r w:rsidR="00DB0846" w:rsidRPr="00DB0846">
        <w:rPr>
          <w:rFonts w:eastAsiaTheme="minorHAnsi"/>
          <w:sz w:val="20"/>
          <w:szCs w:val="20"/>
          <w:lang w:val="sr-Cyrl-RS" w:eastAsia="en-US"/>
        </w:rPr>
        <w:t xml:space="preserve"> </w:t>
      </w:r>
      <w:r>
        <w:rPr>
          <w:rFonts w:eastAsiaTheme="minorHAnsi"/>
          <w:sz w:val="20"/>
          <w:szCs w:val="20"/>
          <w:lang w:val="sr-Cyrl-RS" w:eastAsia="en-US"/>
        </w:rPr>
        <w:t>i</w:t>
      </w:r>
      <w:r w:rsidR="00DB0846" w:rsidRPr="00DB0846">
        <w:rPr>
          <w:rFonts w:eastAsiaTheme="minorHAnsi"/>
          <w:sz w:val="20"/>
          <w:szCs w:val="20"/>
          <w:lang w:val="sr-Cyrl-RS" w:eastAsia="en-US"/>
        </w:rPr>
        <w:t xml:space="preserve"> </w:t>
      </w:r>
      <w:r>
        <w:rPr>
          <w:rFonts w:eastAsiaTheme="minorHAnsi"/>
          <w:sz w:val="20"/>
          <w:szCs w:val="20"/>
          <w:lang w:val="sr-Cyrl-RS" w:eastAsia="en-US"/>
        </w:rPr>
        <w:t>sistemima</w:t>
      </w:r>
      <w:r w:rsidR="006A42A5" w:rsidRPr="0089176C">
        <w:rPr>
          <w:rFonts w:eastAsiaTheme="minorHAnsi"/>
          <w:sz w:val="20"/>
          <w:szCs w:val="20"/>
          <w:lang w:val="sr-Cyrl-RS" w:eastAsia="en-US"/>
        </w:rPr>
        <w:t xml:space="preserve"> </w:t>
      </w:r>
      <w:r>
        <w:rPr>
          <w:rFonts w:eastAsiaTheme="minorHAnsi"/>
          <w:sz w:val="20"/>
          <w:szCs w:val="20"/>
          <w:lang w:val="sr-Cyrl-RS" w:eastAsia="en-US"/>
        </w:rPr>
        <w:t>uzemlјenim</w:t>
      </w:r>
      <w:r w:rsidR="00DB0846" w:rsidRPr="00DB0846">
        <w:rPr>
          <w:rFonts w:eastAsiaTheme="minorHAnsi"/>
          <w:sz w:val="20"/>
          <w:szCs w:val="20"/>
          <w:lang w:val="sr-Cyrl-RS" w:eastAsia="en-US"/>
        </w:rPr>
        <w:t xml:space="preserve"> </w:t>
      </w:r>
      <w:r>
        <w:rPr>
          <w:rFonts w:eastAsiaTheme="minorHAnsi"/>
          <w:sz w:val="20"/>
          <w:szCs w:val="20"/>
          <w:lang w:val="sr-Cyrl-RS" w:eastAsia="en-US"/>
        </w:rPr>
        <w:t>preko</w:t>
      </w:r>
      <w:r w:rsidR="00DB0846" w:rsidRPr="00DB0846">
        <w:rPr>
          <w:rFonts w:eastAsiaTheme="minorHAnsi"/>
          <w:sz w:val="20"/>
          <w:szCs w:val="20"/>
          <w:lang w:val="sr-Cyrl-RS" w:eastAsia="en-US"/>
        </w:rPr>
        <w:t xml:space="preserve"> </w:t>
      </w:r>
      <w:r>
        <w:rPr>
          <w:rFonts w:eastAsiaTheme="minorHAnsi"/>
          <w:sz w:val="20"/>
          <w:szCs w:val="20"/>
          <w:lang w:val="sr-Cyrl-RS" w:eastAsia="en-US"/>
        </w:rPr>
        <w:t>otpornika</w:t>
      </w:r>
      <w:r w:rsidR="00DB0846" w:rsidRPr="00DB0846">
        <w:rPr>
          <w:rFonts w:eastAsiaTheme="minorHAnsi"/>
          <w:sz w:val="20"/>
          <w:szCs w:val="20"/>
          <w:lang w:val="sr-Cyrl-RS" w:eastAsia="en-US"/>
        </w:rPr>
        <w:t xml:space="preserve"> </w:t>
      </w:r>
      <w:r>
        <w:rPr>
          <w:rFonts w:eastAsiaTheme="minorHAnsi"/>
          <w:sz w:val="20"/>
          <w:szCs w:val="20"/>
          <w:lang w:val="sr-Cyrl-RS" w:eastAsia="en-US"/>
        </w:rPr>
        <w:t>na</w:t>
      </w:r>
      <w:r w:rsidR="00DB0846" w:rsidRPr="00DB0846">
        <w:rPr>
          <w:rFonts w:eastAsiaTheme="minorHAnsi"/>
          <w:sz w:val="20"/>
          <w:szCs w:val="20"/>
          <w:lang w:val="sr-Cyrl-RS" w:eastAsia="en-US"/>
        </w:rPr>
        <w:t xml:space="preserve"> </w:t>
      </w:r>
      <w:r>
        <w:rPr>
          <w:rFonts w:eastAsiaTheme="minorHAnsi"/>
          <w:sz w:val="20"/>
          <w:szCs w:val="20"/>
          <w:lang w:val="sr-Cyrl-RS" w:eastAsia="en-US"/>
        </w:rPr>
        <w:t>osnovu</w:t>
      </w:r>
      <w:r w:rsidR="00DB0846" w:rsidRPr="00DB0846">
        <w:rPr>
          <w:rFonts w:eastAsiaTheme="minorHAnsi"/>
          <w:sz w:val="20"/>
          <w:szCs w:val="20"/>
          <w:lang w:val="sr-Cyrl-RS" w:eastAsia="en-US"/>
        </w:rPr>
        <w:t xml:space="preserve"> </w:t>
      </w:r>
      <w:r>
        <w:rPr>
          <w:rFonts w:eastAsiaTheme="minorHAnsi"/>
          <w:sz w:val="20"/>
          <w:szCs w:val="20"/>
          <w:lang w:val="sr-Cyrl-RS" w:eastAsia="en-US"/>
        </w:rPr>
        <w:t>kojih</w:t>
      </w:r>
      <w:r w:rsidR="00DB0846" w:rsidRPr="00DB0846">
        <w:rPr>
          <w:rFonts w:eastAsiaTheme="minorHAnsi"/>
          <w:sz w:val="20"/>
          <w:szCs w:val="20"/>
          <w:lang w:val="sr-Cyrl-RS" w:eastAsia="en-US"/>
        </w:rPr>
        <w:t xml:space="preserve"> </w:t>
      </w:r>
      <w:r>
        <w:rPr>
          <w:rFonts w:eastAsiaTheme="minorHAnsi"/>
          <w:sz w:val="20"/>
          <w:szCs w:val="20"/>
          <w:lang w:val="sr-Cyrl-RS" w:eastAsia="en-US"/>
        </w:rPr>
        <w:t>se</w:t>
      </w:r>
      <w:r w:rsidR="00DB0846" w:rsidRPr="00DB0846">
        <w:rPr>
          <w:rFonts w:eastAsiaTheme="minorHAnsi"/>
          <w:sz w:val="20"/>
          <w:szCs w:val="20"/>
          <w:lang w:val="sr-Cyrl-RS" w:eastAsia="en-US"/>
        </w:rPr>
        <w:t xml:space="preserve"> </w:t>
      </w:r>
      <w:r>
        <w:rPr>
          <w:rFonts w:eastAsiaTheme="minorHAnsi"/>
          <w:sz w:val="20"/>
          <w:szCs w:val="20"/>
          <w:lang w:val="sr-Cyrl-RS" w:eastAsia="en-US"/>
        </w:rPr>
        <w:t>vrši</w:t>
      </w:r>
      <w:r w:rsidR="00DB0846" w:rsidRPr="00DB0846">
        <w:rPr>
          <w:rFonts w:eastAsiaTheme="minorHAnsi"/>
          <w:sz w:val="20"/>
          <w:szCs w:val="20"/>
          <w:lang w:val="sr-Cyrl-RS" w:eastAsia="en-US"/>
        </w:rPr>
        <w:t xml:space="preserve"> </w:t>
      </w:r>
      <w:r>
        <w:rPr>
          <w:rFonts w:eastAsiaTheme="minorHAnsi"/>
          <w:sz w:val="20"/>
          <w:szCs w:val="20"/>
          <w:lang w:val="sr-Cyrl-RS" w:eastAsia="en-US"/>
        </w:rPr>
        <w:t>podešavanje</w:t>
      </w:r>
      <w:r w:rsidR="00DB0846" w:rsidRPr="00DB0846">
        <w:rPr>
          <w:rFonts w:eastAsiaTheme="minorHAnsi"/>
          <w:sz w:val="20"/>
          <w:szCs w:val="20"/>
          <w:lang w:val="sr-Cyrl-RS" w:eastAsia="en-US"/>
        </w:rPr>
        <w:t xml:space="preserve"> </w:t>
      </w:r>
      <w:r>
        <w:rPr>
          <w:rFonts w:eastAsiaTheme="minorHAnsi"/>
          <w:sz w:val="20"/>
          <w:szCs w:val="20"/>
          <w:lang w:val="sr-Cyrl-RS" w:eastAsia="en-US"/>
        </w:rPr>
        <w:t>relejne</w:t>
      </w:r>
      <w:r w:rsidR="00DB0846" w:rsidRPr="00DB0846">
        <w:rPr>
          <w:rFonts w:eastAsiaTheme="minorHAnsi"/>
          <w:sz w:val="20"/>
          <w:szCs w:val="20"/>
          <w:lang w:val="sr-Cyrl-RS" w:eastAsia="en-US"/>
        </w:rPr>
        <w:t xml:space="preserve"> </w:t>
      </w:r>
      <w:r>
        <w:rPr>
          <w:rFonts w:eastAsiaTheme="minorHAnsi"/>
          <w:sz w:val="20"/>
          <w:szCs w:val="20"/>
          <w:lang w:val="sr-Cyrl-RS" w:eastAsia="en-US"/>
        </w:rPr>
        <w:t>zaštite</w:t>
      </w:r>
      <w:r w:rsidR="00DB0846" w:rsidRPr="00DB0846">
        <w:rPr>
          <w:rFonts w:eastAsiaTheme="minorHAnsi"/>
          <w:sz w:val="20"/>
          <w:szCs w:val="20"/>
          <w:lang w:val="sr-Cyrl-RS" w:eastAsia="en-US"/>
        </w:rPr>
        <w:t xml:space="preserve">, </w:t>
      </w:r>
      <w:r>
        <w:rPr>
          <w:rFonts w:eastAsiaTheme="minorHAnsi"/>
          <w:sz w:val="20"/>
          <w:szCs w:val="20"/>
          <w:lang w:val="sr-Cyrl-RS" w:eastAsia="en-US"/>
        </w:rPr>
        <w:t>tako</w:t>
      </w:r>
      <w:r w:rsidR="006A42A5" w:rsidRPr="0089176C">
        <w:rPr>
          <w:rFonts w:eastAsiaTheme="minorHAnsi"/>
          <w:sz w:val="20"/>
          <w:szCs w:val="20"/>
          <w:lang w:val="sr-Cyrl-RS" w:eastAsia="en-US"/>
        </w:rPr>
        <w:t xml:space="preserve"> </w:t>
      </w:r>
      <w:r>
        <w:rPr>
          <w:rFonts w:eastAsiaTheme="minorHAnsi"/>
          <w:sz w:val="20"/>
          <w:szCs w:val="20"/>
          <w:lang w:val="sr-Cyrl-RS" w:eastAsia="en-US"/>
        </w:rPr>
        <w:t>i</w:t>
      </w:r>
      <w:r w:rsidR="006A42A5" w:rsidRPr="0089176C">
        <w:rPr>
          <w:rFonts w:eastAsiaTheme="minorHAnsi"/>
          <w:sz w:val="20"/>
          <w:szCs w:val="20"/>
          <w:lang w:val="sr-Cyrl-RS" w:eastAsia="en-US"/>
        </w:rPr>
        <w:t xml:space="preserve"> </w:t>
      </w:r>
      <w:r>
        <w:rPr>
          <w:rFonts w:eastAsiaTheme="minorHAnsi"/>
          <w:sz w:val="20"/>
          <w:szCs w:val="20"/>
          <w:lang w:val="sr-Cyrl-RS" w:eastAsia="en-US"/>
        </w:rPr>
        <w:t>radi</w:t>
      </w:r>
      <w:r w:rsidR="006A42A5" w:rsidRPr="0089176C">
        <w:rPr>
          <w:rFonts w:eastAsiaTheme="minorHAnsi"/>
          <w:sz w:val="20"/>
          <w:szCs w:val="20"/>
          <w:lang w:val="sr-Cyrl-RS" w:eastAsia="en-US"/>
        </w:rPr>
        <w:t xml:space="preserve"> </w:t>
      </w:r>
      <w:r>
        <w:rPr>
          <w:rFonts w:eastAsiaTheme="minorHAnsi"/>
          <w:sz w:val="20"/>
          <w:szCs w:val="20"/>
          <w:lang w:val="sr-Cyrl-RS" w:eastAsia="en-US"/>
        </w:rPr>
        <w:t>posmatranja</w:t>
      </w:r>
      <w:r w:rsidR="006A42A5" w:rsidRPr="0089176C">
        <w:rPr>
          <w:rFonts w:eastAsiaTheme="minorHAnsi"/>
          <w:sz w:val="20"/>
          <w:szCs w:val="20"/>
          <w:lang w:val="sr-Cyrl-RS" w:eastAsia="en-US"/>
        </w:rPr>
        <w:t xml:space="preserve"> </w:t>
      </w:r>
      <w:r>
        <w:rPr>
          <w:rFonts w:eastAsiaTheme="minorHAnsi"/>
          <w:sz w:val="20"/>
          <w:szCs w:val="20"/>
          <w:lang w:val="sr-Cyrl-RS" w:eastAsia="en-US"/>
        </w:rPr>
        <w:t>mogućnosti</w:t>
      </w:r>
      <w:r w:rsidR="006A42A5" w:rsidRPr="0089176C">
        <w:rPr>
          <w:rFonts w:eastAsiaTheme="minorHAnsi"/>
          <w:sz w:val="20"/>
          <w:szCs w:val="20"/>
          <w:lang w:val="sr-Cyrl-RS" w:eastAsia="en-US"/>
        </w:rPr>
        <w:t xml:space="preserve"> </w:t>
      </w:r>
      <w:r>
        <w:rPr>
          <w:rFonts w:eastAsiaTheme="minorHAnsi"/>
          <w:sz w:val="20"/>
          <w:szCs w:val="20"/>
          <w:lang w:val="sr-Cyrl-RS" w:eastAsia="en-US"/>
        </w:rPr>
        <w:t>nastanka</w:t>
      </w:r>
      <w:r w:rsidR="00DB0846" w:rsidRPr="00DB0846">
        <w:rPr>
          <w:rFonts w:eastAsiaTheme="minorHAnsi"/>
          <w:sz w:val="20"/>
          <w:szCs w:val="20"/>
          <w:lang w:val="sr-Cyrl-RS" w:eastAsia="en-US"/>
        </w:rPr>
        <w:t xml:space="preserve"> </w:t>
      </w:r>
      <w:r>
        <w:rPr>
          <w:rFonts w:eastAsiaTheme="minorHAnsi"/>
          <w:sz w:val="20"/>
          <w:szCs w:val="20"/>
          <w:lang w:val="sr-Cyrl-RS" w:eastAsia="en-US"/>
        </w:rPr>
        <w:t>ferorezonanse</w:t>
      </w:r>
      <w:r w:rsidR="00DB0846" w:rsidRPr="00DB0846">
        <w:rPr>
          <w:rFonts w:eastAsiaTheme="minorHAnsi"/>
          <w:sz w:val="20"/>
          <w:szCs w:val="20"/>
          <w:lang w:val="sr-Cyrl-RS" w:eastAsia="en-US"/>
        </w:rPr>
        <w:t xml:space="preserve">. </w:t>
      </w:r>
    </w:p>
    <w:p w:rsidR="00DB0846" w:rsidRPr="0089176C" w:rsidRDefault="0034573E" w:rsidP="00DB0846">
      <w:pPr>
        <w:spacing w:line="276" w:lineRule="auto"/>
        <w:jc w:val="both"/>
        <w:rPr>
          <w:rFonts w:eastAsiaTheme="minorHAnsi"/>
          <w:sz w:val="20"/>
          <w:szCs w:val="20"/>
          <w:lang w:val="sr-Cyrl-RS" w:eastAsia="en-US"/>
        </w:rPr>
      </w:pPr>
      <w:r>
        <w:rPr>
          <w:rFonts w:eastAsiaTheme="minorHAnsi"/>
          <w:sz w:val="20"/>
          <w:szCs w:val="20"/>
          <w:lang w:val="sr-Cyrl-RS" w:eastAsia="en-US"/>
        </w:rPr>
        <w:t>Podatak</w:t>
      </w:r>
      <w:r w:rsidR="006A42A5" w:rsidRPr="00DB0846">
        <w:rPr>
          <w:rFonts w:eastAsiaTheme="minorHAnsi"/>
          <w:sz w:val="20"/>
          <w:szCs w:val="20"/>
          <w:lang w:val="sr-Cyrl-RS" w:eastAsia="en-US"/>
        </w:rPr>
        <w:t xml:space="preserve"> </w:t>
      </w:r>
      <w:r>
        <w:rPr>
          <w:rFonts w:eastAsiaTheme="minorHAnsi"/>
          <w:sz w:val="20"/>
          <w:szCs w:val="20"/>
          <w:lang w:val="sr-Cyrl-RS" w:eastAsia="en-US"/>
        </w:rPr>
        <w:t>o</w:t>
      </w:r>
      <w:r w:rsidR="006A42A5" w:rsidRPr="00DB0846">
        <w:rPr>
          <w:rFonts w:eastAsiaTheme="minorHAnsi"/>
          <w:sz w:val="20"/>
          <w:szCs w:val="20"/>
          <w:lang w:val="sr-Cyrl-RS" w:eastAsia="en-US"/>
        </w:rPr>
        <w:t xml:space="preserve"> </w:t>
      </w:r>
      <w:r>
        <w:rPr>
          <w:rFonts w:eastAsiaTheme="minorHAnsi"/>
          <w:sz w:val="20"/>
          <w:szCs w:val="20"/>
          <w:lang w:val="sr-Cyrl-RS" w:eastAsia="en-US"/>
        </w:rPr>
        <w:t>vrednosti</w:t>
      </w:r>
      <w:r w:rsidR="006A42A5" w:rsidRPr="00DB0846">
        <w:rPr>
          <w:rFonts w:eastAsiaTheme="minorHAnsi"/>
          <w:sz w:val="20"/>
          <w:szCs w:val="20"/>
          <w:lang w:val="sr-Cyrl-RS" w:eastAsia="en-US"/>
        </w:rPr>
        <w:t xml:space="preserve"> </w:t>
      </w:r>
      <w:r>
        <w:rPr>
          <w:rFonts w:eastAsiaTheme="minorHAnsi"/>
          <w:sz w:val="20"/>
          <w:szCs w:val="20"/>
          <w:lang w:val="sr-Cyrl-RS" w:eastAsia="en-US"/>
        </w:rPr>
        <w:t>pogonske</w:t>
      </w:r>
      <w:r w:rsidR="006A42A5" w:rsidRPr="00DB0846">
        <w:rPr>
          <w:rFonts w:eastAsiaTheme="minorHAnsi"/>
          <w:sz w:val="20"/>
          <w:szCs w:val="20"/>
          <w:lang w:val="sr-Cyrl-RS" w:eastAsia="en-US"/>
        </w:rPr>
        <w:t xml:space="preserve"> </w:t>
      </w:r>
      <w:r>
        <w:rPr>
          <w:rFonts w:eastAsiaTheme="minorHAnsi"/>
          <w:sz w:val="20"/>
          <w:szCs w:val="20"/>
          <w:lang w:val="sr-Cyrl-RS" w:eastAsia="en-US"/>
        </w:rPr>
        <w:t>kapacitivnosti</w:t>
      </w:r>
      <w:r w:rsidR="006A42A5" w:rsidRPr="0089176C">
        <w:rPr>
          <w:rFonts w:eastAsiaTheme="minorHAnsi"/>
          <w:sz w:val="20"/>
          <w:szCs w:val="20"/>
          <w:lang w:val="sr-Cyrl-RS" w:eastAsia="en-US"/>
        </w:rPr>
        <w:t xml:space="preserve"> </w:t>
      </w:r>
      <w:r>
        <w:rPr>
          <w:rFonts w:eastAsiaTheme="minorHAnsi"/>
          <w:sz w:val="20"/>
          <w:szCs w:val="20"/>
          <w:lang w:val="sr-Cyrl-RS" w:eastAsia="en-US"/>
        </w:rPr>
        <w:t>se</w:t>
      </w:r>
      <w:r w:rsidR="006A42A5" w:rsidRPr="0089176C">
        <w:rPr>
          <w:rFonts w:eastAsiaTheme="minorHAnsi"/>
          <w:sz w:val="20"/>
          <w:szCs w:val="20"/>
          <w:lang w:val="sr-Cyrl-RS" w:eastAsia="en-US"/>
        </w:rPr>
        <w:t xml:space="preserve"> </w:t>
      </w:r>
      <w:r>
        <w:rPr>
          <w:rFonts w:eastAsiaTheme="minorHAnsi"/>
          <w:sz w:val="20"/>
          <w:szCs w:val="20"/>
          <w:lang w:val="sr-Cyrl-RS" w:eastAsia="en-US"/>
        </w:rPr>
        <w:t>može</w:t>
      </w:r>
      <w:r w:rsidR="006A42A5" w:rsidRPr="0089176C">
        <w:rPr>
          <w:rFonts w:eastAsiaTheme="minorHAnsi"/>
          <w:sz w:val="20"/>
          <w:szCs w:val="20"/>
          <w:lang w:val="sr-Cyrl-RS" w:eastAsia="en-US"/>
        </w:rPr>
        <w:t xml:space="preserve"> </w:t>
      </w:r>
      <w:r>
        <w:rPr>
          <w:rFonts w:eastAsiaTheme="minorHAnsi"/>
          <w:sz w:val="20"/>
          <w:szCs w:val="20"/>
          <w:lang w:val="sr-Cyrl-RS" w:eastAsia="en-US"/>
        </w:rPr>
        <w:t>naći</w:t>
      </w:r>
      <w:r w:rsidR="006A42A5" w:rsidRPr="0089176C">
        <w:rPr>
          <w:rFonts w:eastAsiaTheme="minorHAnsi"/>
          <w:sz w:val="20"/>
          <w:szCs w:val="20"/>
          <w:lang w:val="sr-Cyrl-RS" w:eastAsia="en-US"/>
        </w:rPr>
        <w:t xml:space="preserve"> </w:t>
      </w:r>
      <w:r>
        <w:rPr>
          <w:rFonts w:eastAsiaTheme="minorHAnsi"/>
          <w:sz w:val="20"/>
          <w:szCs w:val="20"/>
          <w:lang w:val="sr-Cyrl-RS" w:eastAsia="en-US"/>
        </w:rPr>
        <w:t>u</w:t>
      </w:r>
      <w:r w:rsidR="00DB0846" w:rsidRPr="00DB0846">
        <w:rPr>
          <w:rFonts w:eastAsiaTheme="minorHAnsi"/>
          <w:sz w:val="20"/>
          <w:szCs w:val="20"/>
          <w:lang w:val="sr-Cyrl-RS" w:eastAsia="en-US"/>
        </w:rPr>
        <w:t xml:space="preserve"> </w:t>
      </w:r>
      <w:r>
        <w:rPr>
          <w:rFonts w:eastAsiaTheme="minorHAnsi"/>
          <w:sz w:val="20"/>
          <w:szCs w:val="20"/>
          <w:lang w:val="sr-Cyrl-RS" w:eastAsia="en-US"/>
        </w:rPr>
        <w:t>katalozima</w:t>
      </w:r>
      <w:r w:rsidR="00DB0846" w:rsidRPr="00DB0846">
        <w:rPr>
          <w:rFonts w:eastAsiaTheme="minorHAnsi"/>
          <w:sz w:val="20"/>
          <w:szCs w:val="20"/>
          <w:lang w:val="sr-Cyrl-RS" w:eastAsia="en-US"/>
        </w:rPr>
        <w:t xml:space="preserve"> </w:t>
      </w:r>
      <w:r>
        <w:rPr>
          <w:rFonts w:eastAsiaTheme="minorHAnsi"/>
          <w:sz w:val="20"/>
          <w:szCs w:val="20"/>
          <w:lang w:val="sr-Cyrl-RS" w:eastAsia="en-US"/>
        </w:rPr>
        <w:t>proizvođača</w:t>
      </w:r>
      <w:r w:rsidR="00DB0846" w:rsidRPr="00DB0846">
        <w:rPr>
          <w:rFonts w:eastAsiaTheme="minorHAnsi"/>
          <w:sz w:val="20"/>
          <w:szCs w:val="20"/>
          <w:lang w:val="sr-Cyrl-RS" w:eastAsia="en-US"/>
        </w:rPr>
        <w:t xml:space="preserve"> </w:t>
      </w:r>
      <w:r>
        <w:rPr>
          <w:rFonts w:eastAsiaTheme="minorHAnsi"/>
          <w:sz w:val="20"/>
          <w:szCs w:val="20"/>
          <w:lang w:val="sr-Cyrl-RS" w:eastAsia="en-US"/>
        </w:rPr>
        <w:t>kablova</w:t>
      </w:r>
      <w:r w:rsidR="00DB0846" w:rsidRPr="00DB0846">
        <w:rPr>
          <w:rFonts w:eastAsiaTheme="minorHAnsi"/>
          <w:sz w:val="20"/>
          <w:szCs w:val="20"/>
          <w:lang w:val="sr-Cyrl-RS" w:eastAsia="en-US"/>
        </w:rPr>
        <w:t xml:space="preserve"> </w:t>
      </w:r>
      <w:r>
        <w:rPr>
          <w:rFonts w:eastAsiaTheme="minorHAnsi"/>
          <w:sz w:val="20"/>
          <w:szCs w:val="20"/>
          <w:lang w:val="sr-Cyrl-RS" w:eastAsia="en-US"/>
        </w:rPr>
        <w:t>i</w:t>
      </w:r>
      <w:r w:rsidR="00DB0846" w:rsidRPr="00DB0846">
        <w:rPr>
          <w:rFonts w:eastAsiaTheme="minorHAnsi"/>
          <w:sz w:val="20"/>
          <w:szCs w:val="20"/>
          <w:lang w:val="sr-Cyrl-RS" w:eastAsia="en-US"/>
        </w:rPr>
        <w:t xml:space="preserve"> </w:t>
      </w:r>
      <w:r>
        <w:rPr>
          <w:rFonts w:eastAsiaTheme="minorHAnsi"/>
          <w:sz w:val="20"/>
          <w:szCs w:val="20"/>
          <w:lang w:val="sr-Cyrl-RS" w:eastAsia="en-US"/>
        </w:rPr>
        <w:t>nadzemnih</w:t>
      </w:r>
      <w:r w:rsidR="00DB0846" w:rsidRPr="00DB0846">
        <w:rPr>
          <w:rFonts w:eastAsiaTheme="minorHAnsi"/>
          <w:sz w:val="20"/>
          <w:szCs w:val="20"/>
          <w:lang w:val="sr-Cyrl-RS" w:eastAsia="en-US"/>
        </w:rPr>
        <w:t xml:space="preserve"> </w:t>
      </w:r>
      <w:r>
        <w:rPr>
          <w:rFonts w:eastAsiaTheme="minorHAnsi"/>
          <w:sz w:val="20"/>
          <w:szCs w:val="20"/>
          <w:lang w:val="sr-Cyrl-RS" w:eastAsia="en-US"/>
        </w:rPr>
        <w:t>vodova</w:t>
      </w:r>
      <w:r w:rsidR="00DB0846" w:rsidRPr="00DB0846">
        <w:rPr>
          <w:rFonts w:eastAsiaTheme="minorHAnsi"/>
          <w:sz w:val="20"/>
          <w:szCs w:val="20"/>
          <w:lang w:val="sr-Cyrl-RS" w:eastAsia="en-US"/>
        </w:rPr>
        <w:t xml:space="preserve">, </w:t>
      </w:r>
      <w:r>
        <w:rPr>
          <w:rFonts w:eastAsiaTheme="minorHAnsi"/>
          <w:sz w:val="20"/>
          <w:szCs w:val="20"/>
          <w:lang w:val="sr-Cyrl-RS" w:eastAsia="en-US"/>
        </w:rPr>
        <w:t>a</w:t>
      </w:r>
      <w:r w:rsidR="00DB0846" w:rsidRPr="00DB0846">
        <w:rPr>
          <w:rFonts w:eastAsiaTheme="minorHAnsi"/>
          <w:sz w:val="20"/>
          <w:szCs w:val="20"/>
          <w:lang w:val="sr-Cyrl-RS" w:eastAsia="en-US"/>
        </w:rPr>
        <w:t xml:space="preserve"> </w:t>
      </w:r>
      <w:r>
        <w:rPr>
          <w:rFonts w:eastAsiaTheme="minorHAnsi"/>
          <w:sz w:val="20"/>
          <w:szCs w:val="20"/>
          <w:lang w:val="sr-Cyrl-RS" w:eastAsia="en-US"/>
        </w:rPr>
        <w:t>za</w:t>
      </w:r>
      <w:r w:rsidR="00DB0846" w:rsidRPr="00DB0846">
        <w:rPr>
          <w:rFonts w:eastAsiaTheme="minorHAnsi"/>
          <w:sz w:val="20"/>
          <w:szCs w:val="20"/>
          <w:lang w:val="sr-Cyrl-RS" w:eastAsia="en-US"/>
        </w:rPr>
        <w:t xml:space="preserve"> </w:t>
      </w:r>
      <w:r>
        <w:rPr>
          <w:rFonts w:eastAsiaTheme="minorHAnsi"/>
          <w:sz w:val="20"/>
          <w:szCs w:val="20"/>
          <w:lang w:val="sr-Cyrl-RS" w:eastAsia="en-US"/>
        </w:rPr>
        <w:t>proveru</w:t>
      </w:r>
      <w:r w:rsidR="00DB0846" w:rsidRPr="00DB0846">
        <w:rPr>
          <w:rFonts w:eastAsiaTheme="minorHAnsi"/>
          <w:sz w:val="20"/>
          <w:szCs w:val="20"/>
          <w:lang w:val="sr-Cyrl-RS" w:eastAsia="en-US"/>
        </w:rPr>
        <w:t xml:space="preserve"> </w:t>
      </w:r>
      <w:r>
        <w:rPr>
          <w:rFonts w:eastAsiaTheme="minorHAnsi"/>
          <w:sz w:val="20"/>
          <w:szCs w:val="20"/>
          <w:lang w:val="sr-Cyrl-RS" w:eastAsia="en-US"/>
        </w:rPr>
        <w:t>vrednosti</w:t>
      </w:r>
      <w:r w:rsidR="00DB0846" w:rsidRPr="00DB0846">
        <w:rPr>
          <w:rFonts w:eastAsiaTheme="minorHAnsi"/>
          <w:sz w:val="20"/>
          <w:szCs w:val="20"/>
          <w:lang w:val="sr-Cyrl-RS" w:eastAsia="en-US"/>
        </w:rPr>
        <w:t xml:space="preserve"> </w:t>
      </w:r>
      <w:r>
        <w:rPr>
          <w:rFonts w:eastAsiaTheme="minorHAnsi"/>
          <w:sz w:val="20"/>
          <w:szCs w:val="20"/>
          <w:lang w:val="sr-Cyrl-RS" w:eastAsia="en-US"/>
        </w:rPr>
        <w:t>struje</w:t>
      </w:r>
      <w:r w:rsidR="00DB0846" w:rsidRPr="00DB0846">
        <w:rPr>
          <w:rFonts w:eastAsiaTheme="minorHAnsi"/>
          <w:sz w:val="20"/>
          <w:szCs w:val="20"/>
          <w:lang w:val="sr-Cyrl-RS" w:eastAsia="en-US"/>
        </w:rPr>
        <w:t xml:space="preserve"> </w:t>
      </w:r>
      <w:r>
        <w:rPr>
          <w:rFonts w:eastAsiaTheme="minorHAnsi"/>
          <w:sz w:val="20"/>
          <w:szCs w:val="20"/>
          <w:lang w:val="sr-Cyrl-RS" w:eastAsia="en-US"/>
        </w:rPr>
        <w:t>zemlјospoja</w:t>
      </w:r>
      <w:r w:rsidR="00DB0846" w:rsidRPr="00DB0846">
        <w:rPr>
          <w:rFonts w:eastAsiaTheme="minorHAnsi"/>
          <w:sz w:val="20"/>
          <w:szCs w:val="20"/>
          <w:lang w:val="sr-Cyrl-RS" w:eastAsia="en-US"/>
        </w:rPr>
        <w:t xml:space="preserve">, </w:t>
      </w:r>
      <w:r>
        <w:rPr>
          <w:rFonts w:eastAsiaTheme="minorHAnsi"/>
          <w:sz w:val="20"/>
          <w:szCs w:val="20"/>
          <w:lang w:val="sr-Cyrl-RS" w:eastAsia="en-US"/>
        </w:rPr>
        <w:t>merodavna</w:t>
      </w:r>
      <w:r w:rsidR="00DB0846" w:rsidRPr="00DB0846">
        <w:rPr>
          <w:rFonts w:eastAsiaTheme="minorHAnsi"/>
          <w:sz w:val="20"/>
          <w:szCs w:val="20"/>
          <w:lang w:val="sr-Cyrl-RS" w:eastAsia="en-US"/>
        </w:rPr>
        <w:t xml:space="preserve"> </w:t>
      </w:r>
      <w:r>
        <w:rPr>
          <w:rFonts w:eastAsiaTheme="minorHAnsi"/>
          <w:sz w:val="20"/>
          <w:szCs w:val="20"/>
          <w:lang w:val="sr-Cyrl-RS" w:eastAsia="en-US"/>
        </w:rPr>
        <w:t>je</w:t>
      </w:r>
      <w:r w:rsidR="00DB0846" w:rsidRPr="00DB0846">
        <w:rPr>
          <w:rFonts w:eastAsiaTheme="minorHAnsi"/>
          <w:sz w:val="20"/>
          <w:szCs w:val="20"/>
          <w:lang w:val="sr-Cyrl-RS" w:eastAsia="en-US"/>
        </w:rPr>
        <w:t xml:space="preserve"> </w:t>
      </w:r>
      <w:r>
        <w:rPr>
          <w:rFonts w:eastAsiaTheme="minorHAnsi"/>
          <w:sz w:val="20"/>
          <w:szCs w:val="20"/>
          <w:lang w:val="sr-Cyrl-RS" w:eastAsia="en-US"/>
        </w:rPr>
        <w:t>nulta</w:t>
      </w:r>
      <w:r w:rsidR="00DB0846" w:rsidRPr="00DB0846">
        <w:rPr>
          <w:rFonts w:eastAsiaTheme="minorHAnsi"/>
          <w:sz w:val="20"/>
          <w:szCs w:val="20"/>
          <w:lang w:val="sr-Cyrl-RS" w:eastAsia="en-US"/>
        </w:rPr>
        <w:t xml:space="preserve"> </w:t>
      </w:r>
      <w:r>
        <w:rPr>
          <w:rFonts w:eastAsiaTheme="minorHAnsi"/>
          <w:sz w:val="20"/>
          <w:szCs w:val="20"/>
          <w:lang w:val="sr-Cyrl-RS" w:eastAsia="en-US"/>
        </w:rPr>
        <w:t>kapacitivnost</w:t>
      </w:r>
      <w:r w:rsidR="00DB0846" w:rsidRPr="00DB0846">
        <w:rPr>
          <w:rFonts w:eastAsiaTheme="minorHAnsi"/>
          <w:sz w:val="20"/>
          <w:szCs w:val="20"/>
          <w:lang w:val="sr-Cyrl-RS" w:eastAsia="en-US"/>
        </w:rPr>
        <w:t xml:space="preserve">, </w:t>
      </w:r>
      <w:r>
        <w:rPr>
          <w:rFonts w:eastAsiaTheme="minorHAnsi"/>
          <w:sz w:val="20"/>
          <w:szCs w:val="20"/>
          <w:lang w:val="sr-Cyrl-RS" w:eastAsia="en-US"/>
        </w:rPr>
        <w:t>o</w:t>
      </w:r>
      <w:r w:rsidR="00DB0846" w:rsidRPr="00DB0846">
        <w:rPr>
          <w:rFonts w:eastAsiaTheme="minorHAnsi"/>
          <w:sz w:val="20"/>
          <w:szCs w:val="20"/>
          <w:lang w:val="sr-Cyrl-RS" w:eastAsia="en-US"/>
        </w:rPr>
        <w:t xml:space="preserve"> </w:t>
      </w:r>
      <w:r>
        <w:rPr>
          <w:rFonts w:eastAsiaTheme="minorHAnsi"/>
          <w:sz w:val="20"/>
          <w:szCs w:val="20"/>
          <w:lang w:val="sr-Cyrl-RS" w:eastAsia="en-US"/>
        </w:rPr>
        <w:t>kojoj</w:t>
      </w:r>
      <w:r w:rsidR="00DB0846" w:rsidRPr="00DB0846">
        <w:rPr>
          <w:rFonts w:eastAsiaTheme="minorHAnsi"/>
          <w:sz w:val="20"/>
          <w:szCs w:val="20"/>
          <w:lang w:val="sr-Cyrl-RS" w:eastAsia="en-US"/>
        </w:rPr>
        <w:t xml:space="preserve"> </w:t>
      </w:r>
      <w:r>
        <w:rPr>
          <w:rFonts w:eastAsiaTheme="minorHAnsi"/>
          <w:sz w:val="20"/>
          <w:szCs w:val="20"/>
          <w:lang w:val="sr-Cyrl-RS" w:eastAsia="en-US"/>
        </w:rPr>
        <w:t>obično</w:t>
      </w:r>
      <w:r w:rsidR="00DB0846" w:rsidRPr="00DB0846">
        <w:rPr>
          <w:rFonts w:eastAsiaTheme="minorHAnsi"/>
          <w:sz w:val="20"/>
          <w:szCs w:val="20"/>
          <w:lang w:val="sr-Cyrl-RS" w:eastAsia="en-US"/>
        </w:rPr>
        <w:t xml:space="preserve"> </w:t>
      </w:r>
      <w:r>
        <w:rPr>
          <w:rFonts w:eastAsiaTheme="minorHAnsi"/>
          <w:sz w:val="20"/>
          <w:szCs w:val="20"/>
          <w:lang w:val="sr-Cyrl-RS" w:eastAsia="en-US"/>
        </w:rPr>
        <w:t>nema</w:t>
      </w:r>
      <w:r w:rsidR="00DB0846" w:rsidRPr="00DB0846">
        <w:rPr>
          <w:rFonts w:eastAsiaTheme="minorHAnsi"/>
          <w:sz w:val="20"/>
          <w:szCs w:val="20"/>
          <w:lang w:val="sr-Cyrl-RS" w:eastAsia="en-US"/>
        </w:rPr>
        <w:t xml:space="preserve"> </w:t>
      </w:r>
      <w:r>
        <w:rPr>
          <w:rFonts w:eastAsiaTheme="minorHAnsi"/>
          <w:sz w:val="20"/>
          <w:szCs w:val="20"/>
          <w:lang w:val="sr-Cyrl-RS" w:eastAsia="en-US"/>
        </w:rPr>
        <w:t>nikakvih</w:t>
      </w:r>
      <w:r w:rsidR="00DB0846" w:rsidRPr="00DB0846">
        <w:rPr>
          <w:rFonts w:eastAsiaTheme="minorHAnsi"/>
          <w:sz w:val="20"/>
          <w:szCs w:val="20"/>
          <w:lang w:val="sr-Cyrl-RS" w:eastAsia="en-US"/>
        </w:rPr>
        <w:t xml:space="preserve"> </w:t>
      </w:r>
      <w:r>
        <w:rPr>
          <w:rFonts w:eastAsiaTheme="minorHAnsi"/>
          <w:sz w:val="20"/>
          <w:szCs w:val="20"/>
          <w:lang w:val="sr-Cyrl-RS" w:eastAsia="en-US"/>
        </w:rPr>
        <w:t>podataka</w:t>
      </w:r>
      <w:r w:rsidR="00DB0846" w:rsidRPr="00DB0846">
        <w:rPr>
          <w:rFonts w:eastAsiaTheme="minorHAnsi"/>
          <w:sz w:val="20"/>
          <w:szCs w:val="20"/>
          <w:lang w:val="sr-Cyrl-RS" w:eastAsia="en-US"/>
        </w:rPr>
        <w:t xml:space="preserve">. </w:t>
      </w:r>
      <w:r>
        <w:rPr>
          <w:rFonts w:eastAsiaTheme="minorHAnsi"/>
          <w:sz w:val="20"/>
          <w:szCs w:val="20"/>
          <w:lang w:val="sr-Cyrl-RS" w:eastAsia="en-US"/>
        </w:rPr>
        <w:t>Shodno</w:t>
      </w:r>
      <w:r w:rsidR="00DB0846" w:rsidRPr="0089176C">
        <w:rPr>
          <w:rFonts w:eastAsiaTheme="minorHAnsi"/>
          <w:sz w:val="20"/>
          <w:szCs w:val="20"/>
          <w:lang w:val="sr-Cyrl-RS" w:eastAsia="en-US"/>
        </w:rPr>
        <w:t xml:space="preserve"> </w:t>
      </w:r>
      <w:r>
        <w:rPr>
          <w:rFonts w:eastAsiaTheme="minorHAnsi"/>
          <w:sz w:val="20"/>
          <w:szCs w:val="20"/>
          <w:lang w:val="sr-Cyrl-RS" w:eastAsia="en-US"/>
        </w:rPr>
        <w:t>potrebama</w:t>
      </w:r>
      <w:r w:rsidR="00DB0846" w:rsidRPr="0089176C">
        <w:rPr>
          <w:rFonts w:eastAsiaTheme="minorHAnsi"/>
          <w:sz w:val="20"/>
          <w:szCs w:val="20"/>
          <w:lang w:val="sr-Cyrl-RS" w:eastAsia="en-US"/>
        </w:rPr>
        <w:t xml:space="preserve">, </w:t>
      </w:r>
      <w:r>
        <w:rPr>
          <w:rFonts w:eastAsiaTheme="minorHAnsi"/>
          <w:sz w:val="20"/>
          <w:szCs w:val="20"/>
          <w:lang w:val="sr-Cyrl-RS" w:eastAsia="en-US"/>
        </w:rPr>
        <w:t>u</w:t>
      </w:r>
      <w:r w:rsidR="00DB0846" w:rsidRPr="0089176C">
        <w:rPr>
          <w:rFonts w:eastAsiaTheme="minorHAnsi"/>
          <w:sz w:val="20"/>
          <w:szCs w:val="20"/>
          <w:lang w:val="sr-Cyrl-RS" w:eastAsia="en-US"/>
        </w:rPr>
        <w:t xml:space="preserve"> </w:t>
      </w:r>
      <w:r>
        <w:rPr>
          <w:rFonts w:eastAsiaTheme="minorHAnsi"/>
          <w:sz w:val="20"/>
          <w:szCs w:val="20"/>
          <w:lang w:val="sr-Cyrl-RS" w:eastAsia="en-US"/>
        </w:rPr>
        <w:t>praksi</w:t>
      </w:r>
      <w:r w:rsidR="00DB0846" w:rsidRPr="0089176C">
        <w:rPr>
          <w:rFonts w:eastAsiaTheme="minorHAnsi"/>
          <w:sz w:val="20"/>
          <w:szCs w:val="20"/>
          <w:lang w:val="sr-Cyrl-RS" w:eastAsia="en-US"/>
        </w:rPr>
        <w:t xml:space="preserve"> </w:t>
      </w:r>
      <w:r>
        <w:rPr>
          <w:rFonts w:eastAsiaTheme="minorHAnsi"/>
          <w:sz w:val="20"/>
          <w:szCs w:val="20"/>
          <w:lang w:val="sr-Cyrl-RS" w:eastAsia="en-US"/>
        </w:rPr>
        <w:t>su</w:t>
      </w:r>
      <w:r w:rsidR="00DB0846" w:rsidRPr="0089176C">
        <w:rPr>
          <w:rFonts w:eastAsiaTheme="minorHAnsi"/>
          <w:sz w:val="20"/>
          <w:szCs w:val="20"/>
          <w:lang w:val="sr-Cyrl-RS" w:eastAsia="en-US"/>
        </w:rPr>
        <w:t xml:space="preserve"> </w:t>
      </w:r>
      <w:r>
        <w:rPr>
          <w:rFonts w:eastAsiaTheme="minorHAnsi"/>
          <w:sz w:val="20"/>
          <w:szCs w:val="20"/>
          <w:lang w:val="sr-Cyrl-RS" w:eastAsia="en-US"/>
        </w:rPr>
        <w:t>r</w:t>
      </w:r>
      <w:r>
        <w:rPr>
          <w:color w:val="000000"/>
          <w:kern w:val="2"/>
          <w:sz w:val="20"/>
          <w:szCs w:val="20"/>
          <w:lang w:val="en-US" w:eastAsia="ko-KR"/>
        </w:rPr>
        <w:t>azvijene</w:t>
      </w:r>
      <w:r w:rsidR="00DB0846" w:rsidRPr="0089176C">
        <w:rPr>
          <w:color w:val="000000"/>
          <w:kern w:val="2"/>
          <w:sz w:val="20"/>
          <w:szCs w:val="20"/>
          <w:lang w:val="en-US" w:eastAsia="ko-KR"/>
        </w:rPr>
        <w:t xml:space="preserve"> </w:t>
      </w:r>
      <w:r>
        <w:rPr>
          <w:color w:val="000000"/>
          <w:kern w:val="2"/>
          <w:sz w:val="20"/>
          <w:szCs w:val="20"/>
          <w:lang w:val="en-US" w:eastAsia="ko-KR"/>
        </w:rPr>
        <w:t>metode</w:t>
      </w:r>
      <w:r w:rsidR="00DB0846" w:rsidRPr="0089176C">
        <w:rPr>
          <w:color w:val="000000"/>
          <w:kern w:val="2"/>
          <w:sz w:val="20"/>
          <w:szCs w:val="20"/>
          <w:lang w:val="en-US" w:eastAsia="ko-KR"/>
        </w:rPr>
        <w:t xml:space="preserve"> </w:t>
      </w:r>
      <w:r>
        <w:rPr>
          <w:color w:val="000000"/>
          <w:kern w:val="2"/>
          <w:sz w:val="20"/>
          <w:szCs w:val="20"/>
          <w:lang w:val="en-US" w:eastAsia="ko-KR"/>
        </w:rPr>
        <w:t>merenja</w:t>
      </w:r>
      <w:r w:rsidR="003115CF">
        <w:rPr>
          <w:color w:val="000000"/>
          <w:kern w:val="2"/>
          <w:sz w:val="20"/>
          <w:szCs w:val="20"/>
          <w:lang w:val="en-US" w:eastAsia="ko-KR"/>
        </w:rPr>
        <w:t>,</w:t>
      </w:r>
      <w:r w:rsidR="00DB0846" w:rsidRPr="0089176C">
        <w:rPr>
          <w:color w:val="000000"/>
          <w:kern w:val="2"/>
          <w:sz w:val="20"/>
          <w:szCs w:val="20"/>
          <w:lang w:val="en-US" w:eastAsia="ko-KR"/>
        </w:rPr>
        <w:t xml:space="preserve"> </w:t>
      </w:r>
      <w:r>
        <w:rPr>
          <w:color w:val="000000"/>
          <w:kern w:val="2"/>
          <w:sz w:val="20"/>
          <w:szCs w:val="20"/>
          <w:lang w:val="en-US" w:eastAsia="ko-KR"/>
        </w:rPr>
        <w:t>kako</w:t>
      </w:r>
      <w:r w:rsidR="00DB0846" w:rsidRPr="0089176C">
        <w:rPr>
          <w:color w:val="000000"/>
          <w:kern w:val="2"/>
          <w:sz w:val="20"/>
          <w:szCs w:val="20"/>
          <w:lang w:val="en-US" w:eastAsia="ko-KR"/>
        </w:rPr>
        <w:t xml:space="preserve"> </w:t>
      </w:r>
      <w:r>
        <w:rPr>
          <w:color w:val="000000"/>
          <w:kern w:val="2"/>
          <w:sz w:val="20"/>
          <w:szCs w:val="20"/>
          <w:lang w:val="en-US" w:eastAsia="ko-KR"/>
        </w:rPr>
        <w:t>nultih</w:t>
      </w:r>
      <w:r w:rsidR="00DB0846" w:rsidRPr="0089176C">
        <w:rPr>
          <w:color w:val="000000"/>
          <w:kern w:val="2"/>
          <w:sz w:val="20"/>
          <w:szCs w:val="20"/>
          <w:lang w:val="en-US" w:eastAsia="ko-KR"/>
        </w:rPr>
        <w:t xml:space="preserve"> </w:t>
      </w:r>
      <w:r>
        <w:rPr>
          <w:color w:val="000000"/>
          <w:kern w:val="2"/>
          <w:sz w:val="20"/>
          <w:szCs w:val="20"/>
          <w:lang w:val="en-US" w:eastAsia="ko-KR"/>
        </w:rPr>
        <w:t>tako</w:t>
      </w:r>
      <w:r w:rsidR="00DB0846" w:rsidRPr="0089176C">
        <w:rPr>
          <w:color w:val="000000"/>
          <w:kern w:val="2"/>
          <w:sz w:val="20"/>
          <w:szCs w:val="20"/>
          <w:lang w:val="en-US" w:eastAsia="ko-KR"/>
        </w:rPr>
        <w:t xml:space="preserve"> </w:t>
      </w:r>
      <w:r>
        <w:rPr>
          <w:color w:val="000000"/>
          <w:kern w:val="2"/>
          <w:sz w:val="20"/>
          <w:szCs w:val="20"/>
          <w:lang w:val="en-US" w:eastAsia="ko-KR"/>
        </w:rPr>
        <w:t>i</w:t>
      </w:r>
      <w:r w:rsidR="00DB0846" w:rsidRPr="0089176C">
        <w:rPr>
          <w:color w:val="000000"/>
          <w:kern w:val="2"/>
          <w:sz w:val="20"/>
          <w:szCs w:val="20"/>
          <w:lang w:val="en-US" w:eastAsia="ko-KR"/>
        </w:rPr>
        <w:t xml:space="preserve"> </w:t>
      </w:r>
      <w:r>
        <w:rPr>
          <w:color w:val="000000"/>
          <w:kern w:val="2"/>
          <w:sz w:val="20"/>
          <w:szCs w:val="20"/>
          <w:lang w:val="en-US" w:eastAsia="ko-KR"/>
        </w:rPr>
        <w:t>međufaznih</w:t>
      </w:r>
      <w:r w:rsidR="00DB0846" w:rsidRPr="0089176C">
        <w:rPr>
          <w:color w:val="000000"/>
          <w:kern w:val="2"/>
          <w:sz w:val="20"/>
          <w:szCs w:val="20"/>
          <w:lang w:val="en-US" w:eastAsia="ko-KR"/>
        </w:rPr>
        <w:t xml:space="preserve"> </w:t>
      </w:r>
      <w:r>
        <w:rPr>
          <w:color w:val="000000"/>
          <w:kern w:val="2"/>
          <w:sz w:val="20"/>
          <w:szCs w:val="20"/>
          <w:lang w:val="en-US" w:eastAsia="ko-KR"/>
        </w:rPr>
        <w:t>kapacitivnosti</w:t>
      </w:r>
      <w:r w:rsidR="00DB0846" w:rsidRPr="0089176C">
        <w:rPr>
          <w:color w:val="000000"/>
          <w:kern w:val="2"/>
          <w:sz w:val="20"/>
          <w:szCs w:val="20"/>
          <w:lang w:val="en-US" w:eastAsia="ko-KR"/>
        </w:rPr>
        <w:t xml:space="preserve"> </w:t>
      </w:r>
      <w:r w:rsidR="00C37575">
        <w:rPr>
          <w:color w:val="000000"/>
          <w:kern w:val="2"/>
          <w:sz w:val="20"/>
          <w:szCs w:val="20"/>
          <w:lang w:val="en-US" w:eastAsia="ko-KR"/>
        </w:rPr>
        <w:t>nadzemn</w:t>
      </w:r>
      <w:r>
        <w:rPr>
          <w:color w:val="000000"/>
          <w:kern w:val="2"/>
          <w:sz w:val="20"/>
          <w:szCs w:val="20"/>
          <w:lang w:val="en-US" w:eastAsia="ko-KR"/>
        </w:rPr>
        <w:t>ih</w:t>
      </w:r>
      <w:r w:rsidR="00DB0846" w:rsidRPr="0089176C">
        <w:rPr>
          <w:color w:val="000000"/>
          <w:kern w:val="2"/>
          <w:sz w:val="20"/>
          <w:szCs w:val="20"/>
          <w:lang w:val="en-US" w:eastAsia="ko-KR"/>
        </w:rPr>
        <w:t xml:space="preserve"> </w:t>
      </w:r>
      <w:r>
        <w:rPr>
          <w:color w:val="000000"/>
          <w:kern w:val="2"/>
          <w:sz w:val="20"/>
          <w:szCs w:val="20"/>
          <w:lang w:val="en-US" w:eastAsia="ko-KR"/>
        </w:rPr>
        <w:t>vodova</w:t>
      </w:r>
      <w:r w:rsidR="00DB0846" w:rsidRPr="0089176C">
        <w:rPr>
          <w:color w:val="000000"/>
          <w:kern w:val="2"/>
          <w:sz w:val="20"/>
          <w:szCs w:val="20"/>
          <w:lang w:val="en-US" w:eastAsia="ko-KR"/>
        </w:rPr>
        <w:t xml:space="preserve"> </w:t>
      </w:r>
      <w:r>
        <w:rPr>
          <w:color w:val="000000"/>
          <w:kern w:val="2"/>
          <w:sz w:val="20"/>
          <w:szCs w:val="20"/>
          <w:lang w:val="en-US" w:eastAsia="ko-KR"/>
        </w:rPr>
        <w:t>i</w:t>
      </w:r>
      <w:r w:rsidR="00DB0846" w:rsidRPr="0089176C">
        <w:rPr>
          <w:color w:val="000000"/>
          <w:kern w:val="2"/>
          <w:sz w:val="20"/>
          <w:szCs w:val="20"/>
          <w:lang w:val="en-US" w:eastAsia="ko-KR"/>
        </w:rPr>
        <w:t xml:space="preserve"> </w:t>
      </w:r>
      <w:r>
        <w:rPr>
          <w:color w:val="000000"/>
          <w:kern w:val="2"/>
          <w:sz w:val="20"/>
          <w:szCs w:val="20"/>
          <w:lang w:val="en-US" w:eastAsia="ko-KR"/>
        </w:rPr>
        <w:t>kablova</w:t>
      </w:r>
      <w:r>
        <w:rPr>
          <w:color w:val="000000"/>
          <w:kern w:val="2"/>
          <w:sz w:val="20"/>
          <w:szCs w:val="20"/>
          <w:lang w:val="sr-Latn-RS" w:eastAsia="ko-KR"/>
        </w:rPr>
        <w:t xml:space="preserve"> </w:t>
      </w:r>
      <w:r>
        <w:rPr>
          <w:color w:val="000000"/>
          <w:kern w:val="2"/>
          <w:sz w:val="20"/>
          <w:szCs w:val="20"/>
          <w:lang w:val="sr-Cyrl-RS" w:eastAsia="ko-KR"/>
        </w:rPr>
        <w:t>merenjem</w:t>
      </w:r>
      <w:r w:rsidR="006A42A5" w:rsidRPr="0089176C">
        <w:rPr>
          <w:color w:val="000000"/>
          <w:kern w:val="2"/>
          <w:sz w:val="20"/>
          <w:szCs w:val="20"/>
          <w:lang w:val="sr-Cyrl-RS" w:eastAsia="ko-KR"/>
        </w:rPr>
        <w:t xml:space="preserve"> </w:t>
      </w:r>
      <w:r>
        <w:rPr>
          <w:color w:val="000000"/>
          <w:kern w:val="2"/>
          <w:sz w:val="20"/>
          <w:szCs w:val="20"/>
          <w:lang w:val="sr-Cyrl-RS" w:eastAsia="ko-KR"/>
        </w:rPr>
        <w:t>kapacitivnih</w:t>
      </w:r>
      <w:r w:rsidR="006A42A5" w:rsidRPr="0089176C">
        <w:rPr>
          <w:color w:val="000000"/>
          <w:kern w:val="2"/>
          <w:sz w:val="20"/>
          <w:szCs w:val="20"/>
          <w:lang w:val="sr-Cyrl-RS" w:eastAsia="ko-KR"/>
        </w:rPr>
        <w:t xml:space="preserve"> </w:t>
      </w:r>
      <w:r>
        <w:rPr>
          <w:color w:val="000000"/>
          <w:kern w:val="2"/>
          <w:sz w:val="20"/>
          <w:szCs w:val="20"/>
          <w:lang w:val="sr-Cyrl-RS" w:eastAsia="ko-KR"/>
        </w:rPr>
        <w:t>struja</w:t>
      </w:r>
      <w:r>
        <w:rPr>
          <w:color w:val="000000"/>
          <w:kern w:val="2"/>
          <w:sz w:val="20"/>
          <w:szCs w:val="20"/>
          <w:lang w:val="sr-Latn-RS" w:eastAsia="ko-KR"/>
        </w:rPr>
        <w:t>.</w:t>
      </w:r>
      <w:r w:rsidR="006A42A5" w:rsidRPr="0089176C">
        <w:rPr>
          <w:color w:val="000000"/>
          <w:kern w:val="2"/>
          <w:sz w:val="20"/>
          <w:szCs w:val="20"/>
          <w:lang w:val="sr-Cyrl-RS" w:eastAsia="ko-KR"/>
        </w:rPr>
        <w:t xml:space="preserve"> </w:t>
      </w:r>
      <w:r>
        <w:rPr>
          <w:color w:val="000000"/>
          <w:kern w:val="2"/>
          <w:sz w:val="20"/>
          <w:szCs w:val="20"/>
          <w:lang w:val="sr-Cyrl-RS" w:eastAsia="ko-KR"/>
        </w:rPr>
        <w:t>Ove</w:t>
      </w:r>
      <w:r w:rsidR="006A42A5" w:rsidRPr="0089176C">
        <w:rPr>
          <w:color w:val="000000"/>
          <w:kern w:val="2"/>
          <w:sz w:val="20"/>
          <w:szCs w:val="20"/>
          <w:lang w:val="sr-Cyrl-RS" w:eastAsia="ko-KR"/>
        </w:rPr>
        <w:t xml:space="preserve"> </w:t>
      </w:r>
      <w:r>
        <w:rPr>
          <w:color w:val="000000"/>
          <w:kern w:val="2"/>
          <w:sz w:val="20"/>
          <w:szCs w:val="20"/>
          <w:lang w:val="sr-Cyrl-RS" w:eastAsia="ko-KR"/>
        </w:rPr>
        <w:t>merne</w:t>
      </w:r>
      <w:r w:rsidR="006A42A5" w:rsidRPr="0089176C">
        <w:rPr>
          <w:color w:val="000000"/>
          <w:kern w:val="2"/>
          <w:sz w:val="20"/>
          <w:szCs w:val="20"/>
          <w:lang w:val="sr-Cyrl-RS" w:eastAsia="ko-KR"/>
        </w:rPr>
        <w:t xml:space="preserve"> </w:t>
      </w:r>
      <w:r>
        <w:rPr>
          <w:color w:val="000000"/>
          <w:kern w:val="2"/>
          <w:sz w:val="20"/>
          <w:szCs w:val="20"/>
          <w:lang w:val="sr-Cyrl-RS" w:eastAsia="ko-KR"/>
        </w:rPr>
        <w:t>metode</w:t>
      </w:r>
      <w:r w:rsidR="006A42A5" w:rsidRPr="0089176C">
        <w:rPr>
          <w:color w:val="000000"/>
          <w:kern w:val="2"/>
          <w:sz w:val="20"/>
          <w:szCs w:val="20"/>
          <w:lang w:val="sr-Cyrl-RS" w:eastAsia="ko-KR"/>
        </w:rPr>
        <w:t xml:space="preserve"> </w:t>
      </w:r>
      <w:r>
        <w:rPr>
          <w:color w:val="000000"/>
          <w:kern w:val="2"/>
          <w:sz w:val="20"/>
          <w:szCs w:val="20"/>
          <w:lang w:val="sr-Cyrl-RS" w:eastAsia="ko-KR"/>
        </w:rPr>
        <w:t>daju</w:t>
      </w:r>
      <w:r w:rsidR="00DB0846" w:rsidRPr="0089176C">
        <w:rPr>
          <w:color w:val="000000"/>
          <w:kern w:val="2"/>
          <w:sz w:val="20"/>
          <w:szCs w:val="20"/>
          <w:lang w:val="sr-Cyrl-RS" w:eastAsia="ko-KR"/>
        </w:rPr>
        <w:t xml:space="preserve"> </w:t>
      </w:r>
      <w:r>
        <w:rPr>
          <w:color w:val="000000"/>
          <w:kern w:val="2"/>
          <w:sz w:val="20"/>
          <w:szCs w:val="20"/>
          <w:lang w:val="sr-Cyrl-RS" w:eastAsia="ko-KR"/>
        </w:rPr>
        <w:t>izvrsne</w:t>
      </w:r>
      <w:r w:rsidR="00DB0846" w:rsidRPr="0089176C">
        <w:rPr>
          <w:color w:val="000000"/>
          <w:kern w:val="2"/>
          <w:sz w:val="20"/>
          <w:szCs w:val="20"/>
          <w:lang w:val="sr-Cyrl-RS" w:eastAsia="ko-KR"/>
        </w:rPr>
        <w:t xml:space="preserve"> </w:t>
      </w:r>
      <w:r>
        <w:rPr>
          <w:color w:val="000000"/>
          <w:kern w:val="2"/>
          <w:sz w:val="20"/>
          <w:szCs w:val="20"/>
          <w:lang w:val="sr-Cyrl-RS" w:eastAsia="ko-KR"/>
        </w:rPr>
        <w:t>rezultate</w:t>
      </w:r>
      <w:r w:rsidR="00DB0846" w:rsidRPr="0089176C">
        <w:rPr>
          <w:color w:val="000000"/>
          <w:kern w:val="2"/>
          <w:sz w:val="20"/>
          <w:szCs w:val="20"/>
          <w:lang w:val="sr-Cyrl-RS" w:eastAsia="ko-KR"/>
        </w:rPr>
        <w:t xml:space="preserve"> </w:t>
      </w:r>
      <w:r>
        <w:rPr>
          <w:color w:val="000000"/>
          <w:kern w:val="2"/>
          <w:sz w:val="20"/>
          <w:szCs w:val="20"/>
          <w:lang w:val="sr-Cyrl-RS" w:eastAsia="ko-KR"/>
        </w:rPr>
        <w:t>pri</w:t>
      </w:r>
      <w:r w:rsidR="00DB0846" w:rsidRPr="0089176C">
        <w:rPr>
          <w:color w:val="000000"/>
          <w:kern w:val="2"/>
          <w:sz w:val="20"/>
          <w:szCs w:val="20"/>
          <w:lang w:val="sr-Cyrl-RS" w:eastAsia="ko-KR"/>
        </w:rPr>
        <w:t xml:space="preserve"> </w:t>
      </w:r>
      <w:r>
        <w:rPr>
          <w:color w:val="000000"/>
          <w:kern w:val="2"/>
          <w:sz w:val="20"/>
          <w:szCs w:val="20"/>
          <w:lang w:val="sr-Cyrl-RS" w:eastAsia="ko-KR"/>
        </w:rPr>
        <w:t>određivanju</w:t>
      </w:r>
      <w:r w:rsidR="00DB0846" w:rsidRPr="0089176C">
        <w:rPr>
          <w:color w:val="000000"/>
          <w:kern w:val="2"/>
          <w:sz w:val="20"/>
          <w:szCs w:val="20"/>
          <w:lang w:val="sr-Cyrl-RS" w:eastAsia="ko-KR"/>
        </w:rPr>
        <w:t xml:space="preserve"> </w:t>
      </w:r>
      <w:r>
        <w:rPr>
          <w:color w:val="000000"/>
          <w:kern w:val="2"/>
          <w:sz w:val="20"/>
          <w:szCs w:val="20"/>
          <w:lang w:val="sr-Cyrl-RS" w:eastAsia="ko-KR"/>
        </w:rPr>
        <w:t>vrednosti</w:t>
      </w:r>
      <w:r w:rsidR="00DB0846" w:rsidRPr="0089176C">
        <w:rPr>
          <w:color w:val="000000"/>
          <w:kern w:val="2"/>
          <w:sz w:val="20"/>
          <w:szCs w:val="20"/>
          <w:lang w:val="sr-Cyrl-RS" w:eastAsia="ko-KR"/>
        </w:rPr>
        <w:t xml:space="preserve"> </w:t>
      </w:r>
      <w:r>
        <w:rPr>
          <w:color w:val="000000"/>
          <w:kern w:val="2"/>
          <w:sz w:val="20"/>
          <w:szCs w:val="20"/>
          <w:lang w:val="sr-Cyrl-RS" w:eastAsia="ko-KR"/>
        </w:rPr>
        <w:t>struje</w:t>
      </w:r>
      <w:r w:rsidR="006A42A5" w:rsidRPr="0089176C">
        <w:rPr>
          <w:color w:val="000000"/>
          <w:kern w:val="2"/>
          <w:sz w:val="20"/>
          <w:szCs w:val="20"/>
          <w:lang w:val="sr-Cyrl-RS" w:eastAsia="ko-KR"/>
        </w:rPr>
        <w:t xml:space="preserve"> </w:t>
      </w:r>
      <w:r>
        <w:rPr>
          <w:color w:val="000000"/>
          <w:kern w:val="2"/>
          <w:sz w:val="20"/>
          <w:szCs w:val="20"/>
          <w:lang w:val="sr-Cyrl-RS" w:eastAsia="ko-KR"/>
        </w:rPr>
        <w:t>zemlјospoja</w:t>
      </w:r>
      <w:r w:rsidR="006A42A5" w:rsidRPr="0089176C">
        <w:rPr>
          <w:color w:val="000000"/>
          <w:kern w:val="2"/>
          <w:sz w:val="20"/>
          <w:szCs w:val="20"/>
          <w:lang w:val="sr-Cyrl-RS" w:eastAsia="ko-KR"/>
        </w:rPr>
        <w:t xml:space="preserve">. </w:t>
      </w:r>
    </w:p>
    <w:p w:rsidR="00DB0846" w:rsidRDefault="0034573E" w:rsidP="00DB0846">
      <w:pPr>
        <w:spacing w:line="276" w:lineRule="auto"/>
        <w:jc w:val="both"/>
        <w:rPr>
          <w:rFonts w:eastAsiaTheme="minorHAnsi"/>
          <w:sz w:val="20"/>
          <w:szCs w:val="20"/>
          <w:lang w:val="sr-Cyrl-RS" w:eastAsia="en-US"/>
        </w:rPr>
      </w:pPr>
      <w:r>
        <w:rPr>
          <w:rFonts w:eastAsiaTheme="minorHAnsi"/>
          <w:sz w:val="20"/>
          <w:szCs w:val="20"/>
          <w:lang w:val="sr-Cyrl-RS" w:eastAsia="en-US"/>
        </w:rPr>
        <w:t>Merenje</w:t>
      </w:r>
      <w:r w:rsidR="00DB0846" w:rsidRPr="00DB0846">
        <w:rPr>
          <w:rFonts w:eastAsiaTheme="minorHAnsi"/>
          <w:sz w:val="20"/>
          <w:szCs w:val="20"/>
          <w:lang w:val="sr-Cyrl-RS" w:eastAsia="en-US"/>
        </w:rPr>
        <w:t xml:space="preserve"> </w:t>
      </w:r>
      <w:r>
        <w:rPr>
          <w:rFonts w:eastAsiaTheme="minorHAnsi"/>
          <w:sz w:val="20"/>
          <w:szCs w:val="20"/>
          <w:lang w:val="sr-Cyrl-RS" w:eastAsia="en-US"/>
        </w:rPr>
        <w:t>kapacitivnih</w:t>
      </w:r>
      <w:r w:rsidR="00DB0846" w:rsidRPr="00DB0846">
        <w:rPr>
          <w:rFonts w:eastAsiaTheme="minorHAnsi"/>
          <w:sz w:val="20"/>
          <w:szCs w:val="20"/>
          <w:lang w:val="sr-Cyrl-RS" w:eastAsia="en-US"/>
        </w:rPr>
        <w:t xml:space="preserve"> </w:t>
      </w:r>
      <w:r>
        <w:rPr>
          <w:rFonts w:eastAsiaTheme="minorHAnsi"/>
          <w:sz w:val="20"/>
          <w:szCs w:val="20"/>
          <w:lang w:val="sr-Cyrl-RS" w:eastAsia="en-US"/>
        </w:rPr>
        <w:t>struja</w:t>
      </w:r>
      <w:r w:rsidR="00DB0846" w:rsidRPr="00DB0846">
        <w:rPr>
          <w:rFonts w:eastAsiaTheme="minorHAnsi"/>
          <w:sz w:val="20"/>
          <w:szCs w:val="20"/>
          <w:lang w:val="sr-Cyrl-RS" w:eastAsia="en-US"/>
        </w:rPr>
        <w:t xml:space="preserve"> </w:t>
      </w:r>
      <w:r>
        <w:rPr>
          <w:rFonts w:eastAsiaTheme="minorHAnsi"/>
          <w:sz w:val="20"/>
          <w:szCs w:val="20"/>
          <w:lang w:val="sr-Cyrl-RS" w:eastAsia="en-US"/>
        </w:rPr>
        <w:t>ima</w:t>
      </w:r>
      <w:r w:rsidR="00DB0846" w:rsidRPr="00DB0846">
        <w:rPr>
          <w:rFonts w:eastAsiaTheme="minorHAnsi"/>
          <w:sz w:val="20"/>
          <w:szCs w:val="20"/>
          <w:lang w:val="sr-Cyrl-RS" w:eastAsia="en-US"/>
        </w:rPr>
        <w:t xml:space="preserve"> </w:t>
      </w:r>
      <w:r>
        <w:rPr>
          <w:rFonts w:eastAsiaTheme="minorHAnsi"/>
          <w:sz w:val="20"/>
          <w:szCs w:val="20"/>
          <w:lang w:val="sr-Cyrl-RS" w:eastAsia="en-US"/>
        </w:rPr>
        <w:t>izuzetan</w:t>
      </w:r>
      <w:r w:rsidR="00DB0846" w:rsidRPr="00DB0846">
        <w:rPr>
          <w:rFonts w:eastAsiaTheme="minorHAnsi"/>
          <w:sz w:val="20"/>
          <w:szCs w:val="20"/>
          <w:lang w:val="sr-Cyrl-RS" w:eastAsia="en-US"/>
        </w:rPr>
        <w:t xml:space="preserve"> </w:t>
      </w:r>
      <w:r>
        <w:rPr>
          <w:rFonts w:eastAsiaTheme="minorHAnsi"/>
          <w:sz w:val="20"/>
          <w:szCs w:val="20"/>
          <w:lang w:val="sr-Cyrl-RS" w:eastAsia="en-US"/>
        </w:rPr>
        <w:t>značaj</w:t>
      </w:r>
      <w:r w:rsidR="00DB0846" w:rsidRPr="00DB0846">
        <w:rPr>
          <w:rFonts w:eastAsiaTheme="minorHAnsi"/>
          <w:sz w:val="20"/>
          <w:szCs w:val="20"/>
          <w:lang w:val="sr-Cyrl-RS" w:eastAsia="en-US"/>
        </w:rPr>
        <w:t xml:space="preserve"> </w:t>
      </w:r>
      <w:r>
        <w:rPr>
          <w:rFonts w:eastAsiaTheme="minorHAnsi"/>
          <w:sz w:val="20"/>
          <w:szCs w:val="20"/>
          <w:lang w:val="sr-Cyrl-RS" w:eastAsia="en-US"/>
        </w:rPr>
        <w:t>prilikom</w:t>
      </w:r>
      <w:r w:rsidR="00DB0846" w:rsidRPr="00DB0846">
        <w:rPr>
          <w:rFonts w:eastAsiaTheme="minorHAnsi"/>
          <w:sz w:val="20"/>
          <w:szCs w:val="20"/>
          <w:lang w:val="sr-Cyrl-RS" w:eastAsia="en-US"/>
        </w:rPr>
        <w:t xml:space="preserve"> </w:t>
      </w:r>
      <w:r>
        <w:rPr>
          <w:rFonts w:eastAsiaTheme="minorHAnsi"/>
          <w:sz w:val="20"/>
          <w:szCs w:val="20"/>
          <w:lang w:val="sr-Cyrl-RS" w:eastAsia="en-US"/>
        </w:rPr>
        <w:t>procesa</w:t>
      </w:r>
      <w:r w:rsidR="00DB0846" w:rsidRPr="00DB0846">
        <w:rPr>
          <w:rFonts w:eastAsiaTheme="minorHAnsi"/>
          <w:sz w:val="20"/>
          <w:szCs w:val="20"/>
          <w:lang w:val="sr-Cyrl-RS" w:eastAsia="en-US"/>
        </w:rPr>
        <w:t xml:space="preserve"> </w:t>
      </w:r>
      <w:r>
        <w:rPr>
          <w:rFonts w:eastAsiaTheme="minorHAnsi"/>
          <w:sz w:val="20"/>
          <w:szCs w:val="20"/>
          <w:lang w:val="sr-Cyrl-RS" w:eastAsia="en-US"/>
        </w:rPr>
        <w:t>podešavanja</w:t>
      </w:r>
      <w:r w:rsidR="00DB0846" w:rsidRPr="00DB0846">
        <w:rPr>
          <w:rFonts w:eastAsiaTheme="minorHAnsi"/>
          <w:sz w:val="20"/>
          <w:szCs w:val="20"/>
          <w:lang w:val="sr-Cyrl-RS" w:eastAsia="en-US"/>
        </w:rPr>
        <w:t xml:space="preserve"> </w:t>
      </w:r>
      <w:r>
        <w:rPr>
          <w:rFonts w:eastAsiaTheme="minorHAnsi"/>
          <w:sz w:val="20"/>
          <w:szCs w:val="20"/>
          <w:lang w:val="sr-Cyrl-RS" w:eastAsia="en-US"/>
        </w:rPr>
        <w:t>zemlјospojne</w:t>
      </w:r>
      <w:r w:rsidR="00DB0846" w:rsidRPr="00DB0846">
        <w:rPr>
          <w:rFonts w:eastAsiaTheme="minorHAnsi"/>
          <w:sz w:val="20"/>
          <w:szCs w:val="20"/>
          <w:lang w:val="sr-Cyrl-RS" w:eastAsia="en-US"/>
        </w:rPr>
        <w:t xml:space="preserve"> </w:t>
      </w:r>
      <w:r>
        <w:rPr>
          <w:rFonts w:eastAsiaTheme="minorHAnsi"/>
          <w:sz w:val="20"/>
          <w:szCs w:val="20"/>
          <w:lang w:val="sr-Cyrl-RS" w:eastAsia="en-US"/>
        </w:rPr>
        <w:t>zaštite</w:t>
      </w:r>
      <w:r w:rsidR="00DB0846" w:rsidRPr="00DB0846">
        <w:rPr>
          <w:rFonts w:eastAsiaTheme="minorHAnsi"/>
          <w:sz w:val="20"/>
          <w:szCs w:val="20"/>
          <w:lang w:val="sr-Cyrl-RS" w:eastAsia="en-US"/>
        </w:rPr>
        <w:t xml:space="preserve">, </w:t>
      </w:r>
      <w:r>
        <w:rPr>
          <w:rFonts w:eastAsiaTheme="minorHAnsi"/>
          <w:sz w:val="20"/>
          <w:szCs w:val="20"/>
          <w:lang w:val="sr-Cyrl-RS" w:eastAsia="en-US"/>
        </w:rPr>
        <w:t>naročito</w:t>
      </w:r>
      <w:r w:rsidR="00DB0846" w:rsidRPr="00DB0846">
        <w:rPr>
          <w:rFonts w:eastAsiaTheme="minorHAnsi"/>
          <w:sz w:val="20"/>
          <w:szCs w:val="20"/>
          <w:lang w:val="sr-Cyrl-RS" w:eastAsia="en-US"/>
        </w:rPr>
        <w:t xml:space="preserve"> </w:t>
      </w:r>
      <w:r>
        <w:rPr>
          <w:rFonts w:eastAsiaTheme="minorHAnsi"/>
          <w:sz w:val="20"/>
          <w:szCs w:val="20"/>
          <w:lang w:val="sr-Cyrl-RS" w:eastAsia="en-US"/>
        </w:rPr>
        <w:t>u</w:t>
      </w:r>
      <w:r w:rsidR="00DB0846" w:rsidRPr="00DB0846">
        <w:rPr>
          <w:rFonts w:eastAsiaTheme="minorHAnsi"/>
          <w:sz w:val="20"/>
          <w:szCs w:val="20"/>
          <w:lang w:val="sr-Cyrl-RS" w:eastAsia="en-US"/>
        </w:rPr>
        <w:t xml:space="preserve"> </w:t>
      </w:r>
      <w:r>
        <w:rPr>
          <w:rFonts w:eastAsiaTheme="minorHAnsi"/>
          <w:sz w:val="20"/>
          <w:szCs w:val="20"/>
          <w:lang w:val="sr-Cyrl-RS" w:eastAsia="en-US"/>
        </w:rPr>
        <w:t>izolovanoj</w:t>
      </w:r>
      <w:r w:rsidR="00DB0846" w:rsidRPr="00DB0846">
        <w:rPr>
          <w:rFonts w:eastAsiaTheme="minorHAnsi"/>
          <w:sz w:val="20"/>
          <w:szCs w:val="20"/>
          <w:lang w:val="sr-Cyrl-RS" w:eastAsia="en-US"/>
        </w:rPr>
        <w:t xml:space="preserve"> </w:t>
      </w:r>
      <w:r>
        <w:rPr>
          <w:rFonts w:eastAsiaTheme="minorHAnsi"/>
          <w:sz w:val="20"/>
          <w:szCs w:val="20"/>
          <w:lang w:val="sr-Cyrl-RS" w:eastAsia="en-US"/>
        </w:rPr>
        <w:t>mreži</w:t>
      </w:r>
      <w:r w:rsidR="00DB0846" w:rsidRPr="00DB0846">
        <w:rPr>
          <w:rFonts w:eastAsiaTheme="minorHAnsi"/>
          <w:sz w:val="20"/>
          <w:szCs w:val="20"/>
          <w:lang w:val="sr-Cyrl-RS" w:eastAsia="en-US"/>
        </w:rPr>
        <w:t>.</w:t>
      </w:r>
    </w:p>
    <w:p w:rsidR="0089176C" w:rsidRDefault="0089176C" w:rsidP="00DB0846">
      <w:pPr>
        <w:spacing w:line="276" w:lineRule="auto"/>
        <w:jc w:val="both"/>
        <w:rPr>
          <w:rFonts w:eastAsiaTheme="minorHAnsi"/>
          <w:sz w:val="20"/>
          <w:szCs w:val="20"/>
          <w:lang w:val="sr-Cyrl-RS" w:eastAsia="en-US"/>
        </w:rPr>
      </w:pPr>
    </w:p>
    <w:p w:rsidR="0089176C" w:rsidRDefault="0089176C" w:rsidP="00DB0846">
      <w:pPr>
        <w:spacing w:line="276" w:lineRule="auto"/>
        <w:jc w:val="both"/>
        <w:rPr>
          <w:rFonts w:eastAsiaTheme="minorHAnsi"/>
          <w:sz w:val="20"/>
          <w:szCs w:val="20"/>
          <w:lang w:val="sr-Cyrl-RS" w:eastAsia="en-US"/>
        </w:rPr>
      </w:pPr>
    </w:p>
    <w:p w:rsidR="0089176C" w:rsidRPr="009F0BB9" w:rsidRDefault="003115CF" w:rsidP="009F0BB9">
      <w:pPr>
        <w:spacing w:line="276" w:lineRule="auto"/>
        <w:jc w:val="both"/>
        <w:rPr>
          <w:rFonts w:eastAsiaTheme="minorHAnsi"/>
          <w:b/>
          <w:sz w:val="20"/>
          <w:szCs w:val="20"/>
          <w:lang w:val="sr-Cyrl-RS" w:eastAsia="en-US"/>
        </w:rPr>
      </w:pPr>
      <w:r>
        <w:rPr>
          <w:rFonts w:eastAsiaTheme="minorHAnsi"/>
          <w:b/>
          <w:sz w:val="20"/>
          <w:szCs w:val="20"/>
          <w:lang w:val="sr-Latn-RS" w:eastAsia="en-US"/>
        </w:rPr>
        <w:t>MERENJE KAPACITETA I KAPACITIVNIH STRUJA U IZOLOVANOJ MREŽI</w:t>
      </w:r>
    </w:p>
    <w:p w:rsidR="0089176C" w:rsidRDefault="0089176C" w:rsidP="0089176C">
      <w:pPr>
        <w:spacing w:line="276" w:lineRule="auto"/>
        <w:jc w:val="both"/>
        <w:rPr>
          <w:rFonts w:eastAsiaTheme="minorHAnsi"/>
          <w:b/>
          <w:sz w:val="20"/>
          <w:szCs w:val="20"/>
          <w:lang w:val="sr-Cyrl-RS" w:eastAsia="en-US"/>
        </w:rPr>
      </w:pPr>
    </w:p>
    <w:p w:rsidR="0089176C" w:rsidRDefault="0034573E" w:rsidP="0089176C">
      <w:pPr>
        <w:spacing w:line="276" w:lineRule="auto"/>
        <w:jc w:val="both"/>
        <w:rPr>
          <w:rFonts w:eastAsiaTheme="minorHAnsi"/>
          <w:sz w:val="20"/>
          <w:szCs w:val="20"/>
          <w:lang w:val="sr-Latn-RS" w:eastAsia="en-US"/>
        </w:rPr>
      </w:pPr>
      <w:r>
        <w:rPr>
          <w:rFonts w:eastAsiaTheme="minorHAnsi"/>
          <w:sz w:val="20"/>
          <w:szCs w:val="20"/>
          <w:lang w:val="sr-Cyrl-RS" w:eastAsia="en-US"/>
        </w:rPr>
        <w:t>Da</w:t>
      </w:r>
      <w:r w:rsidR="0089176C" w:rsidRPr="0089176C">
        <w:rPr>
          <w:rFonts w:eastAsiaTheme="minorHAnsi"/>
          <w:sz w:val="20"/>
          <w:szCs w:val="20"/>
          <w:lang w:val="sr-Cyrl-RS" w:eastAsia="en-US"/>
        </w:rPr>
        <w:t xml:space="preserve"> </w:t>
      </w:r>
      <w:r>
        <w:rPr>
          <w:rFonts w:eastAsiaTheme="minorHAnsi"/>
          <w:sz w:val="20"/>
          <w:szCs w:val="20"/>
          <w:lang w:val="sr-Cyrl-RS" w:eastAsia="en-US"/>
        </w:rPr>
        <w:t>bi</w:t>
      </w:r>
      <w:r w:rsidR="0089176C" w:rsidRPr="0089176C">
        <w:rPr>
          <w:rFonts w:eastAsiaTheme="minorHAnsi"/>
          <w:sz w:val="20"/>
          <w:szCs w:val="20"/>
          <w:lang w:val="sr-Cyrl-RS" w:eastAsia="en-US"/>
        </w:rPr>
        <w:t xml:space="preserve"> </w:t>
      </w:r>
      <w:r>
        <w:rPr>
          <w:rFonts w:eastAsiaTheme="minorHAnsi"/>
          <w:sz w:val="20"/>
          <w:szCs w:val="20"/>
          <w:lang w:val="sr-Cyrl-RS" w:eastAsia="en-US"/>
        </w:rPr>
        <w:t>se</w:t>
      </w:r>
      <w:r w:rsidR="0089176C" w:rsidRPr="0089176C">
        <w:rPr>
          <w:rFonts w:eastAsiaTheme="minorHAnsi"/>
          <w:sz w:val="20"/>
          <w:szCs w:val="20"/>
          <w:lang w:val="sr-Cyrl-RS" w:eastAsia="en-US"/>
        </w:rPr>
        <w:t xml:space="preserve"> </w:t>
      </w:r>
      <w:r>
        <w:rPr>
          <w:rFonts w:eastAsiaTheme="minorHAnsi"/>
          <w:sz w:val="20"/>
          <w:szCs w:val="20"/>
          <w:lang w:val="sr-Cyrl-RS" w:eastAsia="en-US"/>
        </w:rPr>
        <w:t>u</w:t>
      </w:r>
      <w:r w:rsidR="0089176C" w:rsidRPr="0089176C">
        <w:rPr>
          <w:rFonts w:eastAsiaTheme="minorHAnsi"/>
          <w:sz w:val="20"/>
          <w:szCs w:val="20"/>
          <w:lang w:val="sr-Cyrl-RS" w:eastAsia="en-US"/>
        </w:rPr>
        <w:t xml:space="preserve"> </w:t>
      </w:r>
      <w:r>
        <w:rPr>
          <w:rFonts w:eastAsiaTheme="minorHAnsi"/>
          <w:sz w:val="20"/>
          <w:szCs w:val="20"/>
          <w:lang w:val="sr-Cyrl-RS" w:eastAsia="en-US"/>
        </w:rPr>
        <w:t>potpunosti</w:t>
      </w:r>
      <w:r w:rsidR="0089176C" w:rsidRPr="0089176C">
        <w:rPr>
          <w:rFonts w:eastAsiaTheme="minorHAnsi"/>
          <w:sz w:val="20"/>
          <w:szCs w:val="20"/>
          <w:lang w:val="sr-Cyrl-RS" w:eastAsia="en-US"/>
        </w:rPr>
        <w:t xml:space="preserve"> </w:t>
      </w:r>
      <w:r>
        <w:rPr>
          <w:rFonts w:eastAsiaTheme="minorHAnsi"/>
          <w:sz w:val="20"/>
          <w:szCs w:val="20"/>
          <w:lang w:val="sr-Cyrl-RS" w:eastAsia="en-US"/>
        </w:rPr>
        <w:t>mogla</w:t>
      </w:r>
      <w:r w:rsidR="0089176C" w:rsidRPr="0089176C">
        <w:rPr>
          <w:rFonts w:eastAsiaTheme="minorHAnsi"/>
          <w:sz w:val="20"/>
          <w:szCs w:val="20"/>
          <w:lang w:val="sr-Cyrl-RS" w:eastAsia="en-US"/>
        </w:rPr>
        <w:t xml:space="preserve"> </w:t>
      </w:r>
      <w:r>
        <w:rPr>
          <w:rFonts w:eastAsiaTheme="minorHAnsi"/>
          <w:sz w:val="20"/>
          <w:szCs w:val="20"/>
          <w:lang w:val="sr-Cyrl-RS" w:eastAsia="en-US"/>
        </w:rPr>
        <w:t>izvršiti</w:t>
      </w:r>
      <w:r w:rsidR="0089176C" w:rsidRPr="0089176C">
        <w:rPr>
          <w:rFonts w:eastAsiaTheme="minorHAnsi"/>
          <w:sz w:val="20"/>
          <w:szCs w:val="20"/>
          <w:lang w:val="sr-Cyrl-RS" w:eastAsia="en-US"/>
        </w:rPr>
        <w:t xml:space="preserve"> </w:t>
      </w:r>
      <w:r>
        <w:rPr>
          <w:rFonts w:eastAsiaTheme="minorHAnsi"/>
          <w:sz w:val="20"/>
          <w:szCs w:val="20"/>
          <w:lang w:val="sr-Cyrl-RS" w:eastAsia="en-US"/>
        </w:rPr>
        <w:t>kompletna</w:t>
      </w:r>
      <w:r w:rsidR="0089176C" w:rsidRPr="0089176C">
        <w:rPr>
          <w:rFonts w:eastAsiaTheme="minorHAnsi"/>
          <w:sz w:val="20"/>
          <w:szCs w:val="20"/>
          <w:lang w:val="sr-Cyrl-RS" w:eastAsia="en-US"/>
        </w:rPr>
        <w:t xml:space="preserve"> </w:t>
      </w:r>
      <w:r>
        <w:rPr>
          <w:rFonts w:eastAsiaTheme="minorHAnsi"/>
          <w:sz w:val="20"/>
          <w:szCs w:val="20"/>
          <w:lang w:val="sr-Cyrl-RS" w:eastAsia="en-US"/>
        </w:rPr>
        <w:t>analiza</w:t>
      </w:r>
      <w:r w:rsidR="0089176C" w:rsidRPr="0089176C">
        <w:rPr>
          <w:rFonts w:eastAsiaTheme="minorHAnsi"/>
          <w:sz w:val="20"/>
          <w:szCs w:val="20"/>
          <w:lang w:val="sr-Cyrl-RS" w:eastAsia="en-US"/>
        </w:rPr>
        <w:t xml:space="preserve"> </w:t>
      </w:r>
      <w:r>
        <w:rPr>
          <w:rFonts w:eastAsiaTheme="minorHAnsi"/>
          <w:sz w:val="20"/>
          <w:szCs w:val="20"/>
          <w:lang w:val="sr-Cyrl-RS" w:eastAsia="en-US"/>
        </w:rPr>
        <w:t>električne</w:t>
      </w:r>
      <w:r w:rsidR="00C75E38">
        <w:rPr>
          <w:rFonts w:eastAsiaTheme="minorHAnsi"/>
          <w:sz w:val="20"/>
          <w:szCs w:val="20"/>
          <w:lang w:val="sr-Cyrl-RS" w:eastAsia="en-US"/>
        </w:rPr>
        <w:t xml:space="preserve"> </w:t>
      </w:r>
      <w:r>
        <w:rPr>
          <w:rFonts w:eastAsiaTheme="minorHAnsi"/>
          <w:sz w:val="20"/>
          <w:szCs w:val="20"/>
          <w:lang w:val="sr-Cyrl-RS" w:eastAsia="en-US"/>
        </w:rPr>
        <w:t>mreže</w:t>
      </w:r>
      <w:r w:rsidR="00C75E38">
        <w:rPr>
          <w:rFonts w:eastAsiaTheme="minorHAnsi"/>
          <w:sz w:val="20"/>
          <w:szCs w:val="20"/>
          <w:lang w:val="sr-Cyrl-RS" w:eastAsia="en-US"/>
        </w:rPr>
        <w:t xml:space="preserve">, </w:t>
      </w:r>
      <w:r>
        <w:rPr>
          <w:rFonts w:eastAsiaTheme="minorHAnsi"/>
          <w:sz w:val="20"/>
          <w:szCs w:val="20"/>
          <w:lang w:val="sr-Cyrl-RS" w:eastAsia="en-US"/>
        </w:rPr>
        <w:t>uklјučujući</w:t>
      </w:r>
      <w:r w:rsidR="0089176C">
        <w:rPr>
          <w:rFonts w:eastAsiaTheme="minorHAnsi"/>
          <w:sz w:val="20"/>
          <w:szCs w:val="20"/>
          <w:lang w:val="sr-Cyrl-RS" w:eastAsia="en-US"/>
        </w:rPr>
        <w:t xml:space="preserve"> </w:t>
      </w:r>
      <w:r>
        <w:rPr>
          <w:rFonts w:eastAsiaTheme="minorHAnsi"/>
          <w:sz w:val="20"/>
          <w:szCs w:val="20"/>
          <w:lang w:val="sr-Cyrl-RS" w:eastAsia="en-US"/>
        </w:rPr>
        <w:t>kompleksne</w:t>
      </w:r>
      <w:r w:rsidR="0089176C">
        <w:rPr>
          <w:rFonts w:eastAsiaTheme="minorHAnsi"/>
          <w:sz w:val="20"/>
          <w:szCs w:val="20"/>
          <w:lang w:val="sr-Cyrl-RS" w:eastAsia="en-US"/>
        </w:rPr>
        <w:t xml:space="preserve"> </w:t>
      </w:r>
      <w:r>
        <w:rPr>
          <w:rFonts w:eastAsiaTheme="minorHAnsi"/>
          <w:sz w:val="20"/>
          <w:szCs w:val="20"/>
          <w:lang w:val="sr-Cyrl-RS" w:eastAsia="en-US"/>
        </w:rPr>
        <w:t>manifestacije</w:t>
      </w:r>
      <w:r w:rsidR="0089176C">
        <w:rPr>
          <w:rFonts w:eastAsiaTheme="minorHAnsi"/>
          <w:sz w:val="20"/>
          <w:szCs w:val="20"/>
          <w:lang w:val="sr-Cyrl-RS" w:eastAsia="en-US"/>
        </w:rPr>
        <w:t xml:space="preserve"> </w:t>
      </w:r>
      <w:r>
        <w:rPr>
          <w:rFonts w:eastAsiaTheme="minorHAnsi"/>
          <w:sz w:val="20"/>
          <w:szCs w:val="20"/>
          <w:lang w:val="sr-Cyrl-RS" w:eastAsia="en-US"/>
        </w:rPr>
        <w:t>različitih</w:t>
      </w:r>
      <w:r w:rsidR="0089176C">
        <w:rPr>
          <w:rFonts w:eastAsiaTheme="minorHAnsi"/>
          <w:sz w:val="20"/>
          <w:szCs w:val="20"/>
          <w:lang w:val="sr-Cyrl-RS" w:eastAsia="en-US"/>
        </w:rPr>
        <w:t xml:space="preserve"> </w:t>
      </w:r>
      <w:r>
        <w:rPr>
          <w:rFonts w:eastAsiaTheme="minorHAnsi"/>
          <w:sz w:val="20"/>
          <w:szCs w:val="20"/>
          <w:lang w:val="sr-Cyrl-RS" w:eastAsia="en-US"/>
        </w:rPr>
        <w:t>pojava</w:t>
      </w:r>
      <w:r w:rsidR="0089176C">
        <w:rPr>
          <w:rFonts w:eastAsiaTheme="minorHAnsi"/>
          <w:sz w:val="20"/>
          <w:szCs w:val="20"/>
          <w:lang w:val="sr-Cyrl-RS" w:eastAsia="en-US"/>
        </w:rPr>
        <w:t xml:space="preserve">, </w:t>
      </w:r>
      <w:r>
        <w:rPr>
          <w:rFonts w:eastAsiaTheme="minorHAnsi"/>
          <w:sz w:val="20"/>
          <w:szCs w:val="20"/>
          <w:lang w:val="sr-Cyrl-RS" w:eastAsia="en-US"/>
        </w:rPr>
        <w:t>moraju</w:t>
      </w:r>
      <w:r w:rsidR="0089176C">
        <w:rPr>
          <w:rFonts w:eastAsiaTheme="minorHAnsi"/>
          <w:sz w:val="20"/>
          <w:szCs w:val="20"/>
          <w:lang w:val="sr-Cyrl-RS" w:eastAsia="en-US"/>
        </w:rPr>
        <w:t xml:space="preserve"> </w:t>
      </w:r>
      <w:r>
        <w:rPr>
          <w:rFonts w:eastAsiaTheme="minorHAnsi"/>
          <w:sz w:val="20"/>
          <w:szCs w:val="20"/>
          <w:lang w:val="sr-Cyrl-RS" w:eastAsia="en-US"/>
        </w:rPr>
        <w:t>se</w:t>
      </w:r>
      <w:r w:rsidR="0089176C">
        <w:rPr>
          <w:rFonts w:eastAsiaTheme="minorHAnsi"/>
          <w:sz w:val="20"/>
          <w:szCs w:val="20"/>
          <w:lang w:val="sr-Cyrl-RS" w:eastAsia="en-US"/>
        </w:rPr>
        <w:t xml:space="preserve"> </w:t>
      </w:r>
      <w:r>
        <w:rPr>
          <w:rFonts w:eastAsiaTheme="minorHAnsi"/>
          <w:sz w:val="20"/>
          <w:szCs w:val="20"/>
          <w:lang w:val="sr-Cyrl-RS" w:eastAsia="en-US"/>
        </w:rPr>
        <w:t>poznavati</w:t>
      </w:r>
      <w:r w:rsidR="0089176C">
        <w:rPr>
          <w:rFonts w:eastAsiaTheme="minorHAnsi"/>
          <w:sz w:val="20"/>
          <w:szCs w:val="20"/>
          <w:lang w:val="sr-Cyrl-RS" w:eastAsia="en-US"/>
        </w:rPr>
        <w:t xml:space="preserve"> </w:t>
      </w:r>
      <w:r>
        <w:rPr>
          <w:rFonts w:eastAsiaTheme="minorHAnsi"/>
          <w:sz w:val="20"/>
          <w:szCs w:val="20"/>
          <w:lang w:val="sr-Cyrl-RS" w:eastAsia="en-US"/>
        </w:rPr>
        <w:t>svi</w:t>
      </w:r>
      <w:r w:rsidR="0089176C">
        <w:rPr>
          <w:rFonts w:eastAsiaTheme="minorHAnsi"/>
          <w:sz w:val="20"/>
          <w:szCs w:val="20"/>
          <w:lang w:val="sr-Cyrl-RS" w:eastAsia="en-US"/>
        </w:rPr>
        <w:t xml:space="preserve"> </w:t>
      </w:r>
      <w:r>
        <w:rPr>
          <w:rFonts w:eastAsiaTheme="minorHAnsi"/>
          <w:sz w:val="20"/>
          <w:szCs w:val="20"/>
          <w:lang w:val="sr-Cyrl-RS" w:eastAsia="en-US"/>
        </w:rPr>
        <w:t>elementi</w:t>
      </w:r>
      <w:r w:rsidR="0089176C">
        <w:rPr>
          <w:rFonts w:eastAsiaTheme="minorHAnsi"/>
          <w:sz w:val="20"/>
          <w:szCs w:val="20"/>
          <w:lang w:val="sr-Cyrl-RS" w:eastAsia="en-US"/>
        </w:rPr>
        <w:t xml:space="preserve"> </w:t>
      </w:r>
      <w:r>
        <w:rPr>
          <w:rFonts w:eastAsiaTheme="minorHAnsi"/>
          <w:sz w:val="20"/>
          <w:szCs w:val="20"/>
          <w:lang w:val="sr-Cyrl-RS" w:eastAsia="en-US"/>
        </w:rPr>
        <w:t>konfiguracije</w:t>
      </w:r>
      <w:r w:rsidR="0089176C">
        <w:rPr>
          <w:rFonts w:eastAsiaTheme="minorHAnsi"/>
          <w:sz w:val="20"/>
          <w:szCs w:val="20"/>
          <w:lang w:val="sr-Cyrl-RS" w:eastAsia="en-US"/>
        </w:rPr>
        <w:t xml:space="preserve"> </w:t>
      </w:r>
      <w:r>
        <w:rPr>
          <w:rFonts w:eastAsiaTheme="minorHAnsi"/>
          <w:sz w:val="20"/>
          <w:szCs w:val="20"/>
          <w:lang w:val="sr-Cyrl-RS" w:eastAsia="en-US"/>
        </w:rPr>
        <w:t>sistema</w:t>
      </w:r>
      <w:r w:rsidR="0089176C">
        <w:rPr>
          <w:rFonts w:eastAsiaTheme="minorHAnsi"/>
          <w:sz w:val="20"/>
          <w:szCs w:val="20"/>
          <w:lang w:val="sr-Cyrl-RS" w:eastAsia="en-US"/>
        </w:rPr>
        <w:t xml:space="preserve"> </w:t>
      </w:r>
      <w:r>
        <w:rPr>
          <w:rFonts w:eastAsiaTheme="minorHAnsi"/>
          <w:sz w:val="20"/>
          <w:szCs w:val="20"/>
          <w:lang w:val="sr-Cyrl-RS" w:eastAsia="en-US"/>
        </w:rPr>
        <w:t>do</w:t>
      </w:r>
      <w:r w:rsidR="0089176C">
        <w:rPr>
          <w:rFonts w:eastAsiaTheme="minorHAnsi"/>
          <w:sz w:val="20"/>
          <w:szCs w:val="20"/>
          <w:lang w:val="sr-Cyrl-RS" w:eastAsia="en-US"/>
        </w:rPr>
        <w:t xml:space="preserve"> </w:t>
      </w:r>
      <w:r>
        <w:rPr>
          <w:rFonts w:eastAsiaTheme="minorHAnsi"/>
          <w:sz w:val="20"/>
          <w:szCs w:val="20"/>
          <w:lang w:val="sr-Cyrl-RS" w:eastAsia="en-US"/>
        </w:rPr>
        <w:t>najsitnijih</w:t>
      </w:r>
      <w:r w:rsidR="0089176C">
        <w:rPr>
          <w:rFonts w:eastAsiaTheme="minorHAnsi"/>
          <w:sz w:val="20"/>
          <w:szCs w:val="20"/>
          <w:lang w:val="sr-Cyrl-RS" w:eastAsia="en-US"/>
        </w:rPr>
        <w:t xml:space="preserve"> </w:t>
      </w:r>
      <w:r>
        <w:rPr>
          <w:rFonts w:eastAsiaTheme="minorHAnsi"/>
          <w:sz w:val="20"/>
          <w:szCs w:val="20"/>
          <w:lang w:val="sr-Cyrl-RS" w:eastAsia="en-US"/>
        </w:rPr>
        <w:t>detalјa</w:t>
      </w:r>
      <w:r w:rsidR="0089176C">
        <w:rPr>
          <w:rFonts w:eastAsiaTheme="minorHAnsi"/>
          <w:sz w:val="20"/>
          <w:szCs w:val="20"/>
          <w:lang w:val="sr-Cyrl-RS" w:eastAsia="en-US"/>
        </w:rPr>
        <w:t xml:space="preserve">. </w:t>
      </w:r>
      <w:r>
        <w:rPr>
          <w:rFonts w:eastAsiaTheme="minorHAnsi"/>
          <w:sz w:val="20"/>
          <w:szCs w:val="20"/>
          <w:lang w:val="sr-Cyrl-RS" w:eastAsia="en-US"/>
        </w:rPr>
        <w:t>Zbog</w:t>
      </w:r>
      <w:r w:rsidR="0089176C">
        <w:rPr>
          <w:rFonts w:eastAsiaTheme="minorHAnsi"/>
          <w:sz w:val="20"/>
          <w:szCs w:val="20"/>
          <w:lang w:val="sr-Cyrl-RS" w:eastAsia="en-US"/>
        </w:rPr>
        <w:t xml:space="preserve"> </w:t>
      </w:r>
      <w:r>
        <w:rPr>
          <w:rFonts w:eastAsiaTheme="minorHAnsi"/>
          <w:sz w:val="20"/>
          <w:szCs w:val="20"/>
          <w:lang w:val="sr-Cyrl-RS" w:eastAsia="en-US"/>
        </w:rPr>
        <w:t>čega</w:t>
      </w:r>
      <w:r w:rsidR="0089176C">
        <w:rPr>
          <w:rFonts w:eastAsiaTheme="minorHAnsi"/>
          <w:sz w:val="20"/>
          <w:szCs w:val="20"/>
          <w:lang w:val="sr-Cyrl-RS" w:eastAsia="en-US"/>
        </w:rPr>
        <w:t xml:space="preserve"> </w:t>
      </w:r>
      <w:r>
        <w:rPr>
          <w:rFonts w:eastAsiaTheme="minorHAnsi"/>
          <w:sz w:val="20"/>
          <w:szCs w:val="20"/>
          <w:lang w:val="sr-Cyrl-RS" w:eastAsia="en-US"/>
        </w:rPr>
        <w:t>je</w:t>
      </w:r>
      <w:r w:rsidR="0089176C">
        <w:rPr>
          <w:rFonts w:eastAsiaTheme="minorHAnsi"/>
          <w:sz w:val="20"/>
          <w:szCs w:val="20"/>
          <w:lang w:val="sr-Cyrl-RS" w:eastAsia="en-US"/>
        </w:rPr>
        <w:t xml:space="preserve"> </w:t>
      </w:r>
      <w:r>
        <w:rPr>
          <w:rFonts w:eastAsiaTheme="minorHAnsi"/>
          <w:sz w:val="20"/>
          <w:szCs w:val="20"/>
          <w:lang w:val="sr-Cyrl-RS" w:eastAsia="en-US"/>
        </w:rPr>
        <w:t>potrebno</w:t>
      </w:r>
      <w:r w:rsidR="0089176C">
        <w:rPr>
          <w:rFonts w:eastAsiaTheme="minorHAnsi"/>
          <w:sz w:val="20"/>
          <w:szCs w:val="20"/>
          <w:lang w:val="sr-Cyrl-RS" w:eastAsia="en-US"/>
        </w:rPr>
        <w:t xml:space="preserve"> </w:t>
      </w:r>
      <w:r>
        <w:rPr>
          <w:rFonts w:eastAsiaTheme="minorHAnsi"/>
          <w:sz w:val="20"/>
          <w:szCs w:val="20"/>
          <w:lang w:val="sr-Cyrl-RS" w:eastAsia="en-US"/>
        </w:rPr>
        <w:t>izvršiti</w:t>
      </w:r>
      <w:r w:rsidR="0089176C">
        <w:rPr>
          <w:rFonts w:eastAsiaTheme="minorHAnsi"/>
          <w:sz w:val="20"/>
          <w:szCs w:val="20"/>
          <w:lang w:val="sr-Cyrl-RS" w:eastAsia="en-US"/>
        </w:rPr>
        <w:t xml:space="preserve"> </w:t>
      </w:r>
      <w:r>
        <w:rPr>
          <w:rFonts w:eastAsiaTheme="minorHAnsi"/>
          <w:sz w:val="20"/>
          <w:szCs w:val="20"/>
          <w:lang w:val="sr-Cyrl-RS" w:eastAsia="en-US"/>
        </w:rPr>
        <w:t>električna</w:t>
      </w:r>
      <w:r w:rsidR="0089176C">
        <w:rPr>
          <w:rFonts w:eastAsiaTheme="minorHAnsi"/>
          <w:sz w:val="20"/>
          <w:szCs w:val="20"/>
          <w:lang w:val="sr-Cyrl-RS" w:eastAsia="en-US"/>
        </w:rPr>
        <w:t xml:space="preserve"> </w:t>
      </w:r>
      <w:r>
        <w:rPr>
          <w:rFonts w:eastAsiaTheme="minorHAnsi"/>
          <w:sz w:val="20"/>
          <w:szCs w:val="20"/>
          <w:lang w:val="sr-Cyrl-RS" w:eastAsia="en-US"/>
        </w:rPr>
        <w:t>merenja</w:t>
      </w:r>
      <w:r w:rsidR="0089176C">
        <w:rPr>
          <w:rFonts w:eastAsiaTheme="minorHAnsi"/>
          <w:sz w:val="20"/>
          <w:szCs w:val="20"/>
          <w:lang w:val="sr-Cyrl-RS" w:eastAsia="en-US"/>
        </w:rPr>
        <w:t xml:space="preserve"> </w:t>
      </w:r>
      <w:r>
        <w:rPr>
          <w:rFonts w:eastAsiaTheme="minorHAnsi"/>
          <w:sz w:val="20"/>
          <w:szCs w:val="20"/>
          <w:lang w:val="sr-Cyrl-RS" w:eastAsia="en-US"/>
        </w:rPr>
        <w:t>kapacitivnosti</w:t>
      </w:r>
      <w:r w:rsidR="0089176C">
        <w:rPr>
          <w:rFonts w:eastAsiaTheme="minorHAnsi"/>
          <w:sz w:val="20"/>
          <w:szCs w:val="20"/>
          <w:lang w:val="sr-Cyrl-RS" w:eastAsia="en-US"/>
        </w:rPr>
        <w:t xml:space="preserve"> </w:t>
      </w:r>
      <w:r>
        <w:rPr>
          <w:rFonts w:eastAsiaTheme="minorHAnsi"/>
          <w:sz w:val="20"/>
          <w:szCs w:val="20"/>
          <w:lang w:val="sr-Cyrl-RS" w:eastAsia="en-US"/>
        </w:rPr>
        <w:t>u</w:t>
      </w:r>
      <w:r w:rsidR="0089176C">
        <w:rPr>
          <w:rFonts w:eastAsiaTheme="minorHAnsi"/>
          <w:sz w:val="20"/>
          <w:szCs w:val="20"/>
          <w:lang w:val="sr-Cyrl-RS" w:eastAsia="en-US"/>
        </w:rPr>
        <w:t xml:space="preserve"> </w:t>
      </w:r>
      <w:r>
        <w:rPr>
          <w:rFonts w:eastAsiaTheme="minorHAnsi"/>
          <w:sz w:val="20"/>
          <w:szCs w:val="20"/>
          <w:lang w:val="sr-Cyrl-RS" w:eastAsia="en-US"/>
        </w:rPr>
        <w:t>konzumu</w:t>
      </w:r>
      <w:r w:rsidR="0089176C">
        <w:rPr>
          <w:rFonts w:eastAsiaTheme="minorHAnsi"/>
          <w:sz w:val="20"/>
          <w:szCs w:val="20"/>
          <w:lang w:val="sr-Cyrl-RS" w:eastAsia="en-US"/>
        </w:rPr>
        <w:t xml:space="preserve"> 35</w:t>
      </w:r>
      <w:r w:rsidR="0089176C">
        <w:rPr>
          <w:rFonts w:eastAsiaTheme="minorHAnsi"/>
          <w:sz w:val="20"/>
          <w:szCs w:val="20"/>
          <w:lang w:val="sr-Latn-RS" w:eastAsia="en-US"/>
        </w:rPr>
        <w:t>kV,</w:t>
      </w:r>
      <w:r w:rsidR="009F0BB9">
        <w:rPr>
          <w:rFonts w:eastAsiaTheme="minorHAnsi"/>
          <w:sz w:val="20"/>
          <w:szCs w:val="20"/>
          <w:lang w:val="sr-Latn-RS" w:eastAsia="en-US"/>
        </w:rPr>
        <w:t xml:space="preserve"> </w:t>
      </w:r>
      <w:r w:rsidR="0089176C">
        <w:rPr>
          <w:rFonts w:eastAsiaTheme="minorHAnsi"/>
          <w:sz w:val="20"/>
          <w:szCs w:val="20"/>
          <w:lang w:val="sr-Latn-RS" w:eastAsia="en-US"/>
        </w:rPr>
        <w:t>20kV,</w:t>
      </w:r>
      <w:r w:rsidR="009F0BB9">
        <w:rPr>
          <w:rFonts w:eastAsiaTheme="minorHAnsi"/>
          <w:sz w:val="20"/>
          <w:szCs w:val="20"/>
          <w:lang w:val="sr-Latn-RS" w:eastAsia="en-US"/>
        </w:rPr>
        <w:t xml:space="preserve"> </w:t>
      </w:r>
      <w:r w:rsidR="0089176C">
        <w:rPr>
          <w:rFonts w:eastAsiaTheme="minorHAnsi"/>
          <w:sz w:val="20"/>
          <w:szCs w:val="20"/>
          <w:lang w:val="sr-Latn-RS" w:eastAsia="en-US"/>
        </w:rPr>
        <w:t xml:space="preserve">10kV, 6kV? </w:t>
      </w:r>
    </w:p>
    <w:p w:rsidR="000D64E6" w:rsidRPr="00AB1E13" w:rsidRDefault="0034573E" w:rsidP="00AB1E13">
      <w:pPr>
        <w:spacing w:line="276" w:lineRule="auto"/>
        <w:jc w:val="both"/>
        <w:rPr>
          <w:rFonts w:eastAsiaTheme="minorHAnsi"/>
          <w:sz w:val="20"/>
          <w:szCs w:val="20"/>
          <w:lang w:val="sr-Latn-RS" w:eastAsia="en-US"/>
        </w:rPr>
      </w:pPr>
      <w:r>
        <w:rPr>
          <w:rFonts w:eastAsiaTheme="minorHAnsi"/>
          <w:sz w:val="20"/>
          <w:szCs w:val="20"/>
          <w:lang w:val="sr-Cyrl-RS" w:eastAsia="en-US"/>
        </w:rPr>
        <w:lastRenderedPageBreak/>
        <w:t>Sa</w:t>
      </w:r>
      <w:r w:rsidR="000D64E6" w:rsidRPr="00AB1E13">
        <w:rPr>
          <w:rFonts w:eastAsiaTheme="minorHAnsi"/>
          <w:sz w:val="20"/>
          <w:szCs w:val="20"/>
          <w:lang w:val="sr-Cyrl-RS" w:eastAsia="en-US"/>
        </w:rPr>
        <w:t xml:space="preserve"> </w:t>
      </w:r>
      <w:r>
        <w:rPr>
          <w:rFonts w:eastAsiaTheme="minorHAnsi"/>
          <w:sz w:val="20"/>
          <w:szCs w:val="20"/>
          <w:lang w:val="sr-Cyrl-RS" w:eastAsia="en-US"/>
        </w:rPr>
        <w:t>aspekta</w:t>
      </w:r>
      <w:r w:rsidR="000D64E6" w:rsidRPr="00AB1E13">
        <w:rPr>
          <w:rFonts w:eastAsiaTheme="minorHAnsi"/>
          <w:sz w:val="20"/>
          <w:szCs w:val="20"/>
          <w:lang w:val="sr-Cyrl-RS" w:eastAsia="en-US"/>
        </w:rPr>
        <w:t xml:space="preserve"> </w:t>
      </w:r>
      <w:r>
        <w:rPr>
          <w:rFonts w:eastAsiaTheme="minorHAnsi"/>
          <w:sz w:val="20"/>
          <w:szCs w:val="20"/>
          <w:lang w:val="sr-Cyrl-RS" w:eastAsia="en-US"/>
        </w:rPr>
        <w:t>ispravne</w:t>
      </w:r>
      <w:r w:rsidR="000D64E6" w:rsidRPr="00AB1E13">
        <w:rPr>
          <w:rFonts w:eastAsiaTheme="minorHAnsi"/>
          <w:sz w:val="20"/>
          <w:szCs w:val="20"/>
          <w:lang w:val="sr-Cyrl-RS" w:eastAsia="en-US"/>
        </w:rPr>
        <w:t xml:space="preserve"> </w:t>
      </w:r>
      <w:r>
        <w:rPr>
          <w:rFonts w:eastAsiaTheme="minorHAnsi"/>
          <w:sz w:val="20"/>
          <w:szCs w:val="20"/>
          <w:lang w:val="sr-Cyrl-RS" w:eastAsia="en-US"/>
        </w:rPr>
        <w:t>funkcije</w:t>
      </w:r>
      <w:r w:rsidR="000D64E6" w:rsidRPr="00AB1E13">
        <w:rPr>
          <w:rFonts w:eastAsiaTheme="minorHAnsi"/>
          <w:sz w:val="20"/>
          <w:szCs w:val="20"/>
          <w:lang w:val="sr-Cyrl-RS" w:eastAsia="en-US"/>
        </w:rPr>
        <w:t xml:space="preserve"> </w:t>
      </w:r>
      <w:r>
        <w:rPr>
          <w:rFonts w:eastAsiaTheme="minorHAnsi"/>
          <w:sz w:val="20"/>
          <w:szCs w:val="20"/>
          <w:lang w:val="sr-Cyrl-RS" w:eastAsia="en-US"/>
        </w:rPr>
        <w:t>relejne</w:t>
      </w:r>
      <w:r w:rsidR="000D64E6" w:rsidRPr="00AB1E13">
        <w:rPr>
          <w:rFonts w:eastAsiaTheme="minorHAnsi"/>
          <w:sz w:val="20"/>
          <w:szCs w:val="20"/>
          <w:lang w:val="sr-Cyrl-RS" w:eastAsia="en-US"/>
        </w:rPr>
        <w:t xml:space="preserve"> </w:t>
      </w:r>
      <w:r>
        <w:rPr>
          <w:rFonts w:eastAsiaTheme="minorHAnsi"/>
          <w:sz w:val="20"/>
          <w:szCs w:val="20"/>
          <w:lang w:val="sr-Cyrl-RS" w:eastAsia="en-US"/>
        </w:rPr>
        <w:t>zaštite</w:t>
      </w:r>
      <w:r w:rsidR="000D64E6" w:rsidRPr="00AB1E13">
        <w:rPr>
          <w:rFonts w:eastAsiaTheme="minorHAnsi"/>
          <w:sz w:val="20"/>
          <w:szCs w:val="20"/>
          <w:lang w:val="sr-Cyrl-RS" w:eastAsia="en-US"/>
        </w:rPr>
        <w:t xml:space="preserve">, </w:t>
      </w:r>
      <w:r>
        <w:rPr>
          <w:rFonts w:eastAsiaTheme="minorHAnsi"/>
          <w:sz w:val="20"/>
          <w:szCs w:val="20"/>
          <w:lang w:val="sr-Cyrl-RS" w:eastAsia="en-US"/>
        </w:rPr>
        <w:t>kako</w:t>
      </w:r>
      <w:r w:rsidR="000D64E6" w:rsidRPr="00AB1E13">
        <w:rPr>
          <w:rFonts w:eastAsiaTheme="minorHAnsi"/>
          <w:sz w:val="20"/>
          <w:szCs w:val="20"/>
          <w:lang w:val="sr-Cyrl-RS" w:eastAsia="en-US"/>
        </w:rPr>
        <w:t xml:space="preserve"> </w:t>
      </w:r>
      <w:r>
        <w:rPr>
          <w:rFonts w:eastAsiaTheme="minorHAnsi"/>
          <w:sz w:val="20"/>
          <w:szCs w:val="20"/>
          <w:lang w:val="sr-Cyrl-RS" w:eastAsia="en-US"/>
        </w:rPr>
        <w:t>u</w:t>
      </w:r>
      <w:r w:rsidR="000D64E6" w:rsidRPr="00AB1E13">
        <w:rPr>
          <w:rFonts w:eastAsiaTheme="minorHAnsi"/>
          <w:sz w:val="20"/>
          <w:szCs w:val="20"/>
          <w:lang w:val="sr-Cyrl-RS" w:eastAsia="en-US"/>
        </w:rPr>
        <w:t xml:space="preserve"> </w:t>
      </w:r>
      <w:r>
        <w:rPr>
          <w:rFonts w:eastAsiaTheme="minorHAnsi"/>
          <w:sz w:val="20"/>
          <w:szCs w:val="20"/>
          <w:lang w:val="sr-Cyrl-RS" w:eastAsia="en-US"/>
        </w:rPr>
        <w:t>izolovanoj</w:t>
      </w:r>
      <w:r w:rsidR="000D64E6" w:rsidRPr="00AB1E13">
        <w:rPr>
          <w:rFonts w:eastAsiaTheme="minorHAnsi"/>
          <w:sz w:val="20"/>
          <w:szCs w:val="20"/>
          <w:lang w:val="sr-Cyrl-RS" w:eastAsia="en-US"/>
        </w:rPr>
        <w:t xml:space="preserve"> </w:t>
      </w:r>
      <w:r>
        <w:rPr>
          <w:rFonts w:eastAsiaTheme="minorHAnsi"/>
          <w:sz w:val="20"/>
          <w:szCs w:val="20"/>
          <w:lang w:val="sr-Cyrl-RS" w:eastAsia="en-US"/>
        </w:rPr>
        <w:t>mreži</w:t>
      </w:r>
      <w:r w:rsidR="000D64E6" w:rsidRPr="00AB1E13">
        <w:rPr>
          <w:rFonts w:eastAsiaTheme="minorHAnsi"/>
          <w:sz w:val="20"/>
          <w:szCs w:val="20"/>
          <w:lang w:val="sr-Cyrl-RS" w:eastAsia="en-US"/>
        </w:rPr>
        <w:t xml:space="preserve"> (</w:t>
      </w:r>
      <w:r w:rsidR="000D64E6" w:rsidRPr="00AB1E13">
        <w:rPr>
          <w:rFonts w:eastAsiaTheme="minorHAnsi"/>
          <w:sz w:val="20"/>
          <w:szCs w:val="20"/>
          <w:lang w:val="sr-Latn-RS" w:eastAsia="en-US"/>
        </w:rPr>
        <w:t>20kV,</w:t>
      </w:r>
      <w:r w:rsidR="009F0BB9">
        <w:rPr>
          <w:rFonts w:eastAsiaTheme="minorHAnsi"/>
          <w:sz w:val="20"/>
          <w:szCs w:val="20"/>
          <w:lang w:val="sr-Latn-RS" w:eastAsia="en-US"/>
        </w:rPr>
        <w:t xml:space="preserve"> </w:t>
      </w:r>
      <w:r w:rsidR="000D64E6" w:rsidRPr="00AB1E13">
        <w:rPr>
          <w:rFonts w:eastAsiaTheme="minorHAnsi"/>
          <w:sz w:val="20"/>
          <w:szCs w:val="20"/>
          <w:lang w:val="sr-Latn-RS" w:eastAsia="en-US"/>
        </w:rPr>
        <w:t>10kV, 6kV</w:t>
      </w:r>
      <w:r w:rsidR="000D64E6" w:rsidRPr="00AB1E13">
        <w:rPr>
          <w:rFonts w:eastAsiaTheme="minorHAnsi"/>
          <w:sz w:val="20"/>
          <w:szCs w:val="20"/>
          <w:lang w:val="sr-Cyrl-RS" w:eastAsia="en-US"/>
        </w:rPr>
        <w:t xml:space="preserve">) </w:t>
      </w:r>
      <w:r>
        <w:rPr>
          <w:rFonts w:eastAsiaTheme="minorHAnsi"/>
          <w:sz w:val="20"/>
          <w:szCs w:val="20"/>
          <w:lang w:val="sr-Cyrl-RS" w:eastAsia="en-US"/>
        </w:rPr>
        <w:t>tako</w:t>
      </w:r>
      <w:r w:rsidR="000D64E6" w:rsidRPr="00AB1E13">
        <w:rPr>
          <w:rFonts w:eastAsiaTheme="minorHAnsi"/>
          <w:sz w:val="20"/>
          <w:szCs w:val="20"/>
          <w:lang w:val="sr-Cyrl-RS" w:eastAsia="en-US"/>
        </w:rPr>
        <w:t xml:space="preserve"> </w:t>
      </w:r>
      <w:r>
        <w:rPr>
          <w:rFonts w:eastAsiaTheme="minorHAnsi"/>
          <w:sz w:val="20"/>
          <w:szCs w:val="20"/>
          <w:lang w:val="sr-Cyrl-RS" w:eastAsia="en-US"/>
        </w:rPr>
        <w:t>i</w:t>
      </w:r>
      <w:r w:rsidR="000D64E6" w:rsidRPr="00AB1E13">
        <w:rPr>
          <w:rFonts w:eastAsiaTheme="minorHAnsi"/>
          <w:sz w:val="20"/>
          <w:szCs w:val="20"/>
          <w:lang w:val="sr-Cyrl-RS" w:eastAsia="en-US"/>
        </w:rPr>
        <w:t xml:space="preserve"> </w:t>
      </w:r>
      <w:r>
        <w:rPr>
          <w:rFonts w:eastAsiaTheme="minorHAnsi"/>
          <w:sz w:val="20"/>
          <w:szCs w:val="20"/>
          <w:lang w:val="sr-Cyrl-RS" w:eastAsia="en-US"/>
        </w:rPr>
        <w:t>u</w:t>
      </w:r>
      <w:r w:rsidR="000D64E6" w:rsidRPr="00AB1E13">
        <w:rPr>
          <w:rFonts w:eastAsiaTheme="minorHAnsi"/>
          <w:sz w:val="20"/>
          <w:szCs w:val="20"/>
          <w:lang w:val="sr-Cyrl-RS" w:eastAsia="en-US"/>
        </w:rPr>
        <w:t xml:space="preserve"> </w:t>
      </w:r>
      <w:r>
        <w:rPr>
          <w:rFonts w:eastAsiaTheme="minorHAnsi"/>
          <w:sz w:val="20"/>
          <w:szCs w:val="20"/>
          <w:lang w:val="sr-Cyrl-RS" w:eastAsia="en-US"/>
        </w:rPr>
        <w:t>mreži</w:t>
      </w:r>
      <w:r w:rsidR="000D64E6" w:rsidRPr="00AB1E13">
        <w:rPr>
          <w:rFonts w:eastAsiaTheme="minorHAnsi"/>
          <w:sz w:val="20"/>
          <w:szCs w:val="20"/>
          <w:lang w:val="sr-Cyrl-RS" w:eastAsia="en-US"/>
        </w:rPr>
        <w:t xml:space="preserve"> </w:t>
      </w:r>
      <w:r>
        <w:rPr>
          <w:rFonts w:eastAsiaTheme="minorHAnsi"/>
          <w:sz w:val="20"/>
          <w:szCs w:val="20"/>
          <w:lang w:val="sr-Cyrl-RS" w:eastAsia="en-US"/>
        </w:rPr>
        <w:t>uzemlјenoj</w:t>
      </w:r>
      <w:r w:rsidR="000D64E6" w:rsidRPr="00AB1E13">
        <w:rPr>
          <w:rFonts w:eastAsiaTheme="minorHAnsi"/>
          <w:sz w:val="20"/>
          <w:szCs w:val="20"/>
          <w:lang w:val="sr-Cyrl-RS" w:eastAsia="en-US"/>
        </w:rPr>
        <w:t xml:space="preserve"> </w:t>
      </w:r>
      <w:r>
        <w:rPr>
          <w:rFonts w:eastAsiaTheme="minorHAnsi"/>
          <w:sz w:val="20"/>
          <w:szCs w:val="20"/>
          <w:lang w:val="sr-Cyrl-RS" w:eastAsia="en-US"/>
        </w:rPr>
        <w:t>preko</w:t>
      </w:r>
      <w:r w:rsidR="000D64E6" w:rsidRPr="00AB1E13">
        <w:rPr>
          <w:rFonts w:eastAsiaTheme="minorHAnsi"/>
          <w:sz w:val="20"/>
          <w:szCs w:val="20"/>
          <w:lang w:val="sr-Cyrl-RS" w:eastAsia="en-US"/>
        </w:rPr>
        <w:t xml:space="preserve"> </w:t>
      </w:r>
      <w:r>
        <w:rPr>
          <w:rFonts w:eastAsiaTheme="minorHAnsi"/>
          <w:sz w:val="20"/>
          <w:szCs w:val="20"/>
          <w:lang w:val="sr-Cyrl-RS" w:eastAsia="en-US"/>
        </w:rPr>
        <w:t>aktivne</w:t>
      </w:r>
      <w:r w:rsidR="000D64E6" w:rsidRPr="00AB1E13">
        <w:rPr>
          <w:rFonts w:eastAsiaTheme="minorHAnsi"/>
          <w:sz w:val="20"/>
          <w:szCs w:val="20"/>
          <w:lang w:val="sr-Cyrl-RS" w:eastAsia="en-US"/>
        </w:rPr>
        <w:t xml:space="preserve"> </w:t>
      </w:r>
      <w:r>
        <w:rPr>
          <w:rFonts w:eastAsiaTheme="minorHAnsi"/>
          <w:sz w:val="20"/>
          <w:szCs w:val="20"/>
          <w:lang w:val="sr-Cyrl-RS" w:eastAsia="en-US"/>
        </w:rPr>
        <w:t>otpornosti</w:t>
      </w:r>
      <w:r w:rsidR="000D64E6" w:rsidRPr="00AB1E13">
        <w:rPr>
          <w:rFonts w:eastAsiaTheme="minorHAnsi"/>
          <w:sz w:val="20"/>
          <w:szCs w:val="20"/>
          <w:lang w:val="sr-Cyrl-RS" w:eastAsia="en-US"/>
        </w:rPr>
        <w:t xml:space="preserve"> (35</w:t>
      </w:r>
      <w:r w:rsidR="000D64E6" w:rsidRPr="00AB1E13">
        <w:rPr>
          <w:rFonts w:eastAsiaTheme="minorHAnsi"/>
          <w:sz w:val="20"/>
          <w:szCs w:val="20"/>
          <w:lang w:val="sr-Latn-RS" w:eastAsia="en-US"/>
        </w:rPr>
        <w:t>kV</w:t>
      </w:r>
      <w:r w:rsidR="000D64E6" w:rsidRPr="00AB1E13">
        <w:rPr>
          <w:rFonts w:eastAsiaTheme="minorHAnsi"/>
          <w:sz w:val="20"/>
          <w:szCs w:val="20"/>
          <w:lang w:val="sr-Cyrl-RS" w:eastAsia="en-US"/>
        </w:rPr>
        <w:t xml:space="preserve">), </w:t>
      </w:r>
      <w:r>
        <w:rPr>
          <w:rFonts w:eastAsiaTheme="minorHAnsi"/>
          <w:sz w:val="20"/>
          <w:szCs w:val="20"/>
          <w:lang w:val="sr-Cyrl-RS" w:eastAsia="en-US"/>
        </w:rPr>
        <w:t>neophodno</w:t>
      </w:r>
      <w:r w:rsidR="000D64E6" w:rsidRPr="00AB1E13">
        <w:rPr>
          <w:rFonts w:eastAsiaTheme="minorHAnsi"/>
          <w:sz w:val="20"/>
          <w:szCs w:val="20"/>
          <w:lang w:val="sr-Cyrl-RS" w:eastAsia="en-US"/>
        </w:rPr>
        <w:t xml:space="preserve"> </w:t>
      </w:r>
      <w:r>
        <w:rPr>
          <w:rFonts w:eastAsiaTheme="minorHAnsi"/>
          <w:sz w:val="20"/>
          <w:szCs w:val="20"/>
          <w:lang w:val="sr-Cyrl-RS" w:eastAsia="en-US"/>
        </w:rPr>
        <w:t>je</w:t>
      </w:r>
      <w:r w:rsidR="000D64E6" w:rsidRPr="00AB1E13">
        <w:rPr>
          <w:rFonts w:eastAsiaTheme="minorHAnsi"/>
          <w:sz w:val="20"/>
          <w:szCs w:val="20"/>
          <w:lang w:val="sr-Cyrl-RS" w:eastAsia="en-US"/>
        </w:rPr>
        <w:t xml:space="preserve"> </w:t>
      </w:r>
      <w:r>
        <w:rPr>
          <w:rFonts w:eastAsiaTheme="minorHAnsi"/>
          <w:sz w:val="20"/>
          <w:szCs w:val="20"/>
          <w:lang w:val="sr-Cyrl-RS" w:eastAsia="en-US"/>
        </w:rPr>
        <w:t>poznavati</w:t>
      </w:r>
      <w:r w:rsidR="000D64E6" w:rsidRPr="00AB1E13">
        <w:rPr>
          <w:rFonts w:eastAsiaTheme="minorHAnsi"/>
          <w:sz w:val="20"/>
          <w:szCs w:val="20"/>
          <w:lang w:val="sr-Cyrl-RS" w:eastAsia="en-US"/>
        </w:rPr>
        <w:t xml:space="preserve"> </w:t>
      </w:r>
      <w:r>
        <w:rPr>
          <w:rFonts w:eastAsiaTheme="minorHAnsi"/>
          <w:sz w:val="20"/>
          <w:szCs w:val="20"/>
          <w:lang w:val="sr-Cyrl-RS" w:eastAsia="en-US"/>
        </w:rPr>
        <w:t>nulte</w:t>
      </w:r>
      <w:r w:rsidR="000D64E6" w:rsidRPr="00AB1E13">
        <w:rPr>
          <w:rFonts w:eastAsiaTheme="minorHAnsi"/>
          <w:sz w:val="20"/>
          <w:szCs w:val="20"/>
          <w:lang w:val="sr-Cyrl-RS" w:eastAsia="en-US"/>
        </w:rPr>
        <w:t xml:space="preserve"> </w:t>
      </w:r>
      <w:r>
        <w:rPr>
          <w:rFonts w:eastAsiaTheme="minorHAnsi"/>
          <w:sz w:val="20"/>
          <w:szCs w:val="20"/>
          <w:lang w:val="sr-Cyrl-RS" w:eastAsia="en-US"/>
        </w:rPr>
        <w:t>kapacitivnosti</w:t>
      </w:r>
      <w:r w:rsidR="000D64E6" w:rsidRPr="00AB1E13">
        <w:rPr>
          <w:rFonts w:eastAsiaTheme="minorHAnsi"/>
          <w:sz w:val="20"/>
          <w:szCs w:val="20"/>
          <w:lang w:val="sr-Cyrl-RS" w:eastAsia="en-US"/>
        </w:rPr>
        <w:t xml:space="preserve"> </w:t>
      </w:r>
      <w:r>
        <w:rPr>
          <w:rFonts w:eastAsiaTheme="minorHAnsi"/>
          <w:sz w:val="20"/>
          <w:szCs w:val="20"/>
          <w:lang w:val="sr-Cyrl-RS" w:eastAsia="en-US"/>
        </w:rPr>
        <w:t>pojedinih</w:t>
      </w:r>
      <w:r w:rsidR="000D64E6" w:rsidRPr="00AB1E13">
        <w:rPr>
          <w:rFonts w:eastAsiaTheme="minorHAnsi"/>
          <w:sz w:val="20"/>
          <w:szCs w:val="20"/>
          <w:lang w:val="sr-Cyrl-RS" w:eastAsia="en-US"/>
        </w:rPr>
        <w:t xml:space="preserve"> </w:t>
      </w:r>
      <w:r>
        <w:rPr>
          <w:rFonts w:eastAsiaTheme="minorHAnsi"/>
          <w:sz w:val="20"/>
          <w:szCs w:val="20"/>
          <w:lang w:val="sr-Cyrl-RS" w:eastAsia="en-US"/>
        </w:rPr>
        <w:t>elemenata</w:t>
      </w:r>
      <w:r w:rsidR="000D64E6" w:rsidRPr="00AB1E13">
        <w:rPr>
          <w:rFonts w:eastAsiaTheme="minorHAnsi"/>
          <w:sz w:val="20"/>
          <w:szCs w:val="20"/>
          <w:lang w:val="sr-Cyrl-RS" w:eastAsia="en-US"/>
        </w:rPr>
        <w:t xml:space="preserve">. </w:t>
      </w:r>
      <w:r>
        <w:rPr>
          <w:rFonts w:eastAsiaTheme="minorHAnsi"/>
          <w:sz w:val="20"/>
          <w:szCs w:val="20"/>
          <w:lang w:val="sr-Cyrl-RS" w:eastAsia="en-US"/>
        </w:rPr>
        <w:t>U</w:t>
      </w:r>
      <w:r w:rsidR="000D64E6" w:rsidRPr="00AB1E13">
        <w:rPr>
          <w:rFonts w:eastAsiaTheme="minorHAnsi"/>
          <w:sz w:val="20"/>
          <w:szCs w:val="20"/>
          <w:lang w:val="sr-Cyrl-RS" w:eastAsia="en-US"/>
        </w:rPr>
        <w:t xml:space="preserve"> </w:t>
      </w:r>
      <w:r>
        <w:rPr>
          <w:rFonts w:eastAsiaTheme="minorHAnsi"/>
          <w:sz w:val="20"/>
          <w:szCs w:val="20"/>
          <w:lang w:val="sr-Cyrl-RS" w:eastAsia="en-US"/>
        </w:rPr>
        <w:t>izolovanoj</w:t>
      </w:r>
      <w:r w:rsidR="000D64E6" w:rsidRPr="00AB1E13">
        <w:rPr>
          <w:rFonts w:eastAsiaTheme="minorHAnsi"/>
          <w:sz w:val="20"/>
          <w:szCs w:val="20"/>
          <w:lang w:val="sr-Cyrl-RS" w:eastAsia="en-US"/>
        </w:rPr>
        <w:t xml:space="preserve"> </w:t>
      </w:r>
      <w:r>
        <w:rPr>
          <w:rFonts w:eastAsiaTheme="minorHAnsi"/>
          <w:sz w:val="20"/>
          <w:szCs w:val="20"/>
          <w:lang w:val="sr-Cyrl-RS" w:eastAsia="en-US"/>
        </w:rPr>
        <w:t>mreži</w:t>
      </w:r>
      <w:r w:rsidR="000D64E6" w:rsidRPr="00AB1E13">
        <w:rPr>
          <w:rFonts w:eastAsiaTheme="minorHAnsi"/>
          <w:sz w:val="20"/>
          <w:szCs w:val="20"/>
          <w:lang w:val="sr-Cyrl-RS" w:eastAsia="en-US"/>
        </w:rPr>
        <w:t xml:space="preserve"> </w:t>
      </w:r>
      <w:r>
        <w:rPr>
          <w:rFonts w:eastAsiaTheme="minorHAnsi"/>
          <w:sz w:val="20"/>
          <w:szCs w:val="20"/>
          <w:lang w:val="sr-Cyrl-RS" w:eastAsia="en-US"/>
        </w:rPr>
        <w:t>struja</w:t>
      </w:r>
      <w:r w:rsidR="000D64E6" w:rsidRPr="00AB1E13">
        <w:rPr>
          <w:rFonts w:eastAsiaTheme="minorHAnsi"/>
          <w:sz w:val="20"/>
          <w:szCs w:val="20"/>
          <w:lang w:val="sr-Cyrl-RS" w:eastAsia="en-US"/>
        </w:rPr>
        <w:t xml:space="preserve"> </w:t>
      </w:r>
      <w:r>
        <w:rPr>
          <w:rFonts w:eastAsiaTheme="minorHAnsi"/>
          <w:sz w:val="20"/>
          <w:szCs w:val="20"/>
          <w:lang w:val="sr-Cyrl-RS" w:eastAsia="en-US"/>
        </w:rPr>
        <w:t>zemlјospoja</w:t>
      </w:r>
      <w:r w:rsidR="000D64E6" w:rsidRPr="00AB1E13">
        <w:rPr>
          <w:rFonts w:eastAsiaTheme="minorHAnsi"/>
          <w:sz w:val="20"/>
          <w:szCs w:val="20"/>
          <w:lang w:val="sr-Cyrl-RS" w:eastAsia="en-US"/>
        </w:rPr>
        <w:t xml:space="preserve"> </w:t>
      </w:r>
      <w:r>
        <w:rPr>
          <w:rFonts w:eastAsiaTheme="minorHAnsi"/>
          <w:sz w:val="20"/>
          <w:szCs w:val="20"/>
          <w:lang w:val="sr-Cyrl-RS" w:eastAsia="en-US"/>
        </w:rPr>
        <w:t>je</w:t>
      </w:r>
      <w:r w:rsidR="000D64E6" w:rsidRPr="00AB1E13">
        <w:rPr>
          <w:rFonts w:eastAsiaTheme="minorHAnsi"/>
          <w:sz w:val="20"/>
          <w:szCs w:val="20"/>
          <w:lang w:val="sr-Cyrl-RS" w:eastAsia="en-US"/>
        </w:rPr>
        <w:t xml:space="preserve"> </w:t>
      </w:r>
      <w:r>
        <w:rPr>
          <w:rFonts w:eastAsiaTheme="minorHAnsi"/>
          <w:sz w:val="20"/>
          <w:szCs w:val="20"/>
          <w:lang w:val="sr-Cyrl-RS" w:eastAsia="en-US"/>
        </w:rPr>
        <w:t>praktično</w:t>
      </w:r>
      <w:r w:rsidR="000D64E6" w:rsidRPr="00AB1E13">
        <w:rPr>
          <w:rFonts w:eastAsiaTheme="minorHAnsi"/>
          <w:sz w:val="20"/>
          <w:szCs w:val="20"/>
          <w:lang w:val="sr-Cyrl-RS" w:eastAsia="en-US"/>
        </w:rPr>
        <w:t xml:space="preserve"> </w:t>
      </w:r>
      <w:r>
        <w:rPr>
          <w:rFonts w:eastAsiaTheme="minorHAnsi"/>
          <w:sz w:val="20"/>
          <w:szCs w:val="20"/>
          <w:lang w:val="sr-Cyrl-RS" w:eastAsia="en-US"/>
        </w:rPr>
        <w:t>kapacitivnog</w:t>
      </w:r>
      <w:r w:rsidR="000D64E6" w:rsidRPr="00AB1E13">
        <w:rPr>
          <w:rFonts w:eastAsiaTheme="minorHAnsi"/>
          <w:sz w:val="20"/>
          <w:szCs w:val="20"/>
          <w:lang w:val="sr-Cyrl-RS" w:eastAsia="en-US"/>
        </w:rPr>
        <w:t xml:space="preserve"> </w:t>
      </w:r>
      <w:r>
        <w:rPr>
          <w:rFonts w:eastAsiaTheme="minorHAnsi"/>
          <w:sz w:val="20"/>
          <w:szCs w:val="20"/>
          <w:lang w:val="sr-Cyrl-RS" w:eastAsia="en-US"/>
        </w:rPr>
        <w:t>karaktera</w:t>
      </w:r>
      <w:r w:rsidR="000D64E6" w:rsidRPr="00AB1E13">
        <w:rPr>
          <w:rFonts w:eastAsiaTheme="minorHAnsi"/>
          <w:sz w:val="20"/>
          <w:szCs w:val="20"/>
          <w:lang w:val="sr-Cyrl-RS" w:eastAsia="en-US"/>
        </w:rPr>
        <w:t xml:space="preserve">, </w:t>
      </w:r>
      <w:r>
        <w:rPr>
          <w:rFonts w:eastAsiaTheme="minorHAnsi"/>
          <w:sz w:val="20"/>
          <w:szCs w:val="20"/>
          <w:lang w:val="sr-Cyrl-RS" w:eastAsia="en-US"/>
        </w:rPr>
        <w:t>dok</w:t>
      </w:r>
      <w:r w:rsidR="000D64E6" w:rsidRPr="00AB1E13">
        <w:rPr>
          <w:rFonts w:eastAsiaTheme="minorHAnsi"/>
          <w:sz w:val="20"/>
          <w:szCs w:val="20"/>
          <w:lang w:val="sr-Cyrl-RS" w:eastAsia="en-US"/>
        </w:rPr>
        <w:t xml:space="preserve"> </w:t>
      </w:r>
      <w:r>
        <w:rPr>
          <w:rFonts w:eastAsiaTheme="minorHAnsi"/>
          <w:sz w:val="20"/>
          <w:szCs w:val="20"/>
          <w:lang w:val="sr-Cyrl-RS" w:eastAsia="en-US"/>
        </w:rPr>
        <w:t>aktivna</w:t>
      </w:r>
      <w:r w:rsidR="000D64E6" w:rsidRPr="00AB1E13">
        <w:rPr>
          <w:rFonts w:eastAsiaTheme="minorHAnsi"/>
          <w:sz w:val="20"/>
          <w:szCs w:val="20"/>
          <w:lang w:val="sr-Cyrl-RS" w:eastAsia="en-US"/>
        </w:rPr>
        <w:t xml:space="preserve"> </w:t>
      </w:r>
      <w:r>
        <w:rPr>
          <w:rFonts w:eastAsiaTheme="minorHAnsi"/>
          <w:sz w:val="20"/>
          <w:szCs w:val="20"/>
          <w:lang w:val="sr-Cyrl-RS" w:eastAsia="en-US"/>
        </w:rPr>
        <w:t>komponenta</w:t>
      </w:r>
      <w:r w:rsidR="00DD3E8D" w:rsidRPr="00AB1E13">
        <w:rPr>
          <w:rFonts w:eastAsiaTheme="minorHAnsi"/>
          <w:sz w:val="20"/>
          <w:szCs w:val="20"/>
          <w:lang w:val="sr-Cyrl-RS" w:eastAsia="en-US"/>
        </w:rPr>
        <w:t xml:space="preserve">, </w:t>
      </w:r>
      <w:r>
        <w:rPr>
          <w:rFonts w:eastAsiaTheme="minorHAnsi"/>
          <w:sz w:val="20"/>
          <w:szCs w:val="20"/>
          <w:lang w:val="sr-Cyrl-RS" w:eastAsia="en-US"/>
        </w:rPr>
        <w:t>kao</w:t>
      </w:r>
      <w:r w:rsidR="00DD3E8D" w:rsidRPr="00AB1E13">
        <w:rPr>
          <w:rFonts w:eastAsiaTheme="minorHAnsi"/>
          <w:sz w:val="20"/>
          <w:szCs w:val="20"/>
          <w:lang w:val="sr-Cyrl-RS" w:eastAsia="en-US"/>
        </w:rPr>
        <w:t xml:space="preserve"> </w:t>
      </w:r>
      <w:r>
        <w:rPr>
          <w:rFonts w:eastAsiaTheme="minorHAnsi"/>
          <w:sz w:val="20"/>
          <w:szCs w:val="20"/>
          <w:lang w:val="sr-Cyrl-RS" w:eastAsia="en-US"/>
        </w:rPr>
        <w:t>produkt</w:t>
      </w:r>
      <w:r w:rsidR="000D64E6" w:rsidRPr="00AB1E13">
        <w:rPr>
          <w:rFonts w:eastAsiaTheme="minorHAnsi"/>
          <w:sz w:val="20"/>
          <w:szCs w:val="20"/>
          <w:lang w:val="sr-Cyrl-RS" w:eastAsia="en-US"/>
        </w:rPr>
        <w:t xml:space="preserve"> </w:t>
      </w:r>
      <w:r>
        <w:rPr>
          <w:rFonts w:eastAsiaTheme="minorHAnsi"/>
          <w:sz w:val="20"/>
          <w:szCs w:val="20"/>
          <w:lang w:val="sr-Cyrl-RS" w:eastAsia="en-US"/>
        </w:rPr>
        <w:t>provodnosti</w:t>
      </w:r>
      <w:r w:rsidR="00DD3E8D" w:rsidRPr="00AB1E13">
        <w:rPr>
          <w:rFonts w:eastAsiaTheme="minorHAnsi"/>
          <w:sz w:val="20"/>
          <w:szCs w:val="20"/>
          <w:lang w:val="sr-Cyrl-RS" w:eastAsia="en-US"/>
        </w:rPr>
        <w:t xml:space="preserve"> </w:t>
      </w:r>
      <w:r>
        <w:rPr>
          <w:rFonts w:eastAsiaTheme="minorHAnsi"/>
          <w:sz w:val="20"/>
          <w:szCs w:val="20"/>
          <w:lang w:val="sr-Cyrl-RS" w:eastAsia="en-US"/>
        </w:rPr>
        <w:t>iznosi</w:t>
      </w:r>
      <w:r w:rsidR="00DD3E8D" w:rsidRPr="00AB1E13">
        <w:rPr>
          <w:rFonts w:eastAsiaTheme="minorHAnsi"/>
          <w:sz w:val="20"/>
          <w:szCs w:val="20"/>
          <w:lang w:val="sr-Cyrl-RS" w:eastAsia="en-US"/>
        </w:rPr>
        <w:t xml:space="preserve"> </w:t>
      </w:r>
      <w:r>
        <w:rPr>
          <w:rFonts w:eastAsiaTheme="minorHAnsi"/>
          <w:sz w:val="20"/>
          <w:szCs w:val="20"/>
          <w:lang w:val="sr-Cyrl-RS" w:eastAsia="en-US"/>
        </w:rPr>
        <w:t>svega</w:t>
      </w:r>
      <w:r w:rsidR="00DD3E8D" w:rsidRPr="00AB1E13">
        <w:rPr>
          <w:rFonts w:eastAsiaTheme="minorHAnsi"/>
          <w:sz w:val="20"/>
          <w:szCs w:val="20"/>
          <w:lang w:val="sr-Cyrl-RS" w:eastAsia="en-US"/>
        </w:rPr>
        <w:t xml:space="preserve"> (2-3)%</w:t>
      </w:r>
      <w:r w:rsidR="009F0BB9">
        <w:rPr>
          <w:rFonts w:eastAsiaTheme="minorHAnsi"/>
          <w:sz w:val="20"/>
          <w:szCs w:val="20"/>
          <w:lang w:val="sr-Latn-RS" w:eastAsia="en-US"/>
        </w:rPr>
        <w:t xml:space="preserve"> </w:t>
      </w:r>
      <w:r w:rsidR="00DD3E8D" w:rsidRPr="00AB1E13">
        <w:rPr>
          <w:rFonts w:eastAsiaTheme="minorHAnsi"/>
          <w:sz w:val="20"/>
          <w:szCs w:val="20"/>
          <w:lang w:val="sr-Latn-RS" w:eastAsia="en-US"/>
        </w:rPr>
        <w:t xml:space="preserve">Ic, </w:t>
      </w:r>
      <w:r>
        <w:rPr>
          <w:rFonts w:eastAsiaTheme="minorHAnsi"/>
          <w:sz w:val="20"/>
          <w:szCs w:val="20"/>
          <w:lang w:val="sr-Cyrl-RS" w:eastAsia="en-US"/>
        </w:rPr>
        <w:t>tako</w:t>
      </w:r>
      <w:r w:rsidR="00DD3E8D" w:rsidRPr="00AB1E13">
        <w:rPr>
          <w:rFonts w:eastAsiaTheme="minorHAnsi"/>
          <w:sz w:val="20"/>
          <w:szCs w:val="20"/>
          <w:lang w:val="sr-Cyrl-RS" w:eastAsia="en-US"/>
        </w:rPr>
        <w:t xml:space="preserve"> </w:t>
      </w:r>
      <w:r>
        <w:rPr>
          <w:rFonts w:eastAsiaTheme="minorHAnsi"/>
          <w:sz w:val="20"/>
          <w:szCs w:val="20"/>
          <w:lang w:val="sr-Cyrl-RS" w:eastAsia="en-US"/>
        </w:rPr>
        <w:t>da</w:t>
      </w:r>
      <w:r w:rsidR="00DD3E8D" w:rsidRPr="00AB1E13">
        <w:rPr>
          <w:rFonts w:eastAsiaTheme="minorHAnsi"/>
          <w:sz w:val="20"/>
          <w:szCs w:val="20"/>
          <w:lang w:val="sr-Cyrl-RS" w:eastAsia="en-US"/>
        </w:rPr>
        <w:t xml:space="preserve"> </w:t>
      </w:r>
      <w:r>
        <w:rPr>
          <w:rFonts w:eastAsiaTheme="minorHAnsi"/>
          <w:sz w:val="20"/>
          <w:szCs w:val="20"/>
          <w:lang w:val="sr-Cyrl-RS" w:eastAsia="en-US"/>
        </w:rPr>
        <w:t>se</w:t>
      </w:r>
      <w:r w:rsidR="00DD3E8D" w:rsidRPr="00AB1E13">
        <w:rPr>
          <w:rFonts w:eastAsiaTheme="minorHAnsi"/>
          <w:sz w:val="20"/>
          <w:szCs w:val="20"/>
          <w:lang w:val="sr-Cyrl-RS" w:eastAsia="en-US"/>
        </w:rPr>
        <w:t xml:space="preserve"> </w:t>
      </w:r>
      <w:r>
        <w:rPr>
          <w:rFonts w:eastAsiaTheme="minorHAnsi"/>
          <w:sz w:val="20"/>
          <w:szCs w:val="20"/>
          <w:lang w:val="sr-Cyrl-RS" w:eastAsia="en-US"/>
        </w:rPr>
        <w:t>skoro</w:t>
      </w:r>
      <w:r w:rsidR="00DD3E8D" w:rsidRPr="00AB1E13">
        <w:rPr>
          <w:rFonts w:eastAsiaTheme="minorHAnsi"/>
          <w:sz w:val="20"/>
          <w:szCs w:val="20"/>
          <w:lang w:val="sr-Cyrl-RS" w:eastAsia="en-US"/>
        </w:rPr>
        <w:t xml:space="preserve"> </w:t>
      </w:r>
      <w:r>
        <w:rPr>
          <w:rFonts w:eastAsiaTheme="minorHAnsi"/>
          <w:sz w:val="20"/>
          <w:szCs w:val="20"/>
          <w:lang w:val="sr-Cyrl-RS" w:eastAsia="en-US"/>
        </w:rPr>
        <w:t>može</w:t>
      </w:r>
      <w:r w:rsidR="00DD3E8D" w:rsidRPr="00AB1E13">
        <w:rPr>
          <w:rFonts w:eastAsiaTheme="minorHAnsi"/>
          <w:sz w:val="20"/>
          <w:szCs w:val="20"/>
          <w:lang w:val="sr-Cyrl-RS" w:eastAsia="en-US"/>
        </w:rPr>
        <w:t xml:space="preserve"> </w:t>
      </w:r>
      <w:r>
        <w:rPr>
          <w:rFonts w:eastAsiaTheme="minorHAnsi"/>
          <w:sz w:val="20"/>
          <w:szCs w:val="20"/>
          <w:lang w:val="sr-Cyrl-RS" w:eastAsia="en-US"/>
        </w:rPr>
        <w:t>zanemariti</w:t>
      </w:r>
      <w:r w:rsidR="00DD3E8D" w:rsidRPr="00AB1E13">
        <w:rPr>
          <w:rFonts w:eastAsiaTheme="minorHAnsi"/>
          <w:sz w:val="20"/>
          <w:szCs w:val="20"/>
          <w:lang w:val="sr-Cyrl-RS" w:eastAsia="en-US"/>
        </w:rPr>
        <w:t>.</w:t>
      </w:r>
    </w:p>
    <w:p w:rsidR="003D097D" w:rsidRDefault="0034573E" w:rsidP="003D097D">
      <w:pPr>
        <w:spacing w:line="276" w:lineRule="auto"/>
        <w:rPr>
          <w:rFonts w:eastAsiaTheme="minorEastAsia"/>
          <w:sz w:val="20"/>
          <w:szCs w:val="20"/>
          <w:lang w:val="en-US" w:eastAsia="en-US"/>
        </w:rPr>
      </w:pPr>
      <w:r>
        <w:rPr>
          <w:rFonts w:eastAsiaTheme="minorEastAsia"/>
          <w:sz w:val="20"/>
          <w:szCs w:val="20"/>
          <w:lang w:val="sr-Cyrl-RS" w:eastAsia="en-US"/>
        </w:rPr>
        <w:t>Dakle</w:t>
      </w:r>
      <w:r w:rsidR="003D097D">
        <w:rPr>
          <w:rFonts w:eastAsiaTheme="minorEastAsia"/>
          <w:sz w:val="20"/>
          <w:szCs w:val="20"/>
          <w:lang w:val="sr-Cyrl-RS" w:eastAsia="en-US"/>
        </w:rPr>
        <w:t xml:space="preserve">, </w:t>
      </w:r>
      <w:r>
        <w:rPr>
          <w:rFonts w:eastAsiaTheme="minorEastAsia"/>
          <w:sz w:val="20"/>
          <w:szCs w:val="20"/>
          <w:lang w:val="sr-Cyrl-RS" w:eastAsia="en-US"/>
        </w:rPr>
        <w:t>struja</w:t>
      </w:r>
      <w:r w:rsidR="003D097D">
        <w:rPr>
          <w:rFonts w:eastAsiaTheme="minorEastAsia"/>
          <w:sz w:val="20"/>
          <w:szCs w:val="20"/>
          <w:lang w:val="sr-Cyrl-RS" w:eastAsia="en-US"/>
        </w:rPr>
        <w:t xml:space="preserve"> </w:t>
      </w:r>
      <w:r>
        <w:rPr>
          <w:rFonts w:eastAsiaTheme="minorEastAsia"/>
          <w:sz w:val="20"/>
          <w:szCs w:val="20"/>
          <w:lang w:val="sr-Cyrl-RS" w:eastAsia="en-US"/>
        </w:rPr>
        <w:t>zemlјospoja</w:t>
      </w:r>
      <w:r w:rsidR="003D097D">
        <w:rPr>
          <w:rFonts w:eastAsiaTheme="minorEastAsia"/>
          <w:sz w:val="20"/>
          <w:szCs w:val="20"/>
          <w:lang w:val="sr-Cyrl-RS" w:eastAsia="en-US"/>
        </w:rPr>
        <w:t xml:space="preserve"> </w:t>
      </w:r>
      <w:r>
        <w:rPr>
          <w:rFonts w:eastAsiaTheme="minorEastAsia"/>
          <w:sz w:val="20"/>
          <w:szCs w:val="20"/>
          <w:lang w:val="sr-Cyrl-RS" w:eastAsia="en-US"/>
        </w:rPr>
        <w:t>u</w:t>
      </w:r>
      <w:r w:rsidR="003D097D">
        <w:rPr>
          <w:rFonts w:eastAsiaTheme="minorEastAsia"/>
          <w:sz w:val="20"/>
          <w:szCs w:val="20"/>
          <w:lang w:val="sr-Cyrl-RS" w:eastAsia="en-US"/>
        </w:rPr>
        <w:t xml:space="preserve"> </w:t>
      </w:r>
      <w:r>
        <w:rPr>
          <w:rFonts w:eastAsiaTheme="minorEastAsia"/>
          <w:sz w:val="20"/>
          <w:szCs w:val="20"/>
          <w:lang w:val="sr-Cyrl-RS" w:eastAsia="en-US"/>
        </w:rPr>
        <w:t>izolovanoj</w:t>
      </w:r>
      <w:r w:rsidR="003D097D">
        <w:rPr>
          <w:rFonts w:eastAsiaTheme="minorEastAsia"/>
          <w:sz w:val="20"/>
          <w:szCs w:val="20"/>
          <w:lang w:val="sr-Cyrl-RS" w:eastAsia="en-US"/>
        </w:rPr>
        <w:t xml:space="preserve"> </w:t>
      </w:r>
      <w:r>
        <w:rPr>
          <w:rFonts w:eastAsiaTheme="minorEastAsia"/>
          <w:sz w:val="20"/>
          <w:szCs w:val="20"/>
          <w:lang w:val="sr-Cyrl-RS" w:eastAsia="en-US"/>
        </w:rPr>
        <w:t>mreži</w:t>
      </w:r>
      <w:r w:rsidR="003D097D">
        <w:rPr>
          <w:rFonts w:eastAsiaTheme="minorEastAsia"/>
          <w:sz w:val="20"/>
          <w:szCs w:val="20"/>
          <w:lang w:val="sr-Cyrl-RS" w:eastAsia="en-US"/>
        </w:rPr>
        <w:t xml:space="preserve"> </w:t>
      </w:r>
      <w:r>
        <w:rPr>
          <w:rFonts w:eastAsiaTheme="minorEastAsia"/>
          <w:sz w:val="20"/>
          <w:szCs w:val="20"/>
          <w:lang w:val="sr-Cyrl-RS" w:eastAsia="en-US"/>
        </w:rPr>
        <w:t>iznosi</w:t>
      </w:r>
      <w:r w:rsidR="003D097D">
        <w:rPr>
          <w:rFonts w:eastAsiaTheme="minorEastAsia"/>
          <w:sz w:val="20"/>
          <w:szCs w:val="20"/>
          <w:lang w:val="sr-Cyrl-RS" w:eastAsia="en-US"/>
        </w:rPr>
        <w:t>:</w:t>
      </w:r>
    </w:p>
    <w:p w:rsidR="00C1109E" w:rsidRPr="00C1109E" w:rsidRDefault="00C1109E" w:rsidP="003D097D">
      <w:pPr>
        <w:spacing w:line="276" w:lineRule="auto"/>
        <w:rPr>
          <w:rFonts w:eastAsiaTheme="minorEastAsia"/>
          <w:sz w:val="20"/>
          <w:szCs w:val="20"/>
          <w:lang w:val="en-US" w:eastAsia="en-US"/>
        </w:rPr>
      </w:pPr>
    </w:p>
    <w:p w:rsidR="00C1109E" w:rsidRDefault="00182BD2" w:rsidP="00C1109E">
      <w:pPr>
        <w:spacing w:line="276" w:lineRule="auto"/>
        <w:jc w:val="center"/>
        <w:rPr>
          <w:rFonts w:eastAsiaTheme="minorEastAsia"/>
          <w:sz w:val="20"/>
          <w:szCs w:val="20"/>
          <w:lang w:val="sr-Cyrl-RS" w:eastAsia="en-US"/>
        </w:rPr>
      </w:pPr>
      <m:oMath>
        <m:sSub>
          <m:sSubPr>
            <m:ctrlPr>
              <w:rPr>
                <w:rFonts w:ascii="Cambria Math" w:eastAsiaTheme="minorHAnsi" w:hAnsi="Cambria Math"/>
                <w:i/>
                <w:sz w:val="20"/>
                <w:szCs w:val="20"/>
                <w:lang w:val="sr-Cyrl-RS" w:eastAsia="en-US"/>
              </w:rPr>
            </m:ctrlPr>
          </m:sSubPr>
          <m:e>
            <m:r>
              <w:rPr>
                <w:rFonts w:ascii="Cambria Math" w:eastAsiaTheme="minorHAnsi" w:hAnsi="Cambria Math"/>
                <w:sz w:val="20"/>
                <w:szCs w:val="20"/>
                <w:lang w:val="sr-Cyrl-RS" w:eastAsia="en-US"/>
              </w:rPr>
              <m:t>I</m:t>
            </m:r>
          </m:e>
          <m:sub>
            <m:r>
              <w:rPr>
                <w:rFonts w:ascii="Cambria Math" w:eastAsiaTheme="minorHAnsi" w:hAnsi="Cambria Math"/>
                <w:sz w:val="20"/>
                <w:szCs w:val="20"/>
                <w:lang w:val="sr-Cyrl-RS" w:eastAsia="en-US"/>
              </w:rPr>
              <m:t>c</m:t>
            </m:r>
          </m:sub>
        </m:sSub>
        <m:r>
          <w:rPr>
            <w:rFonts w:ascii="Cambria Math" w:eastAsiaTheme="minorHAnsi" w:hAnsi="Cambria Math"/>
            <w:sz w:val="20"/>
            <w:szCs w:val="20"/>
            <w:lang w:val="sr-Cyrl-RS" w:eastAsia="en-US"/>
          </w:rPr>
          <m:t>=3</m:t>
        </m:r>
        <m:sSub>
          <m:sSubPr>
            <m:ctrlPr>
              <w:rPr>
                <w:rFonts w:ascii="Cambria Math" w:eastAsiaTheme="minorHAnsi" w:hAnsi="Cambria Math"/>
                <w:i/>
                <w:sz w:val="20"/>
                <w:szCs w:val="20"/>
                <w:lang w:val="sr-Cyrl-RS" w:eastAsia="en-US"/>
              </w:rPr>
            </m:ctrlPr>
          </m:sSubPr>
          <m:e>
            <m:r>
              <w:rPr>
                <w:rFonts w:ascii="Cambria Math" w:eastAsiaTheme="minorHAnsi" w:hAnsi="Cambria Math"/>
                <w:sz w:val="20"/>
                <w:szCs w:val="20"/>
                <w:lang w:val="sr-Cyrl-RS" w:eastAsia="en-US"/>
              </w:rPr>
              <m:t>U</m:t>
            </m:r>
          </m:e>
          <m:sub>
            <m:r>
              <w:rPr>
                <w:rFonts w:ascii="Cambria Math" w:eastAsiaTheme="minorHAnsi" w:hAnsi="Cambria Math"/>
                <w:sz w:val="20"/>
                <w:szCs w:val="20"/>
                <w:lang w:val="sr-Cyrl-RS" w:eastAsia="en-US"/>
              </w:rPr>
              <m:t>f</m:t>
            </m:r>
          </m:sub>
        </m:sSub>
        <m:r>
          <w:rPr>
            <w:rFonts w:ascii="Cambria Math" w:eastAsiaTheme="minorHAnsi" w:hAnsi="Cambria Math"/>
            <w:sz w:val="20"/>
            <w:szCs w:val="20"/>
            <w:lang w:val="sr-Cyrl-RS" w:eastAsia="en-US"/>
          </w:rPr>
          <m:t>∙ωC∙l</m:t>
        </m:r>
      </m:oMath>
      <w:r w:rsidR="00C1109E">
        <w:rPr>
          <w:rFonts w:eastAsiaTheme="minorEastAsia"/>
          <w:sz w:val="20"/>
          <w:szCs w:val="20"/>
          <w:lang w:val="en-US" w:eastAsia="en-US"/>
        </w:rPr>
        <w:tab/>
      </w:r>
      <w:r w:rsidR="00C1109E">
        <w:rPr>
          <w:rFonts w:eastAsiaTheme="minorEastAsia"/>
          <w:sz w:val="20"/>
          <w:szCs w:val="20"/>
          <w:lang w:val="en-US" w:eastAsia="en-US"/>
        </w:rPr>
        <w:tab/>
      </w:r>
      <w:r w:rsidR="00C1109E">
        <w:rPr>
          <w:rFonts w:eastAsiaTheme="minorEastAsia"/>
          <w:sz w:val="20"/>
          <w:szCs w:val="20"/>
          <w:lang w:val="en-US" w:eastAsia="en-US"/>
        </w:rPr>
        <w:tab/>
      </w:r>
      <w:r w:rsidR="00C1109E">
        <w:rPr>
          <w:rFonts w:eastAsiaTheme="minorEastAsia"/>
          <w:sz w:val="20"/>
          <w:szCs w:val="20"/>
          <w:lang w:val="en-US" w:eastAsia="en-US"/>
        </w:rPr>
        <w:tab/>
      </w:r>
      <w:r w:rsidR="00C1109E">
        <w:rPr>
          <w:rFonts w:eastAsiaTheme="minorEastAsia"/>
          <w:sz w:val="20"/>
          <w:szCs w:val="20"/>
          <w:lang w:val="en-US" w:eastAsia="en-US"/>
        </w:rPr>
        <w:tab/>
      </w:r>
      <w:r w:rsidR="00C1109E">
        <w:rPr>
          <w:rFonts w:eastAsiaTheme="minorEastAsia"/>
          <w:sz w:val="20"/>
          <w:szCs w:val="20"/>
          <w:lang w:val="sr-Cyrl-RS" w:eastAsia="en-US"/>
        </w:rPr>
        <w:t>(1)</w:t>
      </w:r>
    </w:p>
    <w:p w:rsidR="00C1109E" w:rsidRPr="00C1109E" w:rsidRDefault="00C1109E" w:rsidP="00C1109E">
      <w:pPr>
        <w:tabs>
          <w:tab w:val="left" w:pos="6379"/>
        </w:tabs>
        <w:spacing w:line="276" w:lineRule="auto"/>
        <w:jc w:val="center"/>
        <w:rPr>
          <w:rFonts w:eastAsiaTheme="minorEastAsia"/>
          <w:sz w:val="20"/>
          <w:szCs w:val="20"/>
          <w:lang w:val="en-US" w:eastAsia="en-US"/>
        </w:rPr>
      </w:pPr>
    </w:p>
    <w:p w:rsidR="009B4072" w:rsidRPr="00AB1E13" w:rsidRDefault="009F0BB9" w:rsidP="00AB1E13">
      <w:pPr>
        <w:spacing w:line="276" w:lineRule="auto"/>
        <w:jc w:val="both"/>
        <w:rPr>
          <w:rFonts w:eastAsiaTheme="minorHAnsi"/>
          <w:sz w:val="20"/>
          <w:szCs w:val="20"/>
          <w:lang w:val="sr-Cyrl-RS" w:eastAsia="en-US"/>
        </w:rPr>
      </w:pPr>
      <w:r>
        <w:rPr>
          <w:rFonts w:eastAsiaTheme="minorHAnsi"/>
          <w:sz w:val="20"/>
          <w:szCs w:val="20"/>
          <w:lang w:val="sr-Cyrl-RS" w:eastAsia="en-US"/>
        </w:rPr>
        <w:t>Gde</w:t>
      </w:r>
      <w:r w:rsidR="009B4072" w:rsidRPr="00AB1E13">
        <w:rPr>
          <w:rFonts w:eastAsiaTheme="minorHAnsi"/>
          <w:sz w:val="20"/>
          <w:szCs w:val="20"/>
          <w:lang w:val="sr-Cyrl-RS" w:eastAsia="en-US"/>
        </w:rPr>
        <w:t xml:space="preserve"> </w:t>
      </w:r>
      <w:r>
        <w:rPr>
          <w:rFonts w:eastAsiaTheme="minorHAnsi"/>
          <w:sz w:val="20"/>
          <w:szCs w:val="20"/>
          <w:lang w:val="sr-Cyrl-RS" w:eastAsia="en-US"/>
        </w:rPr>
        <w:t>je</w:t>
      </w:r>
      <w:r w:rsidR="009B4072" w:rsidRPr="00AB1E13">
        <w:rPr>
          <w:rFonts w:eastAsiaTheme="minorHAnsi"/>
          <w:sz w:val="20"/>
          <w:szCs w:val="20"/>
          <w:lang w:val="sr-Cyrl-RS" w:eastAsia="en-US"/>
        </w:rPr>
        <w:t xml:space="preserve"> </w:t>
      </w:r>
      <w:r w:rsidR="00DD3E8D" w:rsidRPr="00AB1E13">
        <w:rPr>
          <w:rFonts w:eastAsiaTheme="minorHAnsi"/>
          <w:sz w:val="20"/>
          <w:szCs w:val="20"/>
          <w:lang w:val="sr-Latn-RS" w:eastAsia="en-US"/>
        </w:rPr>
        <w:t>U</w:t>
      </w:r>
      <w:r w:rsidR="00DD3E8D" w:rsidRPr="00AB1E13">
        <w:rPr>
          <w:rFonts w:eastAsiaTheme="minorHAnsi"/>
          <w:sz w:val="20"/>
          <w:szCs w:val="20"/>
          <w:vertAlign w:val="subscript"/>
          <w:lang w:val="sr-Latn-RS" w:eastAsia="en-US"/>
        </w:rPr>
        <w:t>f</w:t>
      </w:r>
      <w:r w:rsidR="009B4072" w:rsidRPr="00AB1E13">
        <w:rPr>
          <w:rFonts w:eastAsiaTheme="minorHAnsi"/>
          <w:sz w:val="20"/>
          <w:szCs w:val="20"/>
          <w:vertAlign w:val="subscript"/>
          <w:lang w:val="sr-Cyrl-RS" w:eastAsia="en-US"/>
        </w:rPr>
        <w:t xml:space="preserve">  </w:t>
      </w:r>
      <w:r>
        <w:rPr>
          <w:rFonts w:eastAsiaTheme="minorHAnsi"/>
          <w:sz w:val="20"/>
          <w:szCs w:val="20"/>
          <w:lang w:val="sr-Cyrl-RS" w:eastAsia="en-US"/>
        </w:rPr>
        <w:t>fazni</w:t>
      </w:r>
      <w:r w:rsidR="009B4072" w:rsidRPr="00AB1E13">
        <w:rPr>
          <w:rFonts w:eastAsiaTheme="minorHAnsi"/>
          <w:sz w:val="20"/>
          <w:szCs w:val="20"/>
          <w:lang w:val="sr-Cyrl-RS" w:eastAsia="en-US"/>
        </w:rPr>
        <w:t xml:space="preserve"> </w:t>
      </w:r>
      <w:r>
        <w:rPr>
          <w:rFonts w:eastAsiaTheme="minorHAnsi"/>
          <w:sz w:val="20"/>
          <w:szCs w:val="20"/>
          <w:lang w:val="sr-Cyrl-RS" w:eastAsia="en-US"/>
        </w:rPr>
        <w:t>napon</w:t>
      </w:r>
      <w:r w:rsidR="009B4072" w:rsidRPr="00AB1E13">
        <w:rPr>
          <w:rFonts w:eastAsiaTheme="minorHAnsi"/>
          <w:sz w:val="20"/>
          <w:szCs w:val="20"/>
          <w:lang w:val="sr-Cyrl-RS" w:eastAsia="en-US"/>
        </w:rPr>
        <w:t xml:space="preserve">, </w:t>
      </w:r>
      <w:r w:rsidR="009B4072" w:rsidRPr="002415CA">
        <w:rPr>
          <w:rFonts w:ascii="Cambria Math" w:eastAsiaTheme="minorHAnsi" w:hAnsi="Cambria Math"/>
          <w:sz w:val="20"/>
          <w:szCs w:val="20"/>
          <w:lang w:val="sr-Latn-RS" w:eastAsia="en-US"/>
        </w:rPr>
        <w:t>𝛚</w:t>
      </w:r>
      <w:r w:rsidR="009B4072" w:rsidRPr="00AB1E13">
        <w:rPr>
          <w:rFonts w:ascii="Cambria Math" w:eastAsiaTheme="minorHAnsi" w:hAnsi="Cambria Math"/>
          <w:sz w:val="20"/>
          <w:szCs w:val="20"/>
          <w:lang w:val="sr-Cyrl-RS" w:eastAsia="en-US"/>
        </w:rPr>
        <w:t xml:space="preserve">- </w:t>
      </w:r>
      <w:r>
        <w:rPr>
          <w:rFonts w:ascii="Cambria Math" w:eastAsiaTheme="minorHAnsi" w:hAnsi="Cambria Math"/>
          <w:sz w:val="20"/>
          <w:szCs w:val="20"/>
          <w:lang w:val="sr-Cyrl-RS" w:eastAsia="en-US"/>
        </w:rPr>
        <w:t>kružna</w:t>
      </w:r>
      <w:r w:rsidR="009B4072" w:rsidRPr="00AB1E13">
        <w:rPr>
          <w:rFonts w:ascii="Cambria Math" w:eastAsiaTheme="minorHAnsi" w:hAnsi="Cambria Math"/>
          <w:sz w:val="20"/>
          <w:szCs w:val="20"/>
          <w:lang w:val="sr-Cyrl-RS" w:eastAsia="en-US"/>
        </w:rPr>
        <w:t xml:space="preserve"> </w:t>
      </w:r>
      <w:r>
        <w:rPr>
          <w:rFonts w:ascii="Cambria Math" w:eastAsiaTheme="minorHAnsi" w:hAnsi="Cambria Math"/>
          <w:sz w:val="20"/>
          <w:szCs w:val="20"/>
          <w:lang w:val="sr-Cyrl-RS" w:eastAsia="en-US"/>
        </w:rPr>
        <w:t>učestanost</w:t>
      </w:r>
      <w:r w:rsidR="009B4072" w:rsidRPr="00AB1E13">
        <w:rPr>
          <w:rFonts w:ascii="Cambria Math" w:eastAsiaTheme="minorHAnsi" w:hAnsi="Cambria Math"/>
          <w:sz w:val="20"/>
          <w:szCs w:val="20"/>
          <w:lang w:val="sr-Cyrl-RS" w:eastAsia="en-US"/>
        </w:rPr>
        <w:t xml:space="preserve">, </w:t>
      </w:r>
      <w:r w:rsidR="009B4072" w:rsidRPr="00AB1E13">
        <w:rPr>
          <w:rFonts w:eastAsiaTheme="minorHAnsi"/>
          <w:sz w:val="20"/>
          <w:szCs w:val="20"/>
          <w:lang w:val="sr-Latn-RS" w:eastAsia="en-US"/>
        </w:rPr>
        <w:t>C</w:t>
      </w:r>
      <w:r w:rsidR="009B4072" w:rsidRPr="00AB1E13">
        <w:rPr>
          <w:rFonts w:eastAsiaTheme="minorHAnsi"/>
          <w:sz w:val="20"/>
          <w:szCs w:val="20"/>
          <w:lang w:val="sr-Cyrl-RS" w:eastAsia="en-US"/>
        </w:rPr>
        <w:t xml:space="preserve">- </w:t>
      </w:r>
      <w:r>
        <w:rPr>
          <w:rFonts w:eastAsiaTheme="minorHAnsi"/>
          <w:sz w:val="20"/>
          <w:szCs w:val="20"/>
          <w:lang w:val="sr-Cyrl-RS" w:eastAsia="en-US"/>
        </w:rPr>
        <w:t>podužna</w:t>
      </w:r>
      <w:r w:rsidR="009B4072" w:rsidRPr="00AB1E13">
        <w:rPr>
          <w:rFonts w:eastAsiaTheme="minorHAnsi"/>
          <w:sz w:val="20"/>
          <w:szCs w:val="20"/>
          <w:lang w:val="sr-Cyrl-RS" w:eastAsia="en-US"/>
        </w:rPr>
        <w:t xml:space="preserve"> </w:t>
      </w:r>
      <w:r>
        <w:rPr>
          <w:rFonts w:eastAsiaTheme="minorHAnsi"/>
          <w:sz w:val="20"/>
          <w:szCs w:val="20"/>
          <w:lang w:val="sr-Cyrl-RS" w:eastAsia="en-US"/>
        </w:rPr>
        <w:t>kapacitivnost</w:t>
      </w:r>
      <w:r w:rsidR="009B4072" w:rsidRPr="00AB1E13">
        <w:rPr>
          <w:rFonts w:eastAsiaTheme="minorHAnsi"/>
          <w:sz w:val="20"/>
          <w:szCs w:val="20"/>
          <w:lang w:val="sr-Cyrl-RS" w:eastAsia="en-US"/>
        </w:rPr>
        <w:t xml:space="preserve"> </w:t>
      </w:r>
      <w:r>
        <w:rPr>
          <w:rFonts w:eastAsiaTheme="minorHAnsi"/>
          <w:sz w:val="20"/>
          <w:szCs w:val="20"/>
          <w:lang w:val="sr-Cyrl-RS" w:eastAsia="en-US"/>
        </w:rPr>
        <w:t>kablova</w:t>
      </w:r>
      <w:r w:rsidR="009B4072" w:rsidRPr="00AB1E13">
        <w:rPr>
          <w:rFonts w:eastAsiaTheme="minorHAnsi"/>
          <w:sz w:val="20"/>
          <w:szCs w:val="20"/>
          <w:lang w:val="sr-Cyrl-RS" w:eastAsia="en-US"/>
        </w:rPr>
        <w:t xml:space="preserve"> </w:t>
      </w:r>
      <w:r>
        <w:rPr>
          <w:rFonts w:eastAsiaTheme="minorHAnsi"/>
          <w:sz w:val="20"/>
          <w:szCs w:val="20"/>
          <w:lang w:val="sr-Cyrl-RS" w:eastAsia="en-US"/>
        </w:rPr>
        <w:t>odn</w:t>
      </w:r>
      <w:r w:rsidR="009B4072" w:rsidRPr="00AB1E13">
        <w:rPr>
          <w:rFonts w:eastAsiaTheme="minorHAnsi"/>
          <w:sz w:val="20"/>
          <w:szCs w:val="20"/>
          <w:lang w:val="sr-Cyrl-RS" w:eastAsia="en-US"/>
        </w:rPr>
        <w:t xml:space="preserve">. </w:t>
      </w:r>
      <w:r w:rsidR="00C37575">
        <w:rPr>
          <w:rFonts w:eastAsiaTheme="minorHAnsi"/>
          <w:sz w:val="20"/>
          <w:szCs w:val="20"/>
          <w:lang w:val="sr-Cyrl-RS" w:eastAsia="en-US"/>
        </w:rPr>
        <w:t>nadzemn</w:t>
      </w:r>
      <w:r>
        <w:rPr>
          <w:rFonts w:eastAsiaTheme="minorHAnsi"/>
          <w:sz w:val="20"/>
          <w:szCs w:val="20"/>
          <w:lang w:val="sr-Cyrl-RS" w:eastAsia="en-US"/>
        </w:rPr>
        <w:t>ih</w:t>
      </w:r>
      <w:r w:rsidR="009B4072" w:rsidRPr="00AB1E13">
        <w:rPr>
          <w:rFonts w:eastAsiaTheme="minorHAnsi"/>
          <w:sz w:val="20"/>
          <w:szCs w:val="20"/>
          <w:lang w:val="sr-Cyrl-RS" w:eastAsia="en-US"/>
        </w:rPr>
        <w:t xml:space="preserve"> </w:t>
      </w:r>
      <w:r>
        <w:rPr>
          <w:rFonts w:eastAsiaTheme="minorHAnsi"/>
          <w:sz w:val="20"/>
          <w:szCs w:val="20"/>
          <w:lang w:val="sr-Cyrl-RS" w:eastAsia="en-US"/>
        </w:rPr>
        <w:t>vodova</w:t>
      </w:r>
      <w:r w:rsidR="009B4072" w:rsidRPr="00AB1E13">
        <w:rPr>
          <w:rFonts w:eastAsiaTheme="minorHAnsi"/>
          <w:sz w:val="20"/>
          <w:szCs w:val="20"/>
          <w:lang w:val="sr-Cyrl-RS" w:eastAsia="en-US"/>
        </w:rPr>
        <w:t xml:space="preserve">, </w:t>
      </w:r>
      <w:r>
        <w:rPr>
          <w:rFonts w:eastAsiaTheme="minorHAnsi"/>
          <w:sz w:val="20"/>
          <w:szCs w:val="20"/>
          <w:lang w:val="sr-Cyrl-RS" w:eastAsia="en-US"/>
        </w:rPr>
        <w:t>a</w:t>
      </w:r>
      <w:r w:rsidR="009B4072" w:rsidRPr="00AB1E13">
        <w:rPr>
          <w:rFonts w:eastAsiaTheme="minorHAnsi"/>
          <w:sz w:val="20"/>
          <w:szCs w:val="20"/>
          <w:lang w:val="sr-Cyrl-RS" w:eastAsia="en-US"/>
        </w:rPr>
        <w:t xml:space="preserve"> </w:t>
      </w:r>
      <w:r w:rsidR="009B4072" w:rsidRPr="00AB1E13">
        <w:rPr>
          <w:rFonts w:eastAsiaTheme="minorHAnsi"/>
          <w:sz w:val="20"/>
          <w:szCs w:val="20"/>
          <w:lang w:val="sr-Latn-RS" w:eastAsia="en-US"/>
        </w:rPr>
        <w:t>l</w:t>
      </w:r>
      <w:r w:rsidR="009B4072" w:rsidRPr="00AB1E13">
        <w:rPr>
          <w:rFonts w:eastAsiaTheme="minorHAnsi"/>
          <w:sz w:val="20"/>
          <w:szCs w:val="20"/>
          <w:lang w:val="sr-Cyrl-RS" w:eastAsia="en-US"/>
        </w:rPr>
        <w:t xml:space="preserve"> </w:t>
      </w:r>
      <w:r>
        <w:rPr>
          <w:rFonts w:eastAsiaTheme="minorHAnsi"/>
          <w:sz w:val="20"/>
          <w:szCs w:val="20"/>
          <w:lang w:val="sr-Cyrl-RS" w:eastAsia="en-US"/>
        </w:rPr>
        <w:t>je</w:t>
      </w:r>
      <w:r w:rsidR="009B4072" w:rsidRPr="00AB1E13">
        <w:rPr>
          <w:rFonts w:eastAsiaTheme="minorHAnsi"/>
          <w:sz w:val="20"/>
          <w:szCs w:val="20"/>
          <w:lang w:val="sr-Cyrl-RS" w:eastAsia="en-US"/>
        </w:rPr>
        <w:t xml:space="preserve"> </w:t>
      </w:r>
      <w:r>
        <w:rPr>
          <w:rFonts w:eastAsiaTheme="minorHAnsi"/>
          <w:sz w:val="20"/>
          <w:szCs w:val="20"/>
          <w:lang w:val="sr-Cyrl-RS" w:eastAsia="en-US"/>
        </w:rPr>
        <w:t>dužina</w:t>
      </w:r>
      <w:r w:rsidR="009B4072" w:rsidRPr="00AB1E13">
        <w:rPr>
          <w:rFonts w:eastAsiaTheme="minorHAnsi"/>
          <w:sz w:val="20"/>
          <w:szCs w:val="20"/>
          <w:lang w:val="sr-Cyrl-RS" w:eastAsia="en-US"/>
        </w:rPr>
        <w:t xml:space="preserve"> </w:t>
      </w:r>
      <w:r>
        <w:rPr>
          <w:rFonts w:eastAsiaTheme="minorHAnsi"/>
          <w:sz w:val="20"/>
          <w:szCs w:val="20"/>
          <w:lang w:val="sr-Cyrl-RS" w:eastAsia="en-US"/>
        </w:rPr>
        <w:t>trase</w:t>
      </w:r>
      <w:r w:rsidR="009B4072" w:rsidRPr="00AB1E13">
        <w:rPr>
          <w:rFonts w:eastAsiaTheme="minorHAnsi"/>
          <w:sz w:val="20"/>
          <w:szCs w:val="20"/>
          <w:lang w:val="sr-Cyrl-RS" w:eastAsia="en-US"/>
        </w:rPr>
        <w:t xml:space="preserve"> </w:t>
      </w:r>
      <w:r w:rsidR="009B4072" w:rsidRPr="00AB1E13">
        <w:rPr>
          <w:rFonts w:eastAsiaTheme="minorHAnsi"/>
          <w:sz w:val="20"/>
          <w:szCs w:val="20"/>
          <w:lang w:val="sr-Latn-RS" w:eastAsia="en-US"/>
        </w:rPr>
        <w:t>(km)</w:t>
      </w:r>
      <w:r w:rsidR="009B4072" w:rsidRPr="00AB1E13">
        <w:rPr>
          <w:rFonts w:eastAsiaTheme="minorHAnsi"/>
          <w:sz w:val="20"/>
          <w:szCs w:val="20"/>
          <w:lang w:val="sr-Cyrl-RS" w:eastAsia="en-US"/>
        </w:rPr>
        <w:t xml:space="preserve">. </w:t>
      </w:r>
    </w:p>
    <w:p w:rsidR="009B4072" w:rsidRPr="00AB1E13" w:rsidRDefault="009F0BB9" w:rsidP="00AB1E13">
      <w:pPr>
        <w:spacing w:line="276" w:lineRule="auto"/>
        <w:jc w:val="both"/>
        <w:rPr>
          <w:rFonts w:eastAsiaTheme="minorHAnsi"/>
          <w:sz w:val="20"/>
          <w:szCs w:val="20"/>
          <w:lang w:val="sr-Cyrl-RS" w:eastAsia="en-US"/>
        </w:rPr>
      </w:pPr>
      <w:r>
        <w:rPr>
          <w:rFonts w:eastAsiaTheme="minorHAnsi"/>
          <w:sz w:val="20"/>
          <w:szCs w:val="20"/>
          <w:lang w:val="sr-Cyrl-RS" w:eastAsia="en-US"/>
        </w:rPr>
        <w:t>Ukoliko</w:t>
      </w:r>
      <w:r w:rsidR="009B4072" w:rsidRPr="00AB1E13">
        <w:rPr>
          <w:rFonts w:eastAsiaTheme="minorHAnsi"/>
          <w:sz w:val="20"/>
          <w:szCs w:val="20"/>
          <w:lang w:val="sr-Cyrl-RS" w:eastAsia="en-US"/>
        </w:rPr>
        <w:t xml:space="preserve"> </w:t>
      </w:r>
      <w:r>
        <w:rPr>
          <w:rFonts w:eastAsiaTheme="minorHAnsi"/>
          <w:sz w:val="20"/>
          <w:szCs w:val="20"/>
          <w:lang w:val="sr-Cyrl-RS" w:eastAsia="en-US"/>
        </w:rPr>
        <w:t>je</w:t>
      </w:r>
      <w:r w:rsidR="009B4072" w:rsidRPr="00AB1E13">
        <w:rPr>
          <w:rFonts w:eastAsiaTheme="minorHAnsi"/>
          <w:sz w:val="20"/>
          <w:szCs w:val="20"/>
          <w:lang w:val="sr-Cyrl-RS" w:eastAsia="en-US"/>
        </w:rPr>
        <w:t xml:space="preserve"> </w:t>
      </w:r>
      <w:r>
        <w:rPr>
          <w:rFonts w:eastAsiaTheme="minorHAnsi"/>
          <w:sz w:val="20"/>
          <w:szCs w:val="20"/>
          <w:lang w:val="sr-Cyrl-RS" w:eastAsia="en-US"/>
        </w:rPr>
        <w:t>u</w:t>
      </w:r>
      <w:r w:rsidR="009B4072" w:rsidRPr="00AB1E13">
        <w:rPr>
          <w:rFonts w:eastAsiaTheme="minorHAnsi"/>
          <w:sz w:val="20"/>
          <w:szCs w:val="20"/>
          <w:lang w:val="sr-Cyrl-RS" w:eastAsia="en-US"/>
        </w:rPr>
        <w:t xml:space="preserve"> </w:t>
      </w:r>
      <w:r>
        <w:rPr>
          <w:rFonts w:eastAsiaTheme="minorHAnsi"/>
          <w:sz w:val="20"/>
          <w:szCs w:val="20"/>
          <w:lang w:val="sr-Cyrl-RS" w:eastAsia="en-US"/>
        </w:rPr>
        <w:t>pitanju</w:t>
      </w:r>
      <w:r>
        <w:rPr>
          <w:rFonts w:eastAsiaTheme="minorHAnsi"/>
          <w:sz w:val="20"/>
          <w:szCs w:val="20"/>
          <w:lang w:val="sr-Latn-RS" w:eastAsia="en-US"/>
        </w:rPr>
        <w:t xml:space="preserve"> </w:t>
      </w:r>
      <w:r w:rsidR="009B4072" w:rsidRPr="00AB1E13">
        <w:rPr>
          <w:rFonts w:eastAsiaTheme="minorHAnsi"/>
          <w:sz w:val="20"/>
          <w:szCs w:val="20"/>
          <w:lang w:val="sr-Latn-RS" w:eastAsia="en-US"/>
        </w:rPr>
        <w:t>6kV</w:t>
      </w:r>
      <w:r w:rsidR="009B4072" w:rsidRPr="00AB1E13">
        <w:rPr>
          <w:rFonts w:eastAsiaTheme="minorHAnsi"/>
          <w:sz w:val="20"/>
          <w:szCs w:val="20"/>
          <w:lang w:val="sr-Cyrl-RS" w:eastAsia="en-US"/>
        </w:rPr>
        <w:t>-</w:t>
      </w:r>
      <w:r>
        <w:rPr>
          <w:rFonts w:eastAsiaTheme="minorHAnsi"/>
          <w:sz w:val="20"/>
          <w:szCs w:val="20"/>
          <w:lang w:val="sr-Cyrl-RS" w:eastAsia="en-US"/>
        </w:rPr>
        <w:t>na</w:t>
      </w:r>
      <w:r w:rsidR="009B4072" w:rsidRPr="00AB1E13">
        <w:rPr>
          <w:rFonts w:eastAsiaTheme="minorHAnsi"/>
          <w:sz w:val="20"/>
          <w:szCs w:val="20"/>
          <w:lang w:val="sr-Cyrl-RS" w:eastAsia="en-US"/>
        </w:rPr>
        <w:t xml:space="preserve"> </w:t>
      </w:r>
      <w:r>
        <w:rPr>
          <w:rFonts w:eastAsiaTheme="minorHAnsi"/>
          <w:sz w:val="20"/>
          <w:szCs w:val="20"/>
          <w:lang w:val="sr-Cyrl-RS" w:eastAsia="en-US"/>
        </w:rPr>
        <w:t>električna</w:t>
      </w:r>
      <w:r w:rsidR="009B4072" w:rsidRPr="00AB1E13">
        <w:rPr>
          <w:rFonts w:eastAsiaTheme="minorHAnsi"/>
          <w:sz w:val="20"/>
          <w:szCs w:val="20"/>
          <w:lang w:val="sr-Cyrl-RS" w:eastAsia="en-US"/>
        </w:rPr>
        <w:t xml:space="preserve"> </w:t>
      </w:r>
      <w:r>
        <w:rPr>
          <w:rFonts w:eastAsiaTheme="minorHAnsi"/>
          <w:sz w:val="20"/>
          <w:szCs w:val="20"/>
          <w:lang w:val="sr-Cyrl-RS" w:eastAsia="en-US"/>
        </w:rPr>
        <w:t>mreža</w:t>
      </w:r>
      <w:r>
        <w:rPr>
          <w:rFonts w:eastAsiaTheme="minorHAnsi"/>
          <w:sz w:val="20"/>
          <w:szCs w:val="20"/>
          <w:lang w:val="sr-Latn-RS" w:eastAsia="en-US"/>
        </w:rPr>
        <w:t xml:space="preserve"> </w:t>
      </w:r>
      <w:r>
        <w:rPr>
          <w:rFonts w:eastAsiaTheme="minorHAnsi"/>
          <w:sz w:val="20"/>
          <w:szCs w:val="20"/>
          <w:lang w:val="sr-Cyrl-RS" w:eastAsia="en-US"/>
        </w:rPr>
        <w:t>ne</w:t>
      </w:r>
      <w:r w:rsidR="009B4072" w:rsidRPr="00AB1E13">
        <w:rPr>
          <w:rFonts w:eastAsiaTheme="minorHAnsi"/>
          <w:sz w:val="20"/>
          <w:szCs w:val="20"/>
          <w:lang w:val="sr-Cyrl-RS" w:eastAsia="en-US"/>
        </w:rPr>
        <w:t xml:space="preserve"> </w:t>
      </w:r>
      <w:r>
        <w:rPr>
          <w:rFonts w:eastAsiaTheme="minorHAnsi"/>
          <w:sz w:val="20"/>
          <w:szCs w:val="20"/>
          <w:lang w:val="sr-Cyrl-RS" w:eastAsia="en-US"/>
        </w:rPr>
        <w:t>smeju</w:t>
      </w:r>
      <w:r w:rsidR="009B4072" w:rsidRPr="00AB1E13">
        <w:rPr>
          <w:rFonts w:eastAsiaTheme="minorHAnsi"/>
          <w:sz w:val="20"/>
          <w:szCs w:val="20"/>
          <w:lang w:val="sr-Cyrl-RS" w:eastAsia="en-US"/>
        </w:rPr>
        <w:t xml:space="preserve"> </w:t>
      </w:r>
      <w:r>
        <w:rPr>
          <w:rFonts w:eastAsiaTheme="minorHAnsi"/>
          <w:sz w:val="20"/>
          <w:szCs w:val="20"/>
          <w:lang w:val="sr-Cyrl-RS" w:eastAsia="en-US"/>
        </w:rPr>
        <w:t>se</w:t>
      </w:r>
      <w:r w:rsidR="009B4072" w:rsidRPr="00AB1E13">
        <w:rPr>
          <w:rFonts w:eastAsiaTheme="minorHAnsi"/>
          <w:sz w:val="20"/>
          <w:szCs w:val="20"/>
          <w:lang w:val="sr-Cyrl-RS" w:eastAsia="en-US"/>
        </w:rPr>
        <w:t xml:space="preserve"> </w:t>
      </w:r>
      <w:r>
        <w:rPr>
          <w:rFonts w:eastAsiaTheme="minorHAnsi"/>
          <w:sz w:val="20"/>
          <w:szCs w:val="20"/>
          <w:lang w:val="sr-Cyrl-RS" w:eastAsia="en-US"/>
        </w:rPr>
        <w:t>zanemariti</w:t>
      </w:r>
      <w:r w:rsidR="009B4072" w:rsidRPr="00AB1E13">
        <w:rPr>
          <w:rFonts w:eastAsiaTheme="minorHAnsi"/>
          <w:sz w:val="20"/>
          <w:szCs w:val="20"/>
          <w:lang w:val="sr-Cyrl-RS" w:eastAsia="en-US"/>
        </w:rPr>
        <w:t xml:space="preserve"> </w:t>
      </w:r>
      <w:r>
        <w:rPr>
          <w:rFonts w:eastAsiaTheme="minorHAnsi"/>
          <w:sz w:val="20"/>
          <w:szCs w:val="20"/>
          <w:lang w:val="sr-Cyrl-RS" w:eastAsia="en-US"/>
        </w:rPr>
        <w:t>ni</w:t>
      </w:r>
      <w:r w:rsidR="009B4072" w:rsidRPr="00AB1E13">
        <w:rPr>
          <w:rFonts w:eastAsiaTheme="minorHAnsi"/>
          <w:sz w:val="20"/>
          <w:szCs w:val="20"/>
          <w:lang w:val="sr-Cyrl-RS" w:eastAsia="en-US"/>
        </w:rPr>
        <w:t xml:space="preserve"> </w:t>
      </w:r>
      <w:r>
        <w:rPr>
          <w:rFonts w:eastAsiaTheme="minorHAnsi"/>
          <w:sz w:val="20"/>
          <w:szCs w:val="20"/>
          <w:lang w:val="sr-Cyrl-RS" w:eastAsia="en-US"/>
        </w:rPr>
        <w:t>nulte</w:t>
      </w:r>
      <w:r w:rsidR="009B4072" w:rsidRPr="00AB1E13">
        <w:rPr>
          <w:rFonts w:eastAsiaTheme="minorHAnsi"/>
          <w:sz w:val="20"/>
          <w:szCs w:val="20"/>
          <w:lang w:val="sr-Cyrl-RS" w:eastAsia="en-US"/>
        </w:rPr>
        <w:t xml:space="preserve"> </w:t>
      </w:r>
      <w:r>
        <w:rPr>
          <w:rFonts w:eastAsiaTheme="minorHAnsi"/>
          <w:sz w:val="20"/>
          <w:szCs w:val="20"/>
          <w:lang w:val="sr-Cyrl-RS" w:eastAsia="en-US"/>
        </w:rPr>
        <w:t>kapacitivnosti</w:t>
      </w:r>
      <w:r w:rsidR="009B4072" w:rsidRPr="00AB1E13">
        <w:rPr>
          <w:rFonts w:eastAsiaTheme="minorHAnsi"/>
          <w:sz w:val="20"/>
          <w:szCs w:val="20"/>
          <w:lang w:val="sr-Cyrl-RS" w:eastAsia="en-US"/>
        </w:rPr>
        <w:t xml:space="preserve"> </w:t>
      </w:r>
      <w:r>
        <w:rPr>
          <w:rFonts w:eastAsiaTheme="minorHAnsi"/>
          <w:sz w:val="20"/>
          <w:szCs w:val="20"/>
          <w:lang w:val="sr-Cyrl-RS" w:eastAsia="en-US"/>
        </w:rPr>
        <w:t>elektromotora</w:t>
      </w:r>
      <w:r w:rsidR="009B4072" w:rsidRPr="00AB1E13">
        <w:rPr>
          <w:rFonts w:eastAsiaTheme="minorHAnsi"/>
          <w:sz w:val="20"/>
          <w:szCs w:val="20"/>
          <w:lang w:val="sr-Cyrl-RS" w:eastAsia="en-US"/>
        </w:rPr>
        <w:t xml:space="preserve"> </w:t>
      </w:r>
      <w:r>
        <w:rPr>
          <w:rFonts w:eastAsiaTheme="minorHAnsi"/>
          <w:sz w:val="20"/>
          <w:szCs w:val="20"/>
          <w:lang w:val="sr-Cyrl-RS" w:eastAsia="en-US"/>
        </w:rPr>
        <w:t>tračnih</w:t>
      </w:r>
      <w:r w:rsidR="009B4072" w:rsidRPr="00AB1E13">
        <w:rPr>
          <w:rFonts w:eastAsiaTheme="minorHAnsi"/>
          <w:sz w:val="20"/>
          <w:szCs w:val="20"/>
          <w:lang w:val="sr-Cyrl-RS" w:eastAsia="en-US"/>
        </w:rPr>
        <w:t xml:space="preserve"> </w:t>
      </w:r>
      <w:r>
        <w:rPr>
          <w:rFonts w:eastAsiaTheme="minorHAnsi"/>
          <w:sz w:val="20"/>
          <w:szCs w:val="20"/>
          <w:lang w:val="sr-Cyrl-RS" w:eastAsia="en-US"/>
        </w:rPr>
        <w:t>transportera</w:t>
      </w:r>
      <w:r w:rsidR="009B4072" w:rsidRPr="00AB1E13">
        <w:rPr>
          <w:rFonts w:eastAsiaTheme="minorHAnsi"/>
          <w:sz w:val="20"/>
          <w:szCs w:val="20"/>
          <w:lang w:val="sr-Cyrl-RS" w:eastAsia="en-US"/>
        </w:rPr>
        <w:t xml:space="preserve">. </w:t>
      </w:r>
      <w:r>
        <w:rPr>
          <w:rFonts w:eastAsiaTheme="minorHAnsi"/>
          <w:sz w:val="20"/>
          <w:szCs w:val="20"/>
          <w:lang w:val="sr-Cyrl-RS" w:eastAsia="en-US"/>
        </w:rPr>
        <w:t>Nјihove</w:t>
      </w:r>
      <w:r w:rsidR="009B4072" w:rsidRPr="00AB1E13">
        <w:rPr>
          <w:rFonts w:eastAsiaTheme="minorHAnsi"/>
          <w:sz w:val="20"/>
          <w:szCs w:val="20"/>
          <w:lang w:val="sr-Cyrl-RS" w:eastAsia="en-US"/>
        </w:rPr>
        <w:t xml:space="preserve"> </w:t>
      </w:r>
      <w:r>
        <w:rPr>
          <w:rFonts w:eastAsiaTheme="minorHAnsi"/>
          <w:sz w:val="20"/>
          <w:szCs w:val="20"/>
          <w:lang w:val="sr-Cyrl-RS" w:eastAsia="en-US"/>
        </w:rPr>
        <w:t>vrednosti</w:t>
      </w:r>
      <w:r w:rsidR="009B4072" w:rsidRPr="00AB1E13">
        <w:rPr>
          <w:rFonts w:eastAsiaTheme="minorHAnsi"/>
          <w:sz w:val="20"/>
          <w:szCs w:val="20"/>
          <w:lang w:val="sr-Cyrl-RS" w:eastAsia="en-US"/>
        </w:rPr>
        <w:t xml:space="preserve"> </w:t>
      </w:r>
      <w:r>
        <w:rPr>
          <w:rFonts w:eastAsiaTheme="minorHAnsi"/>
          <w:sz w:val="20"/>
          <w:szCs w:val="20"/>
          <w:lang w:val="sr-Cyrl-RS" w:eastAsia="en-US"/>
        </w:rPr>
        <w:t>su</w:t>
      </w:r>
      <w:r w:rsidR="009B4072" w:rsidRPr="00AB1E13">
        <w:rPr>
          <w:rFonts w:eastAsiaTheme="minorHAnsi"/>
          <w:sz w:val="20"/>
          <w:szCs w:val="20"/>
          <w:lang w:val="sr-Cyrl-RS" w:eastAsia="en-US"/>
        </w:rPr>
        <w:t xml:space="preserve"> </w:t>
      </w:r>
      <w:r>
        <w:rPr>
          <w:rFonts w:eastAsiaTheme="minorHAnsi"/>
          <w:sz w:val="20"/>
          <w:szCs w:val="20"/>
          <w:lang w:val="sr-Cyrl-RS" w:eastAsia="en-US"/>
        </w:rPr>
        <w:t>reda</w:t>
      </w:r>
      <w:r w:rsidR="009B4072" w:rsidRPr="00AB1E13">
        <w:rPr>
          <w:rFonts w:eastAsiaTheme="minorHAnsi"/>
          <w:sz w:val="20"/>
          <w:szCs w:val="20"/>
          <w:lang w:val="sr-Cyrl-RS" w:eastAsia="en-US"/>
        </w:rPr>
        <w:t xml:space="preserve"> (60-70)</w:t>
      </w:r>
      <w:r w:rsidR="009B4072" w:rsidRPr="00AB1E13">
        <w:rPr>
          <w:rFonts w:eastAsiaTheme="minorHAnsi"/>
          <w:sz w:val="20"/>
          <w:szCs w:val="20"/>
          <w:lang w:val="sr-Latn-RS" w:eastAsia="en-US"/>
        </w:rPr>
        <w:t xml:space="preserve">nF </w:t>
      </w:r>
      <w:r>
        <w:rPr>
          <w:rFonts w:eastAsiaTheme="minorHAnsi"/>
          <w:sz w:val="20"/>
          <w:szCs w:val="20"/>
          <w:lang w:val="sr-Cyrl-RS" w:eastAsia="en-US"/>
        </w:rPr>
        <w:t>po</w:t>
      </w:r>
      <w:r w:rsidR="009B4072" w:rsidRPr="00AB1E13">
        <w:rPr>
          <w:rFonts w:eastAsiaTheme="minorHAnsi"/>
          <w:sz w:val="20"/>
          <w:szCs w:val="20"/>
          <w:lang w:val="sr-Cyrl-RS" w:eastAsia="en-US"/>
        </w:rPr>
        <w:t xml:space="preserve"> </w:t>
      </w:r>
      <w:r>
        <w:rPr>
          <w:rFonts w:eastAsiaTheme="minorHAnsi"/>
          <w:sz w:val="20"/>
          <w:szCs w:val="20"/>
          <w:lang w:val="sr-Cyrl-RS" w:eastAsia="en-US"/>
        </w:rPr>
        <w:t>elektro</w:t>
      </w:r>
      <w:r w:rsidR="009B4072" w:rsidRPr="00AB1E13">
        <w:rPr>
          <w:rFonts w:eastAsiaTheme="minorHAnsi"/>
          <w:sz w:val="20"/>
          <w:szCs w:val="20"/>
          <w:lang w:val="sr-Cyrl-RS" w:eastAsia="en-US"/>
        </w:rPr>
        <w:t xml:space="preserve"> </w:t>
      </w:r>
      <w:r>
        <w:rPr>
          <w:rFonts w:eastAsiaTheme="minorHAnsi"/>
          <w:sz w:val="20"/>
          <w:szCs w:val="20"/>
          <w:lang w:val="sr-Cyrl-RS" w:eastAsia="en-US"/>
        </w:rPr>
        <w:t>motoru</w:t>
      </w:r>
      <w:r>
        <w:rPr>
          <w:rFonts w:eastAsiaTheme="minorHAnsi"/>
          <w:sz w:val="20"/>
          <w:szCs w:val="20"/>
          <w:lang w:val="sr-Latn-RS" w:eastAsia="en-US"/>
        </w:rPr>
        <w:t>,</w:t>
      </w:r>
      <w:r w:rsidR="009B4072" w:rsidRPr="00AB1E13">
        <w:rPr>
          <w:rFonts w:eastAsiaTheme="minorHAnsi"/>
          <w:sz w:val="20"/>
          <w:szCs w:val="20"/>
          <w:lang w:val="sr-Cyrl-RS" w:eastAsia="en-US"/>
        </w:rPr>
        <w:t xml:space="preserve"> </w:t>
      </w:r>
      <w:r>
        <w:rPr>
          <w:rFonts w:eastAsiaTheme="minorHAnsi"/>
          <w:sz w:val="20"/>
          <w:szCs w:val="20"/>
          <w:lang w:val="sr-Cyrl-RS" w:eastAsia="en-US"/>
        </w:rPr>
        <w:t>što</w:t>
      </w:r>
      <w:r w:rsidR="009B4072" w:rsidRPr="00AB1E13">
        <w:rPr>
          <w:rFonts w:eastAsiaTheme="minorHAnsi"/>
          <w:sz w:val="20"/>
          <w:szCs w:val="20"/>
          <w:lang w:val="sr-Cyrl-RS" w:eastAsia="en-US"/>
        </w:rPr>
        <w:t xml:space="preserve"> </w:t>
      </w:r>
      <w:r>
        <w:rPr>
          <w:rFonts w:eastAsiaTheme="minorHAnsi"/>
          <w:sz w:val="20"/>
          <w:szCs w:val="20"/>
          <w:lang w:val="sr-Cyrl-RS" w:eastAsia="en-US"/>
        </w:rPr>
        <w:t>je</w:t>
      </w:r>
      <w:r w:rsidR="009B4072" w:rsidRPr="00AB1E13">
        <w:rPr>
          <w:rFonts w:eastAsiaTheme="minorHAnsi"/>
          <w:sz w:val="20"/>
          <w:szCs w:val="20"/>
          <w:lang w:val="sr-Cyrl-RS" w:eastAsia="en-US"/>
        </w:rPr>
        <w:t xml:space="preserve"> </w:t>
      </w:r>
      <w:r>
        <w:rPr>
          <w:rFonts w:eastAsiaTheme="minorHAnsi"/>
          <w:sz w:val="20"/>
          <w:szCs w:val="20"/>
          <w:lang w:val="sr-Cyrl-RS" w:eastAsia="en-US"/>
        </w:rPr>
        <w:t>ekvivalent</w:t>
      </w:r>
      <w:r w:rsidR="009B4072" w:rsidRPr="00AB1E13">
        <w:rPr>
          <w:rFonts w:eastAsiaTheme="minorHAnsi"/>
          <w:sz w:val="20"/>
          <w:szCs w:val="20"/>
          <w:lang w:val="sr-Cyrl-RS" w:eastAsia="en-US"/>
        </w:rPr>
        <w:t xml:space="preserve"> </w:t>
      </w:r>
      <w:r>
        <w:rPr>
          <w:rFonts w:eastAsiaTheme="minorHAnsi"/>
          <w:sz w:val="20"/>
          <w:szCs w:val="20"/>
          <w:lang w:val="sr-Cyrl-RS" w:eastAsia="en-US"/>
        </w:rPr>
        <w:t>kapacitivnosti</w:t>
      </w:r>
      <w:r w:rsidR="009B4072" w:rsidRPr="00AB1E13">
        <w:rPr>
          <w:rFonts w:eastAsiaTheme="minorHAnsi"/>
          <w:sz w:val="20"/>
          <w:szCs w:val="20"/>
          <w:lang w:val="sr-Latn-RS" w:eastAsia="en-US"/>
        </w:rPr>
        <w:t xml:space="preserve"> </w:t>
      </w:r>
      <w:r>
        <w:rPr>
          <w:rFonts w:eastAsiaTheme="minorHAnsi"/>
          <w:sz w:val="20"/>
          <w:szCs w:val="20"/>
          <w:lang w:val="sr-Cyrl-RS" w:eastAsia="en-US"/>
        </w:rPr>
        <w:t>kabla</w:t>
      </w:r>
      <w:r w:rsidR="009B4072" w:rsidRPr="00AB1E13">
        <w:rPr>
          <w:rFonts w:eastAsiaTheme="minorHAnsi"/>
          <w:sz w:val="20"/>
          <w:szCs w:val="20"/>
          <w:lang w:val="sr-Cyrl-RS" w:eastAsia="en-US"/>
        </w:rPr>
        <w:t xml:space="preserve"> </w:t>
      </w:r>
      <w:r w:rsidR="009B4072" w:rsidRPr="00AB1E13">
        <w:rPr>
          <w:rFonts w:eastAsiaTheme="minorHAnsi"/>
          <w:sz w:val="20"/>
          <w:szCs w:val="20"/>
          <w:lang w:val="sr-Latn-RS" w:eastAsia="en-US"/>
        </w:rPr>
        <w:t xml:space="preserve">EPN 78, </w:t>
      </w:r>
      <w:r>
        <w:rPr>
          <w:rFonts w:eastAsiaTheme="minorHAnsi"/>
          <w:sz w:val="20"/>
          <w:szCs w:val="20"/>
          <w:lang w:val="sr-Cyrl-RS" w:eastAsia="en-US"/>
        </w:rPr>
        <w:t>dužine</w:t>
      </w:r>
      <w:r w:rsidR="009B4072" w:rsidRPr="00AB1E13">
        <w:rPr>
          <w:rFonts w:eastAsiaTheme="minorHAnsi"/>
          <w:sz w:val="20"/>
          <w:szCs w:val="20"/>
          <w:lang w:val="sr-Cyrl-RS" w:eastAsia="en-US"/>
        </w:rPr>
        <w:t xml:space="preserve"> </w:t>
      </w:r>
      <w:r w:rsidR="00A60D25">
        <w:rPr>
          <w:rFonts w:eastAsiaTheme="minorHAnsi"/>
          <w:sz w:val="20"/>
          <w:szCs w:val="20"/>
          <w:lang w:val="en-US" w:eastAsia="en-US"/>
        </w:rPr>
        <w:t>0,25</w:t>
      </w:r>
      <w:r w:rsidR="009B4072" w:rsidRPr="00AB1E13">
        <w:rPr>
          <w:rFonts w:eastAsiaTheme="minorHAnsi"/>
          <w:sz w:val="20"/>
          <w:szCs w:val="20"/>
          <w:lang w:val="sr-Latn-RS" w:eastAsia="en-US"/>
        </w:rPr>
        <w:t>km</w:t>
      </w:r>
      <w:r w:rsidR="009B4072" w:rsidRPr="00AB1E13">
        <w:rPr>
          <w:rFonts w:eastAsiaTheme="minorHAnsi"/>
          <w:sz w:val="20"/>
          <w:szCs w:val="20"/>
          <w:lang w:val="sr-Cyrl-RS" w:eastAsia="en-US"/>
        </w:rPr>
        <w:t xml:space="preserve">. </w:t>
      </w:r>
      <w:r>
        <w:rPr>
          <w:rFonts w:eastAsiaTheme="minorHAnsi"/>
          <w:sz w:val="20"/>
          <w:szCs w:val="20"/>
          <w:lang w:val="sr-Cyrl-RS" w:eastAsia="en-US"/>
        </w:rPr>
        <w:t>O</w:t>
      </w:r>
      <w:r w:rsidR="009B4072" w:rsidRPr="00AB1E13">
        <w:rPr>
          <w:rFonts w:eastAsiaTheme="minorHAnsi"/>
          <w:sz w:val="20"/>
          <w:szCs w:val="20"/>
          <w:lang w:val="sr-Cyrl-RS" w:eastAsia="en-US"/>
        </w:rPr>
        <w:t xml:space="preserve"> </w:t>
      </w:r>
      <w:r>
        <w:rPr>
          <w:rFonts w:eastAsiaTheme="minorHAnsi"/>
          <w:sz w:val="20"/>
          <w:szCs w:val="20"/>
          <w:lang w:val="sr-Cyrl-RS" w:eastAsia="en-US"/>
        </w:rPr>
        <w:t>svemu</w:t>
      </w:r>
      <w:r w:rsidR="009B4072" w:rsidRPr="00AB1E13">
        <w:rPr>
          <w:rFonts w:eastAsiaTheme="minorHAnsi"/>
          <w:sz w:val="20"/>
          <w:szCs w:val="20"/>
          <w:lang w:val="sr-Cyrl-RS" w:eastAsia="en-US"/>
        </w:rPr>
        <w:t xml:space="preserve"> </w:t>
      </w:r>
      <w:r>
        <w:rPr>
          <w:rFonts w:eastAsiaTheme="minorHAnsi"/>
          <w:sz w:val="20"/>
          <w:szCs w:val="20"/>
          <w:lang w:val="sr-Cyrl-RS" w:eastAsia="en-US"/>
        </w:rPr>
        <w:t>ovome</w:t>
      </w:r>
      <w:r w:rsidR="009B4072" w:rsidRPr="00AB1E13">
        <w:rPr>
          <w:rFonts w:eastAsiaTheme="minorHAnsi"/>
          <w:sz w:val="20"/>
          <w:szCs w:val="20"/>
          <w:lang w:val="sr-Cyrl-RS" w:eastAsia="en-US"/>
        </w:rPr>
        <w:t xml:space="preserve"> </w:t>
      </w:r>
      <w:r>
        <w:rPr>
          <w:rFonts w:eastAsiaTheme="minorHAnsi"/>
          <w:sz w:val="20"/>
          <w:szCs w:val="20"/>
          <w:lang w:val="sr-Cyrl-RS" w:eastAsia="en-US"/>
        </w:rPr>
        <w:t>se</w:t>
      </w:r>
      <w:r w:rsidR="009B4072" w:rsidRPr="00AB1E13">
        <w:rPr>
          <w:rFonts w:eastAsiaTheme="minorHAnsi"/>
          <w:sz w:val="20"/>
          <w:szCs w:val="20"/>
          <w:lang w:val="sr-Cyrl-RS" w:eastAsia="en-US"/>
        </w:rPr>
        <w:t xml:space="preserve"> </w:t>
      </w:r>
      <w:r>
        <w:rPr>
          <w:rFonts w:eastAsiaTheme="minorHAnsi"/>
          <w:sz w:val="20"/>
          <w:szCs w:val="20"/>
          <w:lang w:val="sr-Cyrl-RS" w:eastAsia="en-US"/>
        </w:rPr>
        <w:t>mora</w:t>
      </w:r>
      <w:r w:rsidR="009B4072" w:rsidRPr="00AB1E13">
        <w:rPr>
          <w:rFonts w:eastAsiaTheme="minorHAnsi"/>
          <w:sz w:val="20"/>
          <w:szCs w:val="20"/>
          <w:lang w:val="sr-Cyrl-RS" w:eastAsia="en-US"/>
        </w:rPr>
        <w:t xml:space="preserve"> </w:t>
      </w:r>
      <w:r>
        <w:rPr>
          <w:rFonts w:eastAsiaTheme="minorHAnsi"/>
          <w:sz w:val="20"/>
          <w:szCs w:val="20"/>
          <w:lang w:val="sr-Cyrl-RS" w:eastAsia="en-US"/>
        </w:rPr>
        <w:t>strogo</w:t>
      </w:r>
      <w:r w:rsidR="009B4072" w:rsidRPr="00AB1E13">
        <w:rPr>
          <w:rFonts w:eastAsiaTheme="minorHAnsi"/>
          <w:sz w:val="20"/>
          <w:szCs w:val="20"/>
          <w:lang w:val="sr-Cyrl-RS" w:eastAsia="en-US"/>
        </w:rPr>
        <w:t xml:space="preserve"> </w:t>
      </w:r>
      <w:r>
        <w:rPr>
          <w:rFonts w:eastAsiaTheme="minorHAnsi"/>
          <w:sz w:val="20"/>
          <w:szCs w:val="20"/>
          <w:lang w:val="sr-Cyrl-RS" w:eastAsia="en-US"/>
        </w:rPr>
        <w:t>voditi</w:t>
      </w:r>
      <w:r w:rsidR="009B4072" w:rsidRPr="00AB1E13">
        <w:rPr>
          <w:rFonts w:eastAsiaTheme="minorHAnsi"/>
          <w:sz w:val="20"/>
          <w:szCs w:val="20"/>
          <w:lang w:val="sr-Cyrl-RS" w:eastAsia="en-US"/>
        </w:rPr>
        <w:t xml:space="preserve"> </w:t>
      </w:r>
      <w:r>
        <w:rPr>
          <w:rFonts w:eastAsiaTheme="minorHAnsi"/>
          <w:sz w:val="20"/>
          <w:szCs w:val="20"/>
          <w:lang w:val="sr-Cyrl-RS" w:eastAsia="en-US"/>
        </w:rPr>
        <w:t>računa</w:t>
      </w:r>
      <w:r w:rsidR="009B4072" w:rsidRPr="00AB1E13">
        <w:rPr>
          <w:rFonts w:eastAsiaTheme="minorHAnsi"/>
          <w:sz w:val="20"/>
          <w:szCs w:val="20"/>
          <w:lang w:val="sr-Cyrl-RS" w:eastAsia="en-US"/>
        </w:rPr>
        <w:t xml:space="preserve"> </w:t>
      </w:r>
      <w:r>
        <w:rPr>
          <w:rFonts w:eastAsiaTheme="minorHAnsi"/>
          <w:sz w:val="20"/>
          <w:szCs w:val="20"/>
          <w:lang w:val="sr-Cyrl-RS" w:eastAsia="en-US"/>
        </w:rPr>
        <w:t>da</w:t>
      </w:r>
      <w:r w:rsidR="003B2673" w:rsidRPr="00AB1E13">
        <w:rPr>
          <w:rFonts w:eastAsiaTheme="minorHAnsi"/>
          <w:sz w:val="20"/>
          <w:szCs w:val="20"/>
          <w:lang w:val="sr-Cyrl-RS" w:eastAsia="en-US"/>
        </w:rPr>
        <w:t xml:space="preserve"> </w:t>
      </w:r>
      <w:r>
        <w:rPr>
          <w:rFonts w:eastAsiaTheme="minorHAnsi"/>
          <w:sz w:val="20"/>
          <w:szCs w:val="20"/>
          <w:lang w:val="sr-Cyrl-RS" w:eastAsia="en-US"/>
        </w:rPr>
        <w:t>bi</w:t>
      </w:r>
      <w:r w:rsidR="003B2673" w:rsidRPr="00AB1E13">
        <w:rPr>
          <w:rFonts w:eastAsiaTheme="minorHAnsi"/>
          <w:sz w:val="20"/>
          <w:szCs w:val="20"/>
          <w:lang w:val="sr-Cyrl-RS" w:eastAsia="en-US"/>
        </w:rPr>
        <w:t xml:space="preserve"> </w:t>
      </w:r>
      <w:r>
        <w:rPr>
          <w:rFonts w:eastAsiaTheme="minorHAnsi"/>
          <w:sz w:val="20"/>
          <w:szCs w:val="20"/>
          <w:lang w:val="sr-Cyrl-RS" w:eastAsia="en-US"/>
        </w:rPr>
        <w:t>se</w:t>
      </w:r>
      <w:r w:rsidR="003B2673" w:rsidRPr="00AB1E13">
        <w:rPr>
          <w:rFonts w:eastAsiaTheme="minorHAnsi"/>
          <w:sz w:val="20"/>
          <w:szCs w:val="20"/>
          <w:lang w:val="sr-Cyrl-RS" w:eastAsia="en-US"/>
        </w:rPr>
        <w:t xml:space="preserve"> </w:t>
      </w:r>
      <w:r>
        <w:rPr>
          <w:rFonts w:eastAsiaTheme="minorHAnsi"/>
          <w:sz w:val="20"/>
          <w:szCs w:val="20"/>
          <w:lang w:val="sr-Cyrl-RS" w:eastAsia="en-US"/>
        </w:rPr>
        <w:t>znalo</w:t>
      </w:r>
      <w:r w:rsidR="003B2673" w:rsidRPr="00AB1E13">
        <w:rPr>
          <w:rFonts w:eastAsiaTheme="minorHAnsi"/>
          <w:sz w:val="20"/>
          <w:szCs w:val="20"/>
          <w:lang w:val="sr-Cyrl-RS" w:eastAsia="en-US"/>
        </w:rPr>
        <w:t xml:space="preserve"> </w:t>
      </w:r>
      <w:r>
        <w:rPr>
          <w:rFonts w:eastAsiaTheme="minorHAnsi"/>
          <w:sz w:val="20"/>
          <w:szCs w:val="20"/>
          <w:lang w:val="sr-Cyrl-RS" w:eastAsia="en-US"/>
        </w:rPr>
        <w:t>kojom</w:t>
      </w:r>
      <w:r w:rsidR="003B2673" w:rsidRPr="00AB1E13">
        <w:rPr>
          <w:rFonts w:eastAsiaTheme="minorHAnsi"/>
          <w:sz w:val="20"/>
          <w:szCs w:val="20"/>
          <w:lang w:val="sr-Cyrl-RS" w:eastAsia="en-US"/>
        </w:rPr>
        <w:t xml:space="preserve"> </w:t>
      </w:r>
      <w:r>
        <w:rPr>
          <w:rFonts w:eastAsiaTheme="minorHAnsi"/>
          <w:sz w:val="20"/>
          <w:szCs w:val="20"/>
          <w:lang w:val="sr-Cyrl-RS" w:eastAsia="en-US"/>
        </w:rPr>
        <w:t>vrednošću</w:t>
      </w:r>
      <w:r w:rsidR="003B2673" w:rsidRPr="00AB1E13">
        <w:rPr>
          <w:rFonts w:eastAsiaTheme="minorHAnsi"/>
          <w:sz w:val="20"/>
          <w:szCs w:val="20"/>
          <w:lang w:val="sr-Cyrl-RS" w:eastAsia="en-US"/>
        </w:rPr>
        <w:t xml:space="preserve"> </w:t>
      </w:r>
      <w:r>
        <w:rPr>
          <w:rFonts w:eastAsiaTheme="minorHAnsi"/>
          <w:sz w:val="20"/>
          <w:szCs w:val="20"/>
          <w:lang w:val="sr-Cyrl-RS" w:eastAsia="en-US"/>
        </w:rPr>
        <w:t>struje</w:t>
      </w:r>
      <w:r w:rsidR="003B2673" w:rsidRPr="00AB1E13">
        <w:rPr>
          <w:rFonts w:eastAsiaTheme="minorHAnsi"/>
          <w:sz w:val="20"/>
          <w:szCs w:val="20"/>
          <w:lang w:val="sr-Cyrl-RS" w:eastAsia="en-US"/>
        </w:rPr>
        <w:t xml:space="preserve"> </w:t>
      </w:r>
      <w:r>
        <w:rPr>
          <w:rFonts w:eastAsiaTheme="minorHAnsi"/>
          <w:sz w:val="20"/>
          <w:szCs w:val="20"/>
          <w:lang w:val="sr-Cyrl-RS" w:eastAsia="en-US"/>
        </w:rPr>
        <w:t>kvara</w:t>
      </w:r>
      <w:r w:rsidR="003B2673" w:rsidRPr="00AB1E13">
        <w:rPr>
          <w:rFonts w:eastAsiaTheme="minorHAnsi"/>
          <w:sz w:val="20"/>
          <w:szCs w:val="20"/>
          <w:lang w:val="sr-Cyrl-RS" w:eastAsia="en-US"/>
        </w:rPr>
        <w:t xml:space="preserve"> </w:t>
      </w:r>
      <w:r>
        <w:rPr>
          <w:rFonts w:eastAsiaTheme="minorHAnsi"/>
          <w:sz w:val="20"/>
          <w:szCs w:val="20"/>
          <w:lang w:val="sr-Cyrl-RS" w:eastAsia="en-US"/>
        </w:rPr>
        <w:t>raspolaže</w:t>
      </w:r>
      <w:r w:rsidR="003B2673" w:rsidRPr="00AB1E13">
        <w:rPr>
          <w:rFonts w:eastAsiaTheme="minorHAnsi"/>
          <w:sz w:val="20"/>
          <w:szCs w:val="20"/>
          <w:lang w:val="sr-Cyrl-RS" w:eastAsia="en-US"/>
        </w:rPr>
        <w:t xml:space="preserve"> </w:t>
      </w:r>
      <w:r>
        <w:rPr>
          <w:rFonts w:eastAsiaTheme="minorHAnsi"/>
          <w:sz w:val="20"/>
          <w:szCs w:val="20"/>
          <w:lang w:val="sr-Cyrl-RS" w:eastAsia="en-US"/>
        </w:rPr>
        <w:t>napojni</w:t>
      </w:r>
      <w:r w:rsidR="003B2673" w:rsidRPr="00AB1E13">
        <w:rPr>
          <w:rFonts w:eastAsiaTheme="minorHAnsi"/>
          <w:sz w:val="20"/>
          <w:szCs w:val="20"/>
          <w:lang w:val="sr-Cyrl-RS" w:eastAsia="en-US"/>
        </w:rPr>
        <w:t xml:space="preserve"> </w:t>
      </w:r>
      <w:r>
        <w:rPr>
          <w:rFonts w:eastAsiaTheme="minorHAnsi"/>
          <w:sz w:val="20"/>
          <w:szCs w:val="20"/>
          <w:lang w:val="sr-Cyrl-RS" w:eastAsia="en-US"/>
        </w:rPr>
        <w:t>konzum</w:t>
      </w:r>
      <w:r w:rsidR="003B2673" w:rsidRPr="00AB1E13">
        <w:rPr>
          <w:rFonts w:eastAsiaTheme="minorHAnsi"/>
          <w:sz w:val="20"/>
          <w:szCs w:val="20"/>
          <w:lang w:val="sr-Cyrl-RS" w:eastAsia="en-US"/>
        </w:rPr>
        <w:t>.</w:t>
      </w:r>
    </w:p>
    <w:p w:rsidR="003B2673" w:rsidRDefault="009F0BB9" w:rsidP="003B2673">
      <w:pPr>
        <w:spacing w:line="276" w:lineRule="auto"/>
        <w:jc w:val="both"/>
        <w:rPr>
          <w:rFonts w:eastAsiaTheme="minorHAnsi"/>
          <w:sz w:val="20"/>
          <w:szCs w:val="20"/>
          <w:lang w:val="sr-Cyrl-RS" w:eastAsia="en-US"/>
        </w:rPr>
      </w:pPr>
      <w:r>
        <w:rPr>
          <w:rFonts w:eastAsiaTheme="minorHAnsi"/>
          <w:sz w:val="20"/>
          <w:szCs w:val="20"/>
          <w:lang w:val="sr-Cyrl-RS" w:eastAsia="en-US"/>
        </w:rPr>
        <w:t>Energetski</w:t>
      </w:r>
      <w:r w:rsidR="003B2673">
        <w:rPr>
          <w:rFonts w:eastAsiaTheme="minorHAnsi"/>
          <w:sz w:val="20"/>
          <w:szCs w:val="20"/>
          <w:lang w:val="sr-Cyrl-RS" w:eastAsia="en-US"/>
        </w:rPr>
        <w:t xml:space="preserve"> </w:t>
      </w:r>
      <w:r>
        <w:rPr>
          <w:rFonts w:eastAsiaTheme="minorHAnsi"/>
          <w:sz w:val="20"/>
          <w:szCs w:val="20"/>
          <w:lang w:val="sr-Cyrl-RS" w:eastAsia="en-US"/>
        </w:rPr>
        <w:t>transformatori</w:t>
      </w:r>
      <w:r w:rsidR="003B2673">
        <w:rPr>
          <w:rFonts w:eastAsiaTheme="minorHAnsi"/>
          <w:sz w:val="20"/>
          <w:szCs w:val="20"/>
          <w:lang w:val="sr-Cyrl-RS" w:eastAsia="en-US"/>
        </w:rPr>
        <w:t xml:space="preserve"> 35/6</w:t>
      </w:r>
      <w:r w:rsidR="003B2673">
        <w:rPr>
          <w:rFonts w:eastAsiaTheme="minorHAnsi"/>
          <w:sz w:val="20"/>
          <w:szCs w:val="20"/>
          <w:lang w:val="sr-Latn-RS" w:eastAsia="en-US"/>
        </w:rPr>
        <w:t>kV,</w:t>
      </w:r>
      <w:r w:rsidR="003B2673">
        <w:rPr>
          <w:rFonts w:eastAsiaTheme="minorHAnsi"/>
          <w:sz w:val="20"/>
          <w:szCs w:val="20"/>
          <w:lang w:val="sr-Cyrl-RS" w:eastAsia="en-US"/>
        </w:rPr>
        <w:t xml:space="preserve"> </w:t>
      </w:r>
      <w:r>
        <w:rPr>
          <w:rFonts w:eastAsiaTheme="minorHAnsi"/>
          <w:sz w:val="20"/>
          <w:szCs w:val="20"/>
          <w:lang w:val="sr-Cyrl-RS" w:eastAsia="en-US"/>
        </w:rPr>
        <w:t>snage 8</w:t>
      </w:r>
      <w:r w:rsidR="003B2673">
        <w:rPr>
          <w:rFonts w:eastAsiaTheme="minorHAnsi"/>
          <w:sz w:val="20"/>
          <w:szCs w:val="20"/>
          <w:lang w:val="sr-Latn-RS" w:eastAsia="en-US"/>
        </w:rPr>
        <w:t xml:space="preserve">MVA, </w:t>
      </w:r>
      <w:r>
        <w:rPr>
          <w:rFonts w:eastAsiaTheme="minorHAnsi"/>
          <w:sz w:val="20"/>
          <w:szCs w:val="20"/>
          <w:lang w:val="sr-Cyrl-RS" w:eastAsia="en-US"/>
        </w:rPr>
        <w:t>na</w:t>
      </w:r>
      <w:r w:rsidR="003B2673">
        <w:rPr>
          <w:rFonts w:eastAsiaTheme="minorHAnsi"/>
          <w:sz w:val="20"/>
          <w:szCs w:val="20"/>
          <w:lang w:val="sr-Cyrl-RS" w:eastAsia="en-US"/>
        </w:rPr>
        <w:t xml:space="preserve"> </w:t>
      </w:r>
      <w:r>
        <w:rPr>
          <w:rFonts w:eastAsiaTheme="minorHAnsi"/>
          <w:sz w:val="20"/>
          <w:szCs w:val="20"/>
          <w:lang w:val="sr-Cyrl-RS" w:eastAsia="en-US"/>
        </w:rPr>
        <w:t>sekundarnoj</w:t>
      </w:r>
      <w:r w:rsidR="003B2673">
        <w:rPr>
          <w:rFonts w:eastAsiaTheme="minorHAnsi"/>
          <w:sz w:val="20"/>
          <w:szCs w:val="20"/>
          <w:lang w:val="sr-Latn-RS" w:eastAsia="en-US"/>
        </w:rPr>
        <w:t xml:space="preserve"> 6kV</w:t>
      </w:r>
      <w:r w:rsidR="003B2673">
        <w:rPr>
          <w:rFonts w:eastAsiaTheme="minorHAnsi"/>
          <w:sz w:val="20"/>
          <w:szCs w:val="20"/>
          <w:lang w:val="sr-Cyrl-RS" w:eastAsia="en-US"/>
        </w:rPr>
        <w:t>-</w:t>
      </w:r>
      <w:r>
        <w:rPr>
          <w:rFonts w:eastAsiaTheme="minorHAnsi"/>
          <w:sz w:val="20"/>
          <w:szCs w:val="20"/>
          <w:lang w:val="sr-Cyrl-RS" w:eastAsia="en-US"/>
        </w:rPr>
        <w:t>noj</w:t>
      </w:r>
      <w:r w:rsidR="003B2673">
        <w:rPr>
          <w:rFonts w:eastAsiaTheme="minorHAnsi"/>
          <w:sz w:val="20"/>
          <w:szCs w:val="20"/>
          <w:lang w:val="sr-Cyrl-RS" w:eastAsia="en-US"/>
        </w:rPr>
        <w:t xml:space="preserve"> </w:t>
      </w:r>
      <w:r>
        <w:rPr>
          <w:rFonts w:eastAsiaTheme="minorHAnsi"/>
          <w:sz w:val="20"/>
          <w:szCs w:val="20"/>
          <w:lang w:val="sr-Cyrl-RS" w:eastAsia="en-US"/>
        </w:rPr>
        <w:t>strani</w:t>
      </w:r>
      <w:r w:rsidR="003B2673">
        <w:rPr>
          <w:rFonts w:eastAsiaTheme="minorHAnsi"/>
          <w:sz w:val="20"/>
          <w:szCs w:val="20"/>
          <w:lang w:val="sr-Cyrl-RS" w:eastAsia="en-US"/>
        </w:rPr>
        <w:t xml:space="preserve">, </w:t>
      </w:r>
      <w:r>
        <w:rPr>
          <w:rFonts w:eastAsiaTheme="minorHAnsi"/>
          <w:sz w:val="20"/>
          <w:szCs w:val="20"/>
          <w:lang w:val="sr-Cyrl-RS" w:eastAsia="en-US"/>
        </w:rPr>
        <w:t>raspolažu</w:t>
      </w:r>
      <w:r w:rsidR="003B2673">
        <w:rPr>
          <w:rFonts w:eastAsiaTheme="minorHAnsi"/>
          <w:sz w:val="20"/>
          <w:szCs w:val="20"/>
          <w:lang w:val="sr-Cyrl-RS" w:eastAsia="en-US"/>
        </w:rPr>
        <w:t xml:space="preserve"> </w:t>
      </w:r>
      <w:r>
        <w:rPr>
          <w:rFonts w:eastAsiaTheme="minorHAnsi"/>
          <w:sz w:val="20"/>
          <w:szCs w:val="20"/>
          <w:lang w:val="sr-Cyrl-RS" w:eastAsia="en-US"/>
        </w:rPr>
        <w:t>nultim</w:t>
      </w:r>
      <w:r w:rsidR="003B2673">
        <w:rPr>
          <w:rFonts w:eastAsiaTheme="minorHAnsi"/>
          <w:sz w:val="20"/>
          <w:szCs w:val="20"/>
          <w:lang w:val="sr-Cyrl-RS" w:eastAsia="en-US"/>
        </w:rPr>
        <w:t xml:space="preserve"> </w:t>
      </w:r>
      <w:r>
        <w:rPr>
          <w:rFonts w:eastAsiaTheme="minorHAnsi"/>
          <w:sz w:val="20"/>
          <w:szCs w:val="20"/>
          <w:lang w:val="sr-Cyrl-RS" w:eastAsia="en-US"/>
        </w:rPr>
        <w:t>kapacitivnostima</w:t>
      </w:r>
      <w:r w:rsidR="003B2673">
        <w:rPr>
          <w:rFonts w:eastAsiaTheme="minorHAnsi"/>
          <w:sz w:val="20"/>
          <w:szCs w:val="20"/>
          <w:lang w:val="sr-Cyrl-RS" w:eastAsia="en-US"/>
        </w:rPr>
        <w:t xml:space="preserve"> </w:t>
      </w:r>
      <w:r>
        <w:rPr>
          <w:rFonts w:eastAsiaTheme="minorHAnsi"/>
          <w:sz w:val="20"/>
          <w:szCs w:val="20"/>
          <w:lang w:val="sr-Cyrl-RS" w:eastAsia="en-US"/>
        </w:rPr>
        <w:t>reda</w:t>
      </w:r>
      <w:r w:rsidR="003B2673">
        <w:rPr>
          <w:rFonts w:eastAsiaTheme="minorHAnsi"/>
          <w:sz w:val="20"/>
          <w:szCs w:val="20"/>
          <w:lang w:val="sr-Cyrl-RS" w:eastAsia="en-US"/>
        </w:rPr>
        <w:t xml:space="preserve"> </w:t>
      </w:r>
      <w:r>
        <w:rPr>
          <w:rFonts w:eastAsiaTheme="minorHAnsi"/>
          <w:sz w:val="20"/>
          <w:szCs w:val="20"/>
          <w:lang w:val="sr-Cyrl-RS" w:eastAsia="en-US"/>
        </w:rPr>
        <w:t>veličine</w:t>
      </w:r>
      <w:r w:rsidR="003B2673">
        <w:rPr>
          <w:rFonts w:eastAsiaTheme="minorHAnsi"/>
          <w:sz w:val="20"/>
          <w:szCs w:val="20"/>
          <w:lang w:val="sr-Cyrl-RS" w:eastAsia="en-US"/>
        </w:rPr>
        <w:t xml:space="preserve"> (4-5)</w:t>
      </w:r>
      <w:r>
        <w:rPr>
          <w:rFonts w:eastAsiaTheme="minorHAnsi"/>
          <w:sz w:val="20"/>
          <w:szCs w:val="20"/>
          <w:lang w:val="sr-Latn-RS" w:eastAsia="en-US"/>
        </w:rPr>
        <w:t xml:space="preserve">nF, </w:t>
      </w:r>
      <w:r>
        <w:rPr>
          <w:rFonts w:eastAsiaTheme="minorHAnsi"/>
          <w:sz w:val="20"/>
          <w:szCs w:val="20"/>
          <w:lang w:val="sr-Cyrl-RS" w:eastAsia="en-US"/>
        </w:rPr>
        <w:t>što</w:t>
      </w:r>
      <w:r w:rsidR="003B2673">
        <w:rPr>
          <w:rFonts w:eastAsiaTheme="minorHAnsi"/>
          <w:sz w:val="20"/>
          <w:szCs w:val="20"/>
          <w:lang w:val="sr-Cyrl-RS" w:eastAsia="en-US"/>
        </w:rPr>
        <w:t xml:space="preserve"> </w:t>
      </w:r>
      <w:r>
        <w:rPr>
          <w:rFonts w:eastAsiaTheme="minorHAnsi"/>
          <w:sz w:val="20"/>
          <w:szCs w:val="20"/>
          <w:lang w:val="sr-Cyrl-RS" w:eastAsia="en-US"/>
        </w:rPr>
        <w:t>je</w:t>
      </w:r>
      <w:r w:rsidR="003B2673">
        <w:rPr>
          <w:rFonts w:eastAsiaTheme="minorHAnsi"/>
          <w:sz w:val="20"/>
          <w:szCs w:val="20"/>
          <w:lang w:val="sr-Cyrl-RS" w:eastAsia="en-US"/>
        </w:rPr>
        <w:t xml:space="preserve"> </w:t>
      </w:r>
      <w:r>
        <w:rPr>
          <w:rFonts w:eastAsiaTheme="minorHAnsi"/>
          <w:sz w:val="20"/>
          <w:szCs w:val="20"/>
          <w:lang w:val="sr-Cyrl-RS" w:eastAsia="en-US"/>
        </w:rPr>
        <w:t>daleko</w:t>
      </w:r>
      <w:r w:rsidR="003B2673">
        <w:rPr>
          <w:rFonts w:eastAsiaTheme="minorHAnsi"/>
          <w:sz w:val="20"/>
          <w:szCs w:val="20"/>
          <w:lang w:val="sr-Cyrl-RS" w:eastAsia="en-US"/>
        </w:rPr>
        <w:t xml:space="preserve"> </w:t>
      </w:r>
      <w:r>
        <w:rPr>
          <w:rFonts w:eastAsiaTheme="minorHAnsi"/>
          <w:sz w:val="20"/>
          <w:szCs w:val="20"/>
          <w:lang w:val="sr-Cyrl-RS" w:eastAsia="en-US"/>
        </w:rPr>
        <w:t>manje</w:t>
      </w:r>
      <w:r w:rsidR="003B2673">
        <w:rPr>
          <w:rFonts w:eastAsiaTheme="minorHAnsi"/>
          <w:sz w:val="20"/>
          <w:szCs w:val="20"/>
          <w:lang w:val="sr-Cyrl-RS" w:eastAsia="en-US"/>
        </w:rPr>
        <w:t xml:space="preserve"> </w:t>
      </w:r>
      <w:r>
        <w:rPr>
          <w:rFonts w:eastAsiaTheme="minorHAnsi"/>
          <w:sz w:val="20"/>
          <w:szCs w:val="20"/>
          <w:lang w:val="sr-Cyrl-RS" w:eastAsia="en-US"/>
        </w:rPr>
        <w:t>u</w:t>
      </w:r>
      <w:r w:rsidR="003B2673">
        <w:rPr>
          <w:rFonts w:eastAsiaTheme="minorHAnsi"/>
          <w:sz w:val="20"/>
          <w:szCs w:val="20"/>
          <w:lang w:val="sr-Cyrl-RS" w:eastAsia="en-US"/>
        </w:rPr>
        <w:t xml:space="preserve"> </w:t>
      </w:r>
      <w:r>
        <w:rPr>
          <w:rFonts w:eastAsiaTheme="minorHAnsi"/>
          <w:sz w:val="20"/>
          <w:szCs w:val="20"/>
          <w:lang w:val="sr-Cyrl-RS" w:eastAsia="en-US"/>
        </w:rPr>
        <w:t>odnosu</w:t>
      </w:r>
      <w:r w:rsidR="003B2673">
        <w:rPr>
          <w:rFonts w:eastAsiaTheme="minorHAnsi"/>
          <w:sz w:val="20"/>
          <w:szCs w:val="20"/>
          <w:lang w:val="sr-Cyrl-RS" w:eastAsia="en-US"/>
        </w:rPr>
        <w:t xml:space="preserve"> </w:t>
      </w:r>
      <w:r>
        <w:rPr>
          <w:rFonts w:eastAsiaTheme="minorHAnsi"/>
          <w:sz w:val="20"/>
          <w:szCs w:val="20"/>
          <w:lang w:val="sr-Cyrl-RS" w:eastAsia="en-US"/>
        </w:rPr>
        <w:t>na</w:t>
      </w:r>
      <w:r w:rsidR="003B2673">
        <w:rPr>
          <w:rFonts w:eastAsiaTheme="minorHAnsi"/>
          <w:sz w:val="20"/>
          <w:szCs w:val="20"/>
          <w:lang w:val="sr-Cyrl-RS" w:eastAsia="en-US"/>
        </w:rPr>
        <w:t xml:space="preserve"> </w:t>
      </w:r>
      <w:r>
        <w:rPr>
          <w:rFonts w:eastAsiaTheme="minorHAnsi"/>
          <w:sz w:val="20"/>
          <w:szCs w:val="20"/>
          <w:lang w:val="sr-Cyrl-RS" w:eastAsia="en-US"/>
        </w:rPr>
        <w:t>vrednosti</w:t>
      </w:r>
      <w:r w:rsidR="003B2673">
        <w:rPr>
          <w:rFonts w:eastAsiaTheme="minorHAnsi"/>
          <w:sz w:val="20"/>
          <w:szCs w:val="20"/>
          <w:lang w:val="sr-Cyrl-RS" w:eastAsia="en-US"/>
        </w:rPr>
        <w:t xml:space="preserve"> </w:t>
      </w:r>
      <w:r>
        <w:rPr>
          <w:rFonts w:eastAsiaTheme="minorHAnsi"/>
          <w:sz w:val="20"/>
          <w:szCs w:val="20"/>
          <w:lang w:val="sr-Cyrl-RS" w:eastAsia="en-US"/>
        </w:rPr>
        <w:t>koje</w:t>
      </w:r>
      <w:r w:rsidR="003B2673">
        <w:rPr>
          <w:rFonts w:eastAsiaTheme="minorHAnsi"/>
          <w:sz w:val="20"/>
          <w:szCs w:val="20"/>
          <w:lang w:val="sr-Cyrl-RS" w:eastAsia="en-US"/>
        </w:rPr>
        <w:t xml:space="preserve"> </w:t>
      </w:r>
      <w:r>
        <w:rPr>
          <w:rFonts w:eastAsiaTheme="minorHAnsi"/>
          <w:sz w:val="20"/>
          <w:szCs w:val="20"/>
          <w:lang w:val="sr-Cyrl-RS" w:eastAsia="en-US"/>
        </w:rPr>
        <w:t>su</w:t>
      </w:r>
      <w:r w:rsidR="003B2673">
        <w:rPr>
          <w:rFonts w:eastAsiaTheme="minorHAnsi"/>
          <w:sz w:val="20"/>
          <w:szCs w:val="20"/>
          <w:lang w:val="sr-Cyrl-RS" w:eastAsia="en-US"/>
        </w:rPr>
        <w:t xml:space="preserve"> </w:t>
      </w:r>
      <w:r>
        <w:rPr>
          <w:rFonts w:eastAsiaTheme="minorHAnsi"/>
          <w:sz w:val="20"/>
          <w:szCs w:val="20"/>
          <w:lang w:val="sr-Cyrl-RS" w:eastAsia="en-US"/>
        </w:rPr>
        <w:t>date</w:t>
      </w:r>
      <w:r w:rsidR="003B2673">
        <w:rPr>
          <w:rFonts w:eastAsiaTheme="minorHAnsi"/>
          <w:sz w:val="20"/>
          <w:szCs w:val="20"/>
          <w:lang w:val="sr-Cyrl-RS" w:eastAsia="en-US"/>
        </w:rPr>
        <w:t xml:space="preserve"> </w:t>
      </w:r>
      <w:r>
        <w:rPr>
          <w:rFonts w:eastAsiaTheme="minorHAnsi"/>
          <w:sz w:val="20"/>
          <w:szCs w:val="20"/>
          <w:lang w:val="sr-Cyrl-RS" w:eastAsia="en-US"/>
        </w:rPr>
        <w:t>za</w:t>
      </w:r>
      <w:r w:rsidR="003B2673">
        <w:rPr>
          <w:rFonts w:eastAsiaTheme="minorHAnsi"/>
          <w:sz w:val="20"/>
          <w:szCs w:val="20"/>
          <w:lang w:val="sr-Cyrl-RS" w:eastAsia="en-US"/>
        </w:rPr>
        <w:t xml:space="preserve"> </w:t>
      </w:r>
      <w:r>
        <w:rPr>
          <w:rFonts w:eastAsiaTheme="minorHAnsi"/>
          <w:sz w:val="20"/>
          <w:szCs w:val="20"/>
          <w:lang w:val="sr-Cyrl-RS" w:eastAsia="en-US"/>
        </w:rPr>
        <w:t>elektro</w:t>
      </w:r>
      <w:r w:rsidR="003B2673">
        <w:rPr>
          <w:rFonts w:eastAsiaTheme="minorHAnsi"/>
          <w:sz w:val="20"/>
          <w:szCs w:val="20"/>
          <w:lang w:val="sr-Cyrl-RS" w:eastAsia="en-US"/>
        </w:rPr>
        <w:t xml:space="preserve"> </w:t>
      </w:r>
      <w:r>
        <w:rPr>
          <w:rFonts w:eastAsiaTheme="minorHAnsi"/>
          <w:sz w:val="20"/>
          <w:szCs w:val="20"/>
          <w:lang w:val="sr-Cyrl-RS" w:eastAsia="en-US"/>
        </w:rPr>
        <w:t>motore</w:t>
      </w:r>
      <w:r w:rsidR="003B2673">
        <w:rPr>
          <w:rFonts w:eastAsiaTheme="minorHAnsi"/>
          <w:sz w:val="20"/>
          <w:szCs w:val="20"/>
          <w:lang w:val="sr-Cyrl-RS" w:eastAsia="en-US"/>
        </w:rPr>
        <w:t>.</w:t>
      </w:r>
    </w:p>
    <w:p w:rsidR="003B2673" w:rsidRDefault="009F0BB9" w:rsidP="003B2673">
      <w:pPr>
        <w:spacing w:line="276" w:lineRule="auto"/>
        <w:jc w:val="both"/>
        <w:rPr>
          <w:rFonts w:eastAsiaTheme="minorHAnsi"/>
          <w:sz w:val="20"/>
          <w:szCs w:val="20"/>
          <w:lang w:val="sr-Cyrl-RS" w:eastAsia="en-US"/>
        </w:rPr>
      </w:pPr>
      <w:r>
        <w:rPr>
          <w:rFonts w:eastAsiaTheme="minorHAnsi"/>
          <w:sz w:val="20"/>
          <w:szCs w:val="20"/>
          <w:lang w:val="sr-Cyrl-RS" w:eastAsia="en-US"/>
        </w:rPr>
        <w:t>Mora</w:t>
      </w:r>
      <w:r w:rsidR="003B2673">
        <w:rPr>
          <w:rFonts w:eastAsiaTheme="minorHAnsi"/>
          <w:sz w:val="20"/>
          <w:szCs w:val="20"/>
          <w:lang w:val="sr-Cyrl-RS" w:eastAsia="en-US"/>
        </w:rPr>
        <w:t xml:space="preserve"> </w:t>
      </w:r>
      <w:r>
        <w:rPr>
          <w:rFonts w:eastAsiaTheme="minorHAnsi"/>
          <w:sz w:val="20"/>
          <w:szCs w:val="20"/>
          <w:lang w:val="sr-Cyrl-RS" w:eastAsia="en-US"/>
        </w:rPr>
        <w:t>se</w:t>
      </w:r>
      <w:r w:rsidR="003B2673">
        <w:rPr>
          <w:rFonts w:eastAsiaTheme="minorHAnsi"/>
          <w:sz w:val="20"/>
          <w:szCs w:val="20"/>
          <w:lang w:val="sr-Cyrl-RS" w:eastAsia="en-US"/>
        </w:rPr>
        <w:t xml:space="preserve"> </w:t>
      </w:r>
      <w:r>
        <w:rPr>
          <w:rFonts w:eastAsiaTheme="minorHAnsi"/>
          <w:sz w:val="20"/>
          <w:szCs w:val="20"/>
          <w:lang w:val="sr-Cyrl-RS" w:eastAsia="en-US"/>
        </w:rPr>
        <w:t>znati</w:t>
      </w:r>
      <w:r w:rsidR="003B2673">
        <w:rPr>
          <w:rFonts w:eastAsiaTheme="minorHAnsi"/>
          <w:sz w:val="20"/>
          <w:szCs w:val="20"/>
          <w:lang w:val="sr-Cyrl-RS" w:eastAsia="en-US"/>
        </w:rPr>
        <w:t xml:space="preserve"> </w:t>
      </w:r>
      <w:r>
        <w:rPr>
          <w:rFonts w:eastAsiaTheme="minorHAnsi"/>
          <w:sz w:val="20"/>
          <w:szCs w:val="20"/>
          <w:lang w:val="sr-Cyrl-RS" w:eastAsia="en-US"/>
        </w:rPr>
        <w:t>da</w:t>
      </w:r>
      <w:r w:rsidR="003B2673">
        <w:rPr>
          <w:rFonts w:eastAsiaTheme="minorHAnsi"/>
          <w:sz w:val="20"/>
          <w:szCs w:val="20"/>
          <w:lang w:val="sr-Cyrl-RS" w:eastAsia="en-US"/>
        </w:rPr>
        <w:t xml:space="preserve"> </w:t>
      </w:r>
      <w:r>
        <w:rPr>
          <w:rFonts w:eastAsiaTheme="minorHAnsi"/>
          <w:sz w:val="20"/>
          <w:szCs w:val="20"/>
          <w:lang w:val="sr-Cyrl-RS" w:eastAsia="en-US"/>
        </w:rPr>
        <w:t>su</w:t>
      </w:r>
      <w:r w:rsidR="003B2673">
        <w:rPr>
          <w:rFonts w:eastAsiaTheme="minorHAnsi"/>
          <w:sz w:val="20"/>
          <w:szCs w:val="20"/>
          <w:lang w:val="sr-Cyrl-RS" w:eastAsia="en-US"/>
        </w:rPr>
        <w:t xml:space="preserve"> </w:t>
      </w:r>
      <w:r>
        <w:rPr>
          <w:rFonts w:eastAsiaTheme="minorHAnsi"/>
          <w:sz w:val="20"/>
          <w:szCs w:val="20"/>
          <w:lang w:val="sr-Cyrl-RS" w:eastAsia="en-US"/>
        </w:rPr>
        <w:t>po</w:t>
      </w:r>
      <w:r w:rsidR="003B2673">
        <w:rPr>
          <w:rFonts w:eastAsiaTheme="minorHAnsi"/>
          <w:sz w:val="20"/>
          <w:szCs w:val="20"/>
          <w:lang w:val="sr-Cyrl-RS" w:eastAsia="en-US"/>
        </w:rPr>
        <w:t xml:space="preserve"> </w:t>
      </w:r>
      <w:r>
        <w:rPr>
          <w:rFonts w:eastAsiaTheme="minorHAnsi"/>
          <w:sz w:val="20"/>
          <w:szCs w:val="20"/>
          <w:lang w:val="sr-Cyrl-RS" w:eastAsia="en-US"/>
        </w:rPr>
        <w:t>tom</w:t>
      </w:r>
      <w:r w:rsidR="003B2673">
        <w:rPr>
          <w:rFonts w:eastAsiaTheme="minorHAnsi"/>
          <w:sz w:val="20"/>
          <w:szCs w:val="20"/>
          <w:lang w:val="sr-Cyrl-RS" w:eastAsia="en-US"/>
        </w:rPr>
        <w:t xml:space="preserve"> </w:t>
      </w:r>
      <w:r>
        <w:rPr>
          <w:rFonts w:eastAsiaTheme="minorHAnsi"/>
          <w:sz w:val="20"/>
          <w:szCs w:val="20"/>
          <w:lang w:val="sr-Cyrl-RS" w:eastAsia="en-US"/>
        </w:rPr>
        <w:t>pitanju</w:t>
      </w:r>
      <w:r w:rsidR="003B2673">
        <w:rPr>
          <w:rFonts w:eastAsiaTheme="minorHAnsi"/>
          <w:sz w:val="20"/>
          <w:szCs w:val="20"/>
          <w:lang w:val="sr-Cyrl-RS" w:eastAsia="en-US"/>
        </w:rPr>
        <w:t xml:space="preserve"> </w:t>
      </w:r>
      <w:r>
        <w:rPr>
          <w:rFonts w:eastAsiaTheme="minorHAnsi"/>
          <w:sz w:val="20"/>
          <w:szCs w:val="20"/>
          <w:lang w:val="sr-Cyrl-RS" w:eastAsia="en-US"/>
        </w:rPr>
        <w:t>kablovi</w:t>
      </w:r>
      <w:r w:rsidR="003B2673">
        <w:rPr>
          <w:rFonts w:eastAsiaTheme="minorHAnsi"/>
          <w:sz w:val="20"/>
          <w:szCs w:val="20"/>
          <w:lang w:val="sr-Cyrl-RS" w:eastAsia="en-US"/>
        </w:rPr>
        <w:t xml:space="preserve"> </w:t>
      </w:r>
      <w:r>
        <w:rPr>
          <w:rFonts w:eastAsiaTheme="minorHAnsi"/>
          <w:sz w:val="20"/>
          <w:szCs w:val="20"/>
          <w:lang w:val="sr-Cyrl-RS" w:eastAsia="en-US"/>
        </w:rPr>
        <w:t>značajno</w:t>
      </w:r>
      <w:r w:rsidR="003B2673">
        <w:rPr>
          <w:rFonts w:eastAsiaTheme="minorHAnsi"/>
          <w:sz w:val="20"/>
          <w:szCs w:val="20"/>
          <w:lang w:val="sr-Cyrl-RS" w:eastAsia="en-US"/>
        </w:rPr>
        <w:t xml:space="preserve"> </w:t>
      </w:r>
      <w:r>
        <w:rPr>
          <w:rFonts w:eastAsiaTheme="minorHAnsi"/>
          <w:sz w:val="20"/>
          <w:szCs w:val="20"/>
          <w:lang w:val="sr-Cyrl-RS" w:eastAsia="en-US"/>
        </w:rPr>
        <w:t>dominantniji</w:t>
      </w:r>
      <w:r w:rsidR="003B2673">
        <w:rPr>
          <w:rFonts w:eastAsiaTheme="minorHAnsi"/>
          <w:sz w:val="20"/>
          <w:szCs w:val="20"/>
          <w:lang w:val="sr-Cyrl-RS" w:eastAsia="en-US"/>
        </w:rPr>
        <w:t xml:space="preserve"> </w:t>
      </w:r>
      <w:r>
        <w:rPr>
          <w:rFonts w:eastAsiaTheme="minorHAnsi"/>
          <w:sz w:val="20"/>
          <w:szCs w:val="20"/>
          <w:lang w:val="sr-Cyrl-RS" w:eastAsia="en-US"/>
        </w:rPr>
        <w:t>u</w:t>
      </w:r>
      <w:r w:rsidR="003B2673">
        <w:rPr>
          <w:rFonts w:eastAsiaTheme="minorHAnsi"/>
          <w:sz w:val="20"/>
          <w:szCs w:val="20"/>
          <w:lang w:val="sr-Cyrl-RS" w:eastAsia="en-US"/>
        </w:rPr>
        <w:t xml:space="preserve"> </w:t>
      </w:r>
      <w:r>
        <w:rPr>
          <w:rFonts w:eastAsiaTheme="minorHAnsi"/>
          <w:sz w:val="20"/>
          <w:szCs w:val="20"/>
          <w:lang w:val="sr-Cyrl-RS" w:eastAsia="en-US"/>
        </w:rPr>
        <w:t>odnosu</w:t>
      </w:r>
      <w:r w:rsidR="003B2673">
        <w:rPr>
          <w:rFonts w:eastAsiaTheme="minorHAnsi"/>
          <w:sz w:val="20"/>
          <w:szCs w:val="20"/>
          <w:lang w:val="sr-Cyrl-RS" w:eastAsia="en-US"/>
        </w:rPr>
        <w:t xml:space="preserve"> </w:t>
      </w:r>
      <w:r>
        <w:rPr>
          <w:rFonts w:eastAsiaTheme="minorHAnsi"/>
          <w:sz w:val="20"/>
          <w:szCs w:val="20"/>
          <w:lang w:val="sr-Cyrl-RS" w:eastAsia="en-US"/>
        </w:rPr>
        <w:t>na</w:t>
      </w:r>
      <w:r w:rsidR="003B2673">
        <w:rPr>
          <w:rFonts w:eastAsiaTheme="minorHAnsi"/>
          <w:sz w:val="20"/>
          <w:szCs w:val="20"/>
          <w:lang w:val="sr-Cyrl-RS" w:eastAsia="en-US"/>
        </w:rPr>
        <w:t xml:space="preserve"> </w:t>
      </w:r>
      <w:r w:rsidR="00C37575">
        <w:rPr>
          <w:rFonts w:eastAsiaTheme="minorHAnsi"/>
          <w:sz w:val="20"/>
          <w:szCs w:val="20"/>
          <w:lang w:val="sr-Cyrl-RS" w:eastAsia="en-US"/>
        </w:rPr>
        <w:t>nadzemn</w:t>
      </w:r>
      <w:r>
        <w:rPr>
          <w:rFonts w:eastAsiaTheme="minorHAnsi"/>
          <w:sz w:val="20"/>
          <w:szCs w:val="20"/>
          <w:lang w:val="sr-Cyrl-RS" w:eastAsia="en-US"/>
        </w:rPr>
        <w:t>e</w:t>
      </w:r>
      <w:r w:rsidR="003B2673">
        <w:rPr>
          <w:rFonts w:eastAsiaTheme="minorHAnsi"/>
          <w:sz w:val="20"/>
          <w:szCs w:val="20"/>
          <w:lang w:val="sr-Cyrl-RS" w:eastAsia="en-US"/>
        </w:rPr>
        <w:t xml:space="preserve"> </w:t>
      </w:r>
      <w:r>
        <w:rPr>
          <w:rFonts w:eastAsiaTheme="minorHAnsi"/>
          <w:sz w:val="20"/>
          <w:szCs w:val="20"/>
          <w:lang w:val="sr-Cyrl-RS" w:eastAsia="en-US"/>
        </w:rPr>
        <w:t>vodove</w:t>
      </w:r>
      <w:r w:rsidR="003B2673">
        <w:rPr>
          <w:rFonts w:eastAsiaTheme="minorHAnsi"/>
          <w:sz w:val="20"/>
          <w:szCs w:val="20"/>
          <w:lang w:val="sr-Cyrl-RS" w:eastAsia="en-US"/>
        </w:rPr>
        <w:t>.</w:t>
      </w:r>
    </w:p>
    <w:p w:rsidR="003B2673" w:rsidRDefault="009F0BB9" w:rsidP="003B2673">
      <w:pPr>
        <w:spacing w:line="276" w:lineRule="auto"/>
        <w:jc w:val="both"/>
        <w:rPr>
          <w:rFonts w:eastAsiaTheme="minorHAnsi"/>
          <w:sz w:val="20"/>
          <w:szCs w:val="20"/>
          <w:lang w:val="sr-Latn-RS" w:eastAsia="en-US"/>
        </w:rPr>
      </w:pPr>
      <w:r>
        <w:rPr>
          <w:rFonts w:eastAsiaTheme="minorHAnsi"/>
          <w:sz w:val="20"/>
          <w:szCs w:val="20"/>
          <w:lang w:val="sr-Cyrl-RS" w:eastAsia="en-US"/>
        </w:rPr>
        <w:t>Kablovi</w:t>
      </w:r>
      <w:r w:rsidR="003B2673">
        <w:rPr>
          <w:rFonts w:eastAsiaTheme="minorHAnsi"/>
          <w:sz w:val="20"/>
          <w:szCs w:val="20"/>
          <w:lang w:val="sr-Cyrl-RS" w:eastAsia="en-US"/>
        </w:rPr>
        <w:t xml:space="preserve">: </w:t>
      </w:r>
    </w:p>
    <w:p w:rsidR="00615ED9" w:rsidRPr="00C1109E" w:rsidRDefault="00CB1C12" w:rsidP="003B2673">
      <w:pPr>
        <w:spacing w:line="276" w:lineRule="auto"/>
        <w:jc w:val="both"/>
        <w:rPr>
          <w:rFonts w:eastAsiaTheme="minorHAnsi"/>
          <w:sz w:val="20"/>
          <w:szCs w:val="20"/>
          <w:lang w:val="sr-Latn-RS" w:eastAsia="en-US"/>
        </w:rPr>
      </w:pPr>
      <w:r w:rsidRPr="00C1109E">
        <w:rPr>
          <w:rFonts w:eastAsiaTheme="minorHAnsi"/>
          <w:b/>
          <w:sz w:val="20"/>
          <w:szCs w:val="20"/>
          <w:lang w:val="sr-Latn-RS" w:eastAsia="en-US"/>
        </w:rPr>
        <w:t>Tab</w:t>
      </w:r>
      <w:r w:rsidR="003742EB" w:rsidRPr="00C1109E">
        <w:rPr>
          <w:rFonts w:eastAsiaTheme="minorHAnsi"/>
          <w:b/>
          <w:sz w:val="20"/>
          <w:szCs w:val="20"/>
          <w:lang w:val="sr-Latn-RS" w:eastAsia="en-US"/>
        </w:rPr>
        <w:t>ela 1:</w:t>
      </w:r>
      <w:r w:rsidR="00D97AC5" w:rsidRPr="00C1109E">
        <w:rPr>
          <w:rFonts w:eastAsiaTheme="minorHAnsi"/>
          <w:sz w:val="20"/>
          <w:szCs w:val="20"/>
          <w:lang w:val="sr-Latn-RS" w:eastAsia="en-US"/>
        </w:rPr>
        <w:t xml:space="preserve"> </w:t>
      </w:r>
      <w:r w:rsidR="001B08DF" w:rsidRPr="00C1109E">
        <w:rPr>
          <w:rFonts w:eastAsiaTheme="minorHAnsi"/>
          <w:sz w:val="20"/>
          <w:szCs w:val="20"/>
          <w:lang w:val="sr-Latn-RS" w:eastAsia="en-US"/>
        </w:rPr>
        <w:t xml:space="preserve">Kataloške </w:t>
      </w:r>
      <w:r w:rsidR="001D51E6" w:rsidRPr="00C1109E">
        <w:rPr>
          <w:rFonts w:eastAsiaTheme="minorHAnsi"/>
          <w:sz w:val="20"/>
          <w:szCs w:val="20"/>
          <w:lang w:val="sr-Latn-RS" w:eastAsia="en-US"/>
        </w:rPr>
        <w:t>vrednosti kapaciteta</w:t>
      </w:r>
    </w:p>
    <w:tbl>
      <w:tblPr>
        <w:tblStyle w:val="TableGrid"/>
        <w:tblW w:w="0" w:type="auto"/>
        <w:tblInd w:w="108" w:type="dxa"/>
        <w:tblLook w:val="04A0" w:firstRow="1" w:lastRow="0" w:firstColumn="1" w:lastColumn="0" w:noHBand="0" w:noVBand="1"/>
      </w:tblPr>
      <w:tblGrid>
        <w:gridCol w:w="2987"/>
        <w:gridCol w:w="3096"/>
        <w:gridCol w:w="2989"/>
      </w:tblGrid>
      <w:tr w:rsidR="00F630CF" w:rsidRPr="00F630CF" w:rsidTr="00373785">
        <w:tc>
          <w:tcPr>
            <w:tcW w:w="9072" w:type="dxa"/>
            <w:gridSpan w:val="3"/>
            <w:tcBorders>
              <w:top w:val="single" w:sz="12" w:space="0" w:color="auto"/>
              <w:left w:val="single" w:sz="12" w:space="0" w:color="auto"/>
              <w:right w:val="single" w:sz="12" w:space="0" w:color="auto"/>
            </w:tcBorders>
          </w:tcPr>
          <w:p w:rsidR="001D51E6" w:rsidRPr="00F630CF" w:rsidRDefault="001D51E6" w:rsidP="001D51E6">
            <w:pPr>
              <w:spacing w:line="276" w:lineRule="auto"/>
              <w:jc w:val="center"/>
              <w:rPr>
                <w:rFonts w:eastAsiaTheme="minorHAnsi"/>
                <w:b/>
                <w:sz w:val="20"/>
                <w:szCs w:val="20"/>
                <w:lang w:val="sr-Latn-RS" w:eastAsia="en-US"/>
              </w:rPr>
            </w:pPr>
            <w:r w:rsidRPr="00F630CF">
              <w:rPr>
                <w:rFonts w:eastAsiaTheme="minorHAnsi"/>
                <w:b/>
                <w:sz w:val="20"/>
                <w:szCs w:val="20"/>
                <w:lang w:val="sr-Latn-RS" w:eastAsia="en-US"/>
              </w:rPr>
              <w:t>SVEPREN-teški rudarski kabal EpN64 i EpN65</w:t>
            </w:r>
          </w:p>
        </w:tc>
      </w:tr>
      <w:tr w:rsidR="00F630CF" w:rsidRPr="00F630CF" w:rsidTr="00C1109E">
        <w:tc>
          <w:tcPr>
            <w:tcW w:w="2987" w:type="dxa"/>
            <w:tcBorders>
              <w:top w:val="single" w:sz="12" w:space="0" w:color="auto"/>
              <w:left w:val="single" w:sz="12" w:space="0" w:color="auto"/>
              <w:bottom w:val="single" w:sz="12" w:space="0" w:color="auto"/>
            </w:tcBorders>
          </w:tcPr>
          <w:p w:rsidR="001D51E6"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 xml:space="preserve">Presek  </w:t>
            </w:r>
          </w:p>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(mm</w:t>
            </w:r>
            <w:r w:rsidRPr="00F630CF">
              <w:rPr>
                <w:rFonts w:eastAsiaTheme="minorHAnsi"/>
                <w:sz w:val="20"/>
                <w:szCs w:val="20"/>
                <w:vertAlign w:val="superscript"/>
                <w:lang w:val="sr-Latn-RS" w:eastAsia="en-US"/>
              </w:rPr>
              <w:t>2</w:t>
            </w:r>
            <w:r w:rsidRPr="00F630CF">
              <w:rPr>
                <w:rFonts w:eastAsiaTheme="minorHAnsi"/>
                <w:sz w:val="20"/>
                <w:szCs w:val="20"/>
                <w:lang w:val="sr-Latn-RS" w:eastAsia="en-US"/>
              </w:rPr>
              <w:t>)</w:t>
            </w:r>
          </w:p>
        </w:tc>
        <w:tc>
          <w:tcPr>
            <w:tcW w:w="3096" w:type="dxa"/>
            <w:tcBorders>
              <w:top w:val="single" w:sz="12" w:space="0" w:color="auto"/>
              <w:bottom w:val="single" w:sz="12" w:space="0" w:color="auto"/>
            </w:tcBorders>
          </w:tcPr>
          <w:p w:rsidR="001D51E6"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 xml:space="preserve">Kapacitet kabla EpN64  </w:t>
            </w:r>
          </w:p>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(nF/km)</w:t>
            </w:r>
          </w:p>
        </w:tc>
        <w:tc>
          <w:tcPr>
            <w:tcW w:w="2989" w:type="dxa"/>
            <w:tcBorders>
              <w:top w:val="single" w:sz="12" w:space="0" w:color="auto"/>
              <w:bottom w:val="single" w:sz="12" w:space="0" w:color="auto"/>
              <w:right w:val="single" w:sz="12" w:space="0" w:color="auto"/>
            </w:tcBorders>
          </w:tcPr>
          <w:p w:rsidR="001D51E6"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 xml:space="preserve">Kapacitet kabla EpN65 </w:t>
            </w:r>
          </w:p>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(nF/km)</w:t>
            </w:r>
          </w:p>
        </w:tc>
      </w:tr>
      <w:tr w:rsidR="00F630CF" w:rsidRPr="00F630CF" w:rsidTr="00C1109E">
        <w:tc>
          <w:tcPr>
            <w:tcW w:w="2987" w:type="dxa"/>
            <w:tcBorders>
              <w:top w:val="single" w:sz="12" w:space="0" w:color="auto"/>
              <w:left w:val="single" w:sz="12" w:space="0" w:color="auto"/>
            </w:tcBorders>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3x16/10</w:t>
            </w:r>
          </w:p>
        </w:tc>
        <w:tc>
          <w:tcPr>
            <w:tcW w:w="3096" w:type="dxa"/>
            <w:tcBorders>
              <w:top w:val="single" w:sz="12" w:space="0" w:color="auto"/>
            </w:tcBorders>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188</w:t>
            </w:r>
          </w:p>
        </w:tc>
        <w:tc>
          <w:tcPr>
            <w:tcW w:w="2989" w:type="dxa"/>
            <w:tcBorders>
              <w:top w:val="single" w:sz="12" w:space="0" w:color="auto"/>
              <w:right w:val="single" w:sz="12" w:space="0" w:color="auto"/>
            </w:tcBorders>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307</w:t>
            </w:r>
          </w:p>
        </w:tc>
      </w:tr>
      <w:tr w:rsidR="00F630CF" w:rsidRPr="00F630CF" w:rsidTr="00373785">
        <w:tc>
          <w:tcPr>
            <w:tcW w:w="2987" w:type="dxa"/>
            <w:tcBorders>
              <w:left w:val="single" w:sz="12" w:space="0" w:color="auto"/>
            </w:tcBorders>
          </w:tcPr>
          <w:p w:rsidR="00615ED9" w:rsidRPr="00F630CF" w:rsidRDefault="00615ED9" w:rsidP="00615ED9">
            <w:pPr>
              <w:jc w:val="center"/>
            </w:pPr>
            <w:r w:rsidRPr="00F630CF">
              <w:rPr>
                <w:rFonts w:eastAsiaTheme="minorHAnsi"/>
                <w:sz w:val="20"/>
                <w:szCs w:val="20"/>
                <w:lang w:val="sr-Latn-RS" w:eastAsia="en-US"/>
              </w:rPr>
              <w:t>3x25/16</w:t>
            </w:r>
          </w:p>
        </w:tc>
        <w:tc>
          <w:tcPr>
            <w:tcW w:w="3096" w:type="dxa"/>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205</w:t>
            </w:r>
          </w:p>
        </w:tc>
        <w:tc>
          <w:tcPr>
            <w:tcW w:w="2989" w:type="dxa"/>
            <w:tcBorders>
              <w:right w:val="single" w:sz="12" w:space="0" w:color="auto"/>
            </w:tcBorders>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347</w:t>
            </w:r>
          </w:p>
        </w:tc>
      </w:tr>
      <w:tr w:rsidR="00F630CF" w:rsidRPr="00F630CF" w:rsidTr="00373785">
        <w:tc>
          <w:tcPr>
            <w:tcW w:w="2987" w:type="dxa"/>
            <w:tcBorders>
              <w:left w:val="single" w:sz="12" w:space="0" w:color="auto"/>
            </w:tcBorders>
          </w:tcPr>
          <w:p w:rsidR="00615ED9" w:rsidRPr="00F630CF" w:rsidRDefault="00615ED9" w:rsidP="00615ED9">
            <w:pPr>
              <w:jc w:val="center"/>
            </w:pPr>
            <w:r w:rsidRPr="00F630CF">
              <w:rPr>
                <w:rFonts w:eastAsiaTheme="minorHAnsi"/>
                <w:sz w:val="20"/>
                <w:szCs w:val="20"/>
                <w:lang w:val="sr-Latn-RS" w:eastAsia="en-US"/>
              </w:rPr>
              <w:t>3x35/16</w:t>
            </w:r>
          </w:p>
        </w:tc>
        <w:tc>
          <w:tcPr>
            <w:tcW w:w="3096" w:type="dxa"/>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223</w:t>
            </w:r>
          </w:p>
        </w:tc>
        <w:tc>
          <w:tcPr>
            <w:tcW w:w="2989" w:type="dxa"/>
            <w:tcBorders>
              <w:right w:val="single" w:sz="12" w:space="0" w:color="auto"/>
            </w:tcBorders>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391</w:t>
            </w:r>
          </w:p>
        </w:tc>
      </w:tr>
      <w:tr w:rsidR="00F630CF" w:rsidRPr="00F630CF" w:rsidTr="00373785">
        <w:tc>
          <w:tcPr>
            <w:tcW w:w="2987" w:type="dxa"/>
            <w:tcBorders>
              <w:left w:val="single" w:sz="12" w:space="0" w:color="auto"/>
            </w:tcBorders>
          </w:tcPr>
          <w:p w:rsidR="00615ED9" w:rsidRPr="00F630CF" w:rsidRDefault="00615ED9" w:rsidP="00615ED9">
            <w:pPr>
              <w:jc w:val="center"/>
            </w:pPr>
            <w:r w:rsidRPr="00F630CF">
              <w:rPr>
                <w:rFonts w:eastAsiaTheme="minorHAnsi"/>
                <w:sz w:val="20"/>
                <w:szCs w:val="20"/>
                <w:lang w:val="sr-Latn-RS" w:eastAsia="en-US"/>
              </w:rPr>
              <w:t>3x50/25</w:t>
            </w:r>
          </w:p>
        </w:tc>
        <w:tc>
          <w:tcPr>
            <w:tcW w:w="3096" w:type="dxa"/>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230</w:t>
            </w:r>
          </w:p>
        </w:tc>
        <w:tc>
          <w:tcPr>
            <w:tcW w:w="2989" w:type="dxa"/>
            <w:tcBorders>
              <w:right w:val="single" w:sz="12" w:space="0" w:color="auto"/>
            </w:tcBorders>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445</w:t>
            </w:r>
          </w:p>
        </w:tc>
      </w:tr>
      <w:tr w:rsidR="00F630CF" w:rsidRPr="00F630CF" w:rsidTr="00373785">
        <w:tc>
          <w:tcPr>
            <w:tcW w:w="2987" w:type="dxa"/>
            <w:tcBorders>
              <w:left w:val="single" w:sz="12" w:space="0" w:color="auto"/>
            </w:tcBorders>
          </w:tcPr>
          <w:p w:rsidR="00615ED9" w:rsidRPr="00F630CF" w:rsidRDefault="00615ED9" w:rsidP="00615ED9">
            <w:pPr>
              <w:jc w:val="center"/>
            </w:pPr>
            <w:r w:rsidRPr="00F630CF">
              <w:rPr>
                <w:rFonts w:eastAsiaTheme="minorHAnsi"/>
                <w:sz w:val="20"/>
                <w:szCs w:val="20"/>
                <w:lang w:val="sr-Latn-RS" w:eastAsia="en-US"/>
              </w:rPr>
              <w:t>3x70/35</w:t>
            </w:r>
          </w:p>
        </w:tc>
        <w:tc>
          <w:tcPr>
            <w:tcW w:w="3096" w:type="dxa"/>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257</w:t>
            </w:r>
          </w:p>
        </w:tc>
        <w:tc>
          <w:tcPr>
            <w:tcW w:w="2989" w:type="dxa"/>
            <w:tcBorders>
              <w:right w:val="single" w:sz="12" w:space="0" w:color="auto"/>
            </w:tcBorders>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499</w:t>
            </w:r>
          </w:p>
        </w:tc>
      </w:tr>
      <w:tr w:rsidR="00F630CF" w:rsidRPr="00F630CF" w:rsidTr="00373785">
        <w:tc>
          <w:tcPr>
            <w:tcW w:w="2987" w:type="dxa"/>
            <w:tcBorders>
              <w:left w:val="single" w:sz="12" w:space="0" w:color="auto"/>
              <w:bottom w:val="single" w:sz="12" w:space="0" w:color="auto"/>
            </w:tcBorders>
          </w:tcPr>
          <w:p w:rsidR="00615ED9" w:rsidRPr="00F630CF" w:rsidRDefault="00615ED9" w:rsidP="00615ED9">
            <w:pPr>
              <w:jc w:val="center"/>
              <w:rPr>
                <w:rFonts w:eastAsiaTheme="minorHAnsi"/>
                <w:sz w:val="20"/>
                <w:szCs w:val="20"/>
                <w:lang w:val="sr-Latn-RS" w:eastAsia="en-US"/>
              </w:rPr>
            </w:pPr>
            <w:r w:rsidRPr="00F630CF">
              <w:rPr>
                <w:rFonts w:eastAsiaTheme="minorHAnsi"/>
                <w:sz w:val="20"/>
                <w:szCs w:val="20"/>
                <w:lang w:val="sr-Latn-RS" w:eastAsia="en-US"/>
              </w:rPr>
              <w:t>3x95/50</w:t>
            </w:r>
          </w:p>
        </w:tc>
        <w:tc>
          <w:tcPr>
            <w:tcW w:w="3096" w:type="dxa"/>
            <w:tcBorders>
              <w:bottom w:val="single" w:sz="12" w:space="0" w:color="auto"/>
            </w:tcBorders>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279</w:t>
            </w:r>
          </w:p>
        </w:tc>
        <w:tc>
          <w:tcPr>
            <w:tcW w:w="2989" w:type="dxa"/>
            <w:tcBorders>
              <w:bottom w:val="single" w:sz="12" w:space="0" w:color="auto"/>
              <w:right w:val="single" w:sz="12" w:space="0" w:color="auto"/>
            </w:tcBorders>
          </w:tcPr>
          <w:p w:rsidR="00615ED9" w:rsidRPr="00F630CF" w:rsidRDefault="00615ED9" w:rsidP="00615ED9">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559</w:t>
            </w:r>
          </w:p>
        </w:tc>
      </w:tr>
      <w:tr w:rsidR="00F630CF" w:rsidRPr="00F630CF" w:rsidTr="00373785">
        <w:tc>
          <w:tcPr>
            <w:tcW w:w="9072" w:type="dxa"/>
            <w:gridSpan w:val="3"/>
            <w:tcBorders>
              <w:left w:val="single" w:sz="12" w:space="0" w:color="auto"/>
              <w:right w:val="single" w:sz="12" w:space="0" w:color="auto"/>
            </w:tcBorders>
          </w:tcPr>
          <w:p w:rsidR="001D51E6" w:rsidRPr="00F630CF" w:rsidRDefault="001D51E6" w:rsidP="001B08DF">
            <w:pPr>
              <w:spacing w:line="276" w:lineRule="auto"/>
              <w:jc w:val="center"/>
              <w:rPr>
                <w:rFonts w:eastAsiaTheme="minorHAnsi"/>
                <w:b/>
                <w:sz w:val="20"/>
                <w:szCs w:val="20"/>
                <w:lang w:val="sr-Latn-RS" w:eastAsia="en-US"/>
              </w:rPr>
            </w:pPr>
            <w:r w:rsidRPr="00F630CF">
              <w:rPr>
                <w:rFonts w:eastAsiaTheme="minorHAnsi"/>
                <w:b/>
                <w:sz w:val="20"/>
                <w:szCs w:val="20"/>
                <w:lang w:val="sr-Latn-RS" w:eastAsia="en-US"/>
              </w:rPr>
              <w:t>Energetski kabal Ep</w:t>
            </w:r>
            <w:r w:rsidR="001B08DF" w:rsidRPr="00F630CF">
              <w:rPr>
                <w:rFonts w:eastAsiaTheme="minorHAnsi"/>
                <w:b/>
                <w:sz w:val="20"/>
                <w:szCs w:val="20"/>
                <w:lang w:val="sr-Latn-RS" w:eastAsia="en-US"/>
              </w:rPr>
              <w:t>H</w:t>
            </w:r>
            <w:r w:rsidRPr="00F630CF">
              <w:rPr>
                <w:rFonts w:eastAsiaTheme="minorHAnsi"/>
                <w:b/>
                <w:sz w:val="20"/>
                <w:szCs w:val="20"/>
                <w:lang w:val="sr-Latn-RS" w:eastAsia="en-US"/>
              </w:rPr>
              <w:t>P48 i Ep</w:t>
            </w:r>
            <w:r w:rsidR="001B08DF" w:rsidRPr="00F630CF">
              <w:rPr>
                <w:rFonts w:eastAsiaTheme="minorHAnsi"/>
                <w:b/>
                <w:sz w:val="20"/>
                <w:szCs w:val="20"/>
                <w:lang w:val="sr-Latn-RS" w:eastAsia="en-US"/>
              </w:rPr>
              <w:t>H</w:t>
            </w:r>
            <w:r w:rsidRPr="00F630CF">
              <w:rPr>
                <w:rFonts w:eastAsiaTheme="minorHAnsi"/>
                <w:b/>
                <w:sz w:val="20"/>
                <w:szCs w:val="20"/>
                <w:lang w:val="sr-Latn-RS" w:eastAsia="en-US"/>
              </w:rPr>
              <w:t>P48-A za 12/20kV i 20/35kV</w:t>
            </w:r>
          </w:p>
        </w:tc>
      </w:tr>
      <w:tr w:rsidR="00F630CF" w:rsidRPr="00F630CF" w:rsidTr="00C1109E">
        <w:tc>
          <w:tcPr>
            <w:tcW w:w="2987" w:type="dxa"/>
            <w:tcBorders>
              <w:top w:val="single" w:sz="12" w:space="0" w:color="auto"/>
              <w:left w:val="single" w:sz="12" w:space="0" w:color="auto"/>
              <w:bottom w:val="single" w:sz="12" w:space="0" w:color="auto"/>
            </w:tcBorders>
          </w:tcPr>
          <w:p w:rsidR="001D51E6" w:rsidRPr="00F630CF" w:rsidRDefault="001D51E6" w:rsidP="00431BFC">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 xml:space="preserve">Presek  </w:t>
            </w:r>
          </w:p>
          <w:p w:rsidR="001D51E6" w:rsidRPr="00F630CF" w:rsidRDefault="001D51E6" w:rsidP="00431BFC">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(mm</w:t>
            </w:r>
            <w:r w:rsidRPr="00F630CF">
              <w:rPr>
                <w:rFonts w:eastAsiaTheme="minorHAnsi"/>
                <w:sz w:val="20"/>
                <w:szCs w:val="20"/>
                <w:vertAlign w:val="superscript"/>
                <w:lang w:val="sr-Latn-RS" w:eastAsia="en-US"/>
              </w:rPr>
              <w:t>2</w:t>
            </w:r>
            <w:r w:rsidRPr="00F630CF">
              <w:rPr>
                <w:rFonts w:eastAsiaTheme="minorHAnsi"/>
                <w:sz w:val="20"/>
                <w:szCs w:val="20"/>
                <w:lang w:val="sr-Latn-RS" w:eastAsia="en-US"/>
              </w:rPr>
              <w:t>)</w:t>
            </w:r>
          </w:p>
        </w:tc>
        <w:tc>
          <w:tcPr>
            <w:tcW w:w="3096" w:type="dxa"/>
            <w:tcBorders>
              <w:top w:val="single" w:sz="12" w:space="0" w:color="auto"/>
              <w:bottom w:val="single" w:sz="12" w:space="0" w:color="auto"/>
            </w:tcBorders>
          </w:tcPr>
          <w:p w:rsidR="001D51E6" w:rsidRPr="00F630CF" w:rsidRDefault="001D51E6" w:rsidP="001D51E6">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 xml:space="preserve">Kapacitet kabla </w:t>
            </w:r>
            <w:r w:rsidRPr="003742EB">
              <w:rPr>
                <w:rFonts w:eastAsiaTheme="minorHAnsi"/>
                <w:sz w:val="20"/>
                <w:szCs w:val="20"/>
                <w:lang w:val="sr-Latn-RS" w:eastAsia="en-US"/>
              </w:rPr>
              <w:t>za 12/20kV</w:t>
            </w:r>
            <w:r w:rsidRPr="00F630CF">
              <w:rPr>
                <w:rFonts w:eastAsiaTheme="minorHAnsi"/>
                <w:b/>
                <w:sz w:val="20"/>
                <w:szCs w:val="20"/>
                <w:lang w:val="sr-Latn-RS" w:eastAsia="en-US"/>
              </w:rPr>
              <w:t xml:space="preserve"> </w:t>
            </w:r>
            <w:r w:rsidRPr="00F630CF">
              <w:rPr>
                <w:rFonts w:eastAsiaTheme="minorHAnsi"/>
                <w:sz w:val="20"/>
                <w:szCs w:val="20"/>
                <w:lang w:val="sr-Latn-RS" w:eastAsia="en-US"/>
              </w:rPr>
              <w:t>(nF/km)</w:t>
            </w:r>
          </w:p>
        </w:tc>
        <w:tc>
          <w:tcPr>
            <w:tcW w:w="2989" w:type="dxa"/>
            <w:tcBorders>
              <w:top w:val="single" w:sz="12" w:space="0" w:color="auto"/>
              <w:bottom w:val="single" w:sz="12" w:space="0" w:color="auto"/>
              <w:right w:val="single" w:sz="12" w:space="0" w:color="auto"/>
            </w:tcBorders>
          </w:tcPr>
          <w:p w:rsidR="001D51E6" w:rsidRPr="003742EB" w:rsidRDefault="001D51E6" w:rsidP="001D51E6">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 xml:space="preserve">Kapacitet </w:t>
            </w:r>
            <w:r w:rsidRPr="003742EB">
              <w:rPr>
                <w:rFonts w:eastAsiaTheme="minorHAnsi"/>
                <w:sz w:val="20"/>
                <w:szCs w:val="20"/>
                <w:lang w:val="sr-Latn-RS" w:eastAsia="en-US"/>
              </w:rPr>
              <w:t>kabla za 20/35kV</w:t>
            </w:r>
          </w:p>
          <w:p w:rsidR="001D51E6" w:rsidRPr="00F630CF" w:rsidRDefault="001D51E6" w:rsidP="001D51E6">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(nF/km)</w:t>
            </w:r>
          </w:p>
        </w:tc>
      </w:tr>
      <w:tr w:rsidR="00F630CF" w:rsidRPr="00F630CF" w:rsidTr="00C1109E">
        <w:tc>
          <w:tcPr>
            <w:tcW w:w="2987" w:type="dxa"/>
            <w:tcBorders>
              <w:top w:val="single" w:sz="12" w:space="0" w:color="auto"/>
              <w:left w:val="single" w:sz="12" w:space="0" w:color="auto"/>
            </w:tcBorders>
          </w:tcPr>
          <w:p w:rsidR="001D51E6" w:rsidRPr="00F630CF" w:rsidRDefault="001D51E6" w:rsidP="001D51E6">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3x35/16</w:t>
            </w:r>
          </w:p>
        </w:tc>
        <w:tc>
          <w:tcPr>
            <w:tcW w:w="3096" w:type="dxa"/>
            <w:tcBorders>
              <w:top w:val="single" w:sz="12" w:space="0" w:color="auto"/>
            </w:tcBorders>
          </w:tcPr>
          <w:p w:rsidR="001D51E6" w:rsidRPr="00F630CF" w:rsidRDefault="001D51E6" w:rsidP="001D51E6">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178</w:t>
            </w:r>
          </w:p>
        </w:tc>
        <w:tc>
          <w:tcPr>
            <w:tcW w:w="2989" w:type="dxa"/>
            <w:tcBorders>
              <w:top w:val="single" w:sz="12" w:space="0" w:color="auto"/>
              <w:right w:val="single" w:sz="12" w:space="0" w:color="auto"/>
            </w:tcBorders>
          </w:tcPr>
          <w:p w:rsidR="001D51E6" w:rsidRPr="00F630CF" w:rsidRDefault="001D51E6" w:rsidP="00431BFC">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w:t>
            </w:r>
          </w:p>
        </w:tc>
      </w:tr>
      <w:tr w:rsidR="00F630CF" w:rsidRPr="00F630CF" w:rsidTr="00373785">
        <w:tc>
          <w:tcPr>
            <w:tcW w:w="2987" w:type="dxa"/>
            <w:tcBorders>
              <w:left w:val="single" w:sz="12" w:space="0" w:color="auto"/>
            </w:tcBorders>
          </w:tcPr>
          <w:p w:rsidR="001D51E6" w:rsidRPr="00F630CF" w:rsidRDefault="001D51E6" w:rsidP="001D51E6">
            <w:pPr>
              <w:jc w:val="center"/>
            </w:pPr>
            <w:r w:rsidRPr="00F630CF">
              <w:rPr>
                <w:rFonts w:eastAsiaTheme="minorHAnsi"/>
                <w:sz w:val="20"/>
                <w:szCs w:val="20"/>
                <w:lang w:val="sr-Latn-RS" w:eastAsia="en-US"/>
              </w:rPr>
              <w:t>3x50/16</w:t>
            </w:r>
          </w:p>
        </w:tc>
        <w:tc>
          <w:tcPr>
            <w:tcW w:w="3096" w:type="dxa"/>
          </w:tcPr>
          <w:p w:rsidR="001D51E6" w:rsidRPr="00F630CF" w:rsidRDefault="001D51E6" w:rsidP="00431BFC">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195</w:t>
            </w:r>
          </w:p>
        </w:tc>
        <w:tc>
          <w:tcPr>
            <w:tcW w:w="2989" w:type="dxa"/>
            <w:tcBorders>
              <w:right w:val="single" w:sz="12" w:space="0" w:color="auto"/>
            </w:tcBorders>
          </w:tcPr>
          <w:p w:rsidR="001D51E6" w:rsidRPr="00F630CF" w:rsidRDefault="001D51E6" w:rsidP="00431BFC">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154</w:t>
            </w:r>
          </w:p>
        </w:tc>
      </w:tr>
      <w:tr w:rsidR="00F630CF" w:rsidRPr="00F630CF" w:rsidTr="00373785">
        <w:tc>
          <w:tcPr>
            <w:tcW w:w="2987" w:type="dxa"/>
            <w:tcBorders>
              <w:left w:val="single" w:sz="12" w:space="0" w:color="auto"/>
            </w:tcBorders>
          </w:tcPr>
          <w:p w:rsidR="001D51E6" w:rsidRPr="00F630CF" w:rsidRDefault="001D51E6" w:rsidP="001D51E6">
            <w:pPr>
              <w:jc w:val="center"/>
            </w:pPr>
            <w:r w:rsidRPr="00F630CF">
              <w:rPr>
                <w:rFonts w:eastAsiaTheme="minorHAnsi"/>
                <w:sz w:val="20"/>
                <w:szCs w:val="20"/>
                <w:lang w:val="sr-Latn-RS" w:eastAsia="en-US"/>
              </w:rPr>
              <w:t>3x70/16</w:t>
            </w:r>
          </w:p>
        </w:tc>
        <w:tc>
          <w:tcPr>
            <w:tcW w:w="3096" w:type="dxa"/>
          </w:tcPr>
          <w:p w:rsidR="001D51E6" w:rsidRPr="00F630CF" w:rsidRDefault="001D51E6" w:rsidP="001D51E6">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221</w:t>
            </w:r>
          </w:p>
        </w:tc>
        <w:tc>
          <w:tcPr>
            <w:tcW w:w="2989" w:type="dxa"/>
            <w:tcBorders>
              <w:right w:val="single" w:sz="12" w:space="0" w:color="auto"/>
            </w:tcBorders>
          </w:tcPr>
          <w:p w:rsidR="001D51E6" w:rsidRPr="00F630CF" w:rsidRDefault="001D51E6" w:rsidP="00431BFC">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171</w:t>
            </w:r>
          </w:p>
        </w:tc>
      </w:tr>
      <w:tr w:rsidR="00F630CF" w:rsidRPr="00F630CF" w:rsidTr="00373785">
        <w:tc>
          <w:tcPr>
            <w:tcW w:w="2987" w:type="dxa"/>
            <w:tcBorders>
              <w:left w:val="single" w:sz="12" w:space="0" w:color="auto"/>
            </w:tcBorders>
          </w:tcPr>
          <w:p w:rsidR="001D51E6" w:rsidRPr="00F630CF" w:rsidRDefault="001D51E6" w:rsidP="001D51E6">
            <w:pPr>
              <w:jc w:val="center"/>
            </w:pPr>
            <w:r w:rsidRPr="00F630CF">
              <w:rPr>
                <w:rFonts w:eastAsiaTheme="minorHAnsi"/>
                <w:sz w:val="20"/>
                <w:szCs w:val="20"/>
                <w:lang w:val="sr-Latn-RS" w:eastAsia="en-US"/>
              </w:rPr>
              <w:t>3x95/16</w:t>
            </w:r>
          </w:p>
        </w:tc>
        <w:tc>
          <w:tcPr>
            <w:tcW w:w="3096" w:type="dxa"/>
          </w:tcPr>
          <w:p w:rsidR="001D51E6" w:rsidRPr="00F630CF" w:rsidRDefault="001D51E6" w:rsidP="001D51E6">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246</w:t>
            </w:r>
          </w:p>
        </w:tc>
        <w:tc>
          <w:tcPr>
            <w:tcW w:w="2989" w:type="dxa"/>
            <w:tcBorders>
              <w:right w:val="single" w:sz="12" w:space="0" w:color="auto"/>
            </w:tcBorders>
          </w:tcPr>
          <w:p w:rsidR="001D51E6" w:rsidRPr="00F630CF" w:rsidRDefault="001D51E6" w:rsidP="00431BFC">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189</w:t>
            </w:r>
          </w:p>
        </w:tc>
      </w:tr>
      <w:tr w:rsidR="00F630CF" w:rsidRPr="00F630CF" w:rsidTr="00373785">
        <w:tc>
          <w:tcPr>
            <w:tcW w:w="2987" w:type="dxa"/>
            <w:tcBorders>
              <w:left w:val="single" w:sz="12" w:space="0" w:color="auto"/>
            </w:tcBorders>
          </w:tcPr>
          <w:p w:rsidR="001D51E6" w:rsidRPr="00F630CF" w:rsidRDefault="001D51E6" w:rsidP="001D51E6">
            <w:pPr>
              <w:jc w:val="center"/>
            </w:pPr>
            <w:r w:rsidRPr="00F630CF">
              <w:rPr>
                <w:rFonts w:eastAsiaTheme="minorHAnsi"/>
                <w:sz w:val="20"/>
                <w:szCs w:val="20"/>
                <w:lang w:val="sr-Latn-RS" w:eastAsia="en-US"/>
              </w:rPr>
              <w:t>3x120/16</w:t>
            </w:r>
          </w:p>
        </w:tc>
        <w:tc>
          <w:tcPr>
            <w:tcW w:w="3096" w:type="dxa"/>
          </w:tcPr>
          <w:p w:rsidR="001D51E6" w:rsidRPr="00F630CF" w:rsidRDefault="001D51E6" w:rsidP="001D51E6">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268</w:t>
            </w:r>
          </w:p>
        </w:tc>
        <w:tc>
          <w:tcPr>
            <w:tcW w:w="2989" w:type="dxa"/>
            <w:tcBorders>
              <w:right w:val="single" w:sz="12" w:space="0" w:color="auto"/>
            </w:tcBorders>
          </w:tcPr>
          <w:p w:rsidR="001D51E6" w:rsidRPr="00F630CF" w:rsidRDefault="001D51E6" w:rsidP="00431BFC">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204</w:t>
            </w:r>
          </w:p>
        </w:tc>
      </w:tr>
      <w:tr w:rsidR="00F630CF" w:rsidRPr="00F630CF" w:rsidTr="00373785">
        <w:tc>
          <w:tcPr>
            <w:tcW w:w="2987" w:type="dxa"/>
            <w:tcBorders>
              <w:left w:val="single" w:sz="12" w:space="0" w:color="auto"/>
              <w:bottom w:val="single" w:sz="12" w:space="0" w:color="auto"/>
            </w:tcBorders>
          </w:tcPr>
          <w:p w:rsidR="001D51E6" w:rsidRPr="00F630CF" w:rsidRDefault="001D51E6" w:rsidP="001D51E6">
            <w:pPr>
              <w:jc w:val="center"/>
              <w:rPr>
                <w:rFonts w:eastAsiaTheme="minorHAnsi"/>
                <w:sz w:val="20"/>
                <w:szCs w:val="20"/>
                <w:lang w:val="sr-Latn-RS" w:eastAsia="en-US"/>
              </w:rPr>
            </w:pPr>
            <w:r w:rsidRPr="00F630CF">
              <w:rPr>
                <w:rFonts w:eastAsiaTheme="minorHAnsi"/>
                <w:sz w:val="20"/>
                <w:szCs w:val="20"/>
                <w:lang w:val="sr-Latn-RS" w:eastAsia="en-US"/>
              </w:rPr>
              <w:t>3x150/25</w:t>
            </w:r>
          </w:p>
        </w:tc>
        <w:tc>
          <w:tcPr>
            <w:tcW w:w="3096" w:type="dxa"/>
            <w:tcBorders>
              <w:bottom w:val="single" w:sz="12" w:space="0" w:color="auto"/>
            </w:tcBorders>
          </w:tcPr>
          <w:p w:rsidR="001D51E6" w:rsidRPr="00F630CF" w:rsidRDefault="001D51E6" w:rsidP="001D51E6">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289</w:t>
            </w:r>
          </w:p>
        </w:tc>
        <w:tc>
          <w:tcPr>
            <w:tcW w:w="2989" w:type="dxa"/>
            <w:tcBorders>
              <w:bottom w:val="single" w:sz="12" w:space="0" w:color="auto"/>
              <w:right w:val="single" w:sz="12" w:space="0" w:color="auto"/>
            </w:tcBorders>
          </w:tcPr>
          <w:p w:rsidR="001D51E6" w:rsidRPr="00F630CF" w:rsidRDefault="001D51E6" w:rsidP="00431BFC">
            <w:pPr>
              <w:spacing w:line="276" w:lineRule="auto"/>
              <w:jc w:val="center"/>
              <w:rPr>
                <w:rFonts w:eastAsiaTheme="minorHAnsi"/>
                <w:sz w:val="20"/>
                <w:szCs w:val="20"/>
                <w:lang w:val="sr-Latn-RS" w:eastAsia="en-US"/>
              </w:rPr>
            </w:pPr>
            <w:r w:rsidRPr="00F630CF">
              <w:rPr>
                <w:rFonts w:eastAsiaTheme="minorHAnsi"/>
                <w:sz w:val="20"/>
                <w:szCs w:val="20"/>
                <w:lang w:val="sr-Latn-RS" w:eastAsia="en-US"/>
              </w:rPr>
              <w:t>219</w:t>
            </w:r>
          </w:p>
        </w:tc>
      </w:tr>
    </w:tbl>
    <w:p w:rsidR="00615ED9" w:rsidRPr="00F630CF" w:rsidRDefault="00615ED9" w:rsidP="003B2673">
      <w:pPr>
        <w:spacing w:line="276" w:lineRule="auto"/>
        <w:jc w:val="both"/>
        <w:rPr>
          <w:rFonts w:eastAsiaTheme="minorHAnsi"/>
          <w:sz w:val="20"/>
          <w:szCs w:val="20"/>
          <w:lang w:val="sr-Latn-RS" w:eastAsia="en-US"/>
        </w:rPr>
      </w:pPr>
    </w:p>
    <w:p w:rsidR="00FA207A" w:rsidRPr="00F630CF" w:rsidRDefault="003B2673" w:rsidP="00FA207A">
      <w:pPr>
        <w:spacing w:line="276" w:lineRule="auto"/>
        <w:jc w:val="center"/>
        <w:rPr>
          <w:rFonts w:eastAsiaTheme="minorHAnsi"/>
          <w:sz w:val="20"/>
          <w:szCs w:val="20"/>
          <w:lang w:val="sr-Cyrl-RS" w:eastAsia="en-US"/>
        </w:rPr>
      </w:pPr>
      <m:oMath>
        <m:r>
          <w:rPr>
            <w:rFonts w:ascii="Cambria Math" w:eastAsiaTheme="minorHAnsi" w:hAnsi="Cambria Math"/>
            <w:sz w:val="20"/>
            <w:szCs w:val="20"/>
            <w:lang w:val="sr-Latn-RS" w:eastAsia="en-US"/>
          </w:rPr>
          <m:t>Ic=</m:t>
        </m:r>
        <m:f>
          <m:fPr>
            <m:ctrlPr>
              <w:rPr>
                <w:rFonts w:ascii="Cambria Math" w:eastAsiaTheme="minorHAnsi" w:hAnsi="Cambria Math"/>
                <w:i/>
                <w:sz w:val="20"/>
                <w:szCs w:val="20"/>
                <w:lang w:val="sr-Latn-RS" w:eastAsia="en-US"/>
              </w:rPr>
            </m:ctrlPr>
          </m:fPr>
          <m:num>
            <m:r>
              <w:rPr>
                <w:rFonts w:ascii="Cambria Math" w:eastAsiaTheme="minorHAnsi" w:hAnsi="Cambria Math"/>
                <w:sz w:val="20"/>
                <w:szCs w:val="20"/>
                <w:lang w:val="sr-Latn-RS" w:eastAsia="en-US"/>
              </w:rPr>
              <m:t>1</m:t>
            </m:r>
          </m:num>
          <m:den>
            <m:r>
              <w:rPr>
                <w:rFonts w:ascii="Cambria Math" w:eastAsiaTheme="minorHAnsi" w:hAnsi="Cambria Math"/>
                <w:sz w:val="20"/>
                <w:szCs w:val="20"/>
                <w:lang w:val="sr-Latn-RS" w:eastAsia="en-US"/>
              </w:rPr>
              <m:t>7</m:t>
            </m:r>
          </m:den>
        </m:f>
        <m:sSub>
          <m:sSubPr>
            <m:ctrlPr>
              <w:rPr>
                <w:rFonts w:ascii="Cambria Math" w:eastAsiaTheme="minorHAnsi" w:hAnsi="Cambria Math"/>
                <w:i/>
                <w:sz w:val="20"/>
                <w:szCs w:val="20"/>
                <w:lang w:val="sr-Latn-RS" w:eastAsia="en-US"/>
              </w:rPr>
            </m:ctrlPr>
          </m:sSubPr>
          <m:e>
            <m:r>
              <w:rPr>
                <w:rFonts w:ascii="Cambria Math" w:eastAsiaTheme="minorHAnsi" w:hAnsi="Cambria Math"/>
                <w:sz w:val="20"/>
                <w:szCs w:val="20"/>
                <w:lang w:val="sr-Latn-RS" w:eastAsia="en-US"/>
              </w:rPr>
              <m:t>U</m:t>
            </m:r>
          </m:e>
          <m:sub>
            <m:r>
              <w:rPr>
                <w:rFonts w:ascii="Cambria Math" w:eastAsiaTheme="minorHAnsi" w:hAnsi="Cambria Math"/>
                <w:sz w:val="20"/>
                <w:szCs w:val="20"/>
                <w:lang w:val="sr-Latn-RS" w:eastAsia="en-US"/>
              </w:rPr>
              <m:t xml:space="preserve">l </m:t>
            </m:r>
          </m:sub>
        </m:sSub>
        <m:r>
          <w:rPr>
            <w:rFonts w:ascii="Cambria Math" w:eastAsiaTheme="minorHAnsi" w:hAnsi="Cambria Math"/>
            <w:sz w:val="20"/>
            <w:szCs w:val="20"/>
            <w:lang w:val="sr-Latn-RS" w:eastAsia="en-US"/>
          </w:rPr>
          <m:t>(kV)∙l(km);</m:t>
        </m:r>
      </m:oMath>
      <w:r w:rsidR="00FA207A" w:rsidRPr="00F630CF">
        <w:rPr>
          <w:rFonts w:eastAsiaTheme="minorEastAsia"/>
          <w:sz w:val="20"/>
          <w:szCs w:val="20"/>
          <w:lang w:val="sr-Cyrl-RS" w:eastAsia="en-US"/>
        </w:rPr>
        <w:tab/>
      </w:r>
      <w:r w:rsidR="00FA207A" w:rsidRPr="00F630CF">
        <w:rPr>
          <w:rFonts w:eastAsiaTheme="minorEastAsia"/>
          <w:sz w:val="20"/>
          <w:szCs w:val="20"/>
          <w:lang w:val="sr-Cyrl-RS" w:eastAsia="en-US"/>
        </w:rPr>
        <w:tab/>
      </w:r>
      <w:r w:rsidR="00E75E0B">
        <w:rPr>
          <w:rFonts w:eastAsiaTheme="minorEastAsia"/>
          <w:sz w:val="20"/>
          <w:szCs w:val="20"/>
          <w:lang w:val="sr-Latn-RS" w:eastAsia="en-US"/>
        </w:rPr>
        <w:tab/>
      </w:r>
      <w:r w:rsidR="00E75E0B">
        <w:rPr>
          <w:rFonts w:eastAsiaTheme="minorEastAsia"/>
          <w:sz w:val="20"/>
          <w:szCs w:val="20"/>
          <w:lang w:val="sr-Latn-RS" w:eastAsia="en-US"/>
        </w:rPr>
        <w:tab/>
      </w:r>
      <w:r w:rsidR="00FA207A" w:rsidRPr="00F630CF">
        <w:rPr>
          <w:rFonts w:eastAsiaTheme="minorEastAsia"/>
          <w:sz w:val="20"/>
          <w:szCs w:val="20"/>
          <w:lang w:val="sr-Cyrl-RS" w:eastAsia="en-US"/>
        </w:rPr>
        <w:t>(2)</w:t>
      </w:r>
    </w:p>
    <w:p w:rsidR="00FA207A" w:rsidRPr="00F630CF" w:rsidRDefault="00C37575" w:rsidP="00FA207A">
      <w:pPr>
        <w:spacing w:line="276" w:lineRule="auto"/>
        <w:rPr>
          <w:rFonts w:eastAsiaTheme="minorHAnsi"/>
          <w:sz w:val="20"/>
          <w:szCs w:val="20"/>
          <w:lang w:val="sr-Cyrl-RS" w:eastAsia="en-US"/>
        </w:rPr>
      </w:pPr>
      <w:r w:rsidRPr="00F630CF">
        <w:rPr>
          <w:rFonts w:eastAsiaTheme="minorHAnsi"/>
          <w:sz w:val="20"/>
          <w:szCs w:val="20"/>
          <w:lang w:val="sr-Cyrl-RS" w:eastAsia="en-US"/>
        </w:rPr>
        <w:t>Nadzemn</w:t>
      </w:r>
      <w:r w:rsidR="009F0BB9" w:rsidRPr="00F630CF">
        <w:rPr>
          <w:rFonts w:eastAsiaTheme="minorHAnsi"/>
          <w:sz w:val="20"/>
          <w:szCs w:val="20"/>
          <w:lang w:val="sr-Cyrl-RS" w:eastAsia="en-US"/>
        </w:rPr>
        <w:t>i</w:t>
      </w:r>
      <w:r w:rsidR="00D7628C"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vodovi</w:t>
      </w:r>
      <w:r w:rsidR="00D7628C" w:rsidRPr="00F630CF">
        <w:rPr>
          <w:rFonts w:eastAsiaTheme="minorHAnsi"/>
          <w:sz w:val="20"/>
          <w:szCs w:val="20"/>
          <w:lang w:val="sr-Cyrl-RS" w:eastAsia="en-US"/>
        </w:rPr>
        <w:t>:</w:t>
      </w:r>
    </w:p>
    <w:p w:rsidR="00FA207A" w:rsidRPr="00F630CF" w:rsidRDefault="00D7628C" w:rsidP="00FA207A">
      <w:pPr>
        <w:spacing w:line="276" w:lineRule="auto"/>
        <w:jc w:val="center"/>
        <w:rPr>
          <w:rFonts w:eastAsiaTheme="minorHAnsi"/>
          <w:sz w:val="20"/>
          <w:szCs w:val="20"/>
          <w:lang w:val="sr-Cyrl-RS" w:eastAsia="en-US"/>
        </w:rPr>
      </w:pPr>
      <m:oMath>
        <m:r>
          <w:rPr>
            <w:rFonts w:ascii="Cambria Math" w:eastAsiaTheme="minorHAnsi" w:hAnsi="Cambria Math"/>
            <w:sz w:val="20"/>
            <w:szCs w:val="20"/>
            <w:lang w:val="sr-Latn-RS" w:eastAsia="en-US"/>
          </w:rPr>
          <m:t>Co=</m:t>
        </m:r>
        <m:d>
          <m:dPr>
            <m:ctrlPr>
              <w:rPr>
                <w:rFonts w:ascii="Cambria Math" w:eastAsiaTheme="minorHAnsi" w:hAnsi="Cambria Math"/>
                <w:i/>
                <w:sz w:val="20"/>
                <w:szCs w:val="20"/>
                <w:lang w:val="sr-Latn-RS" w:eastAsia="en-US"/>
              </w:rPr>
            </m:ctrlPr>
          </m:dPr>
          <m:e>
            <m:r>
              <w:rPr>
                <w:rFonts w:ascii="Cambria Math" w:eastAsiaTheme="minorHAnsi" w:hAnsi="Cambria Math"/>
                <w:sz w:val="20"/>
                <w:szCs w:val="20"/>
                <w:lang w:val="sr-Latn-RS" w:eastAsia="en-US"/>
              </w:rPr>
              <m:t>3-5</m:t>
            </m:r>
          </m:e>
        </m:d>
        <m:r>
          <w:rPr>
            <w:rFonts w:ascii="Cambria Math" w:eastAsiaTheme="minorHAnsi" w:hAnsi="Cambria Math"/>
            <w:sz w:val="20"/>
            <w:szCs w:val="20"/>
            <w:lang w:val="sr-Latn-RS" w:eastAsia="en-US"/>
          </w:rPr>
          <m:t>nF/km;  Ic=</m:t>
        </m:r>
        <m:f>
          <m:fPr>
            <m:ctrlPr>
              <w:rPr>
                <w:rFonts w:ascii="Cambria Math" w:eastAsiaTheme="minorHAnsi" w:hAnsi="Cambria Math"/>
                <w:i/>
                <w:sz w:val="20"/>
                <w:szCs w:val="20"/>
                <w:lang w:val="sr-Latn-RS" w:eastAsia="en-US"/>
              </w:rPr>
            </m:ctrlPr>
          </m:fPr>
          <m:num>
            <m:r>
              <w:rPr>
                <w:rFonts w:ascii="Cambria Math" w:eastAsiaTheme="minorHAnsi" w:hAnsi="Cambria Math"/>
                <w:sz w:val="20"/>
                <w:szCs w:val="20"/>
                <w:lang w:val="sr-Latn-RS" w:eastAsia="en-US"/>
              </w:rPr>
              <m:t>1</m:t>
            </m:r>
          </m:num>
          <m:den>
            <m:r>
              <w:rPr>
                <w:rFonts w:ascii="Cambria Math" w:eastAsiaTheme="minorHAnsi" w:hAnsi="Cambria Math"/>
                <w:sz w:val="20"/>
                <w:szCs w:val="20"/>
                <w:lang w:val="sr-Latn-RS" w:eastAsia="en-US"/>
              </w:rPr>
              <m:t>350</m:t>
            </m:r>
          </m:den>
        </m:f>
        <m:sSub>
          <m:sSubPr>
            <m:ctrlPr>
              <w:rPr>
                <w:rFonts w:ascii="Cambria Math" w:eastAsiaTheme="minorHAnsi" w:hAnsi="Cambria Math"/>
                <w:i/>
                <w:sz w:val="20"/>
                <w:szCs w:val="20"/>
                <w:lang w:val="sr-Latn-RS" w:eastAsia="en-US"/>
              </w:rPr>
            </m:ctrlPr>
          </m:sSubPr>
          <m:e>
            <m:r>
              <w:rPr>
                <w:rFonts w:ascii="Cambria Math" w:eastAsiaTheme="minorHAnsi" w:hAnsi="Cambria Math"/>
                <w:sz w:val="20"/>
                <w:szCs w:val="20"/>
                <w:lang w:val="sr-Latn-RS" w:eastAsia="en-US"/>
              </w:rPr>
              <m:t>U</m:t>
            </m:r>
          </m:e>
          <m:sub>
            <m:r>
              <w:rPr>
                <w:rFonts w:ascii="Cambria Math" w:eastAsiaTheme="minorHAnsi" w:hAnsi="Cambria Math"/>
                <w:sz w:val="20"/>
                <w:szCs w:val="20"/>
                <w:lang w:val="sr-Latn-RS" w:eastAsia="en-US"/>
              </w:rPr>
              <m:t xml:space="preserve">l </m:t>
            </m:r>
          </m:sub>
        </m:sSub>
        <m:r>
          <w:rPr>
            <w:rFonts w:ascii="Cambria Math" w:eastAsiaTheme="minorHAnsi" w:hAnsi="Cambria Math"/>
            <w:sz w:val="20"/>
            <w:szCs w:val="20"/>
            <w:lang w:val="sr-Latn-RS" w:eastAsia="en-US"/>
          </w:rPr>
          <m:t>(kV)∙l(km);</m:t>
        </m:r>
      </m:oMath>
      <w:r w:rsidR="00FA207A" w:rsidRPr="00F630CF">
        <w:rPr>
          <w:rFonts w:eastAsiaTheme="minorEastAsia"/>
          <w:sz w:val="20"/>
          <w:szCs w:val="20"/>
          <w:lang w:val="sr-Cyrl-RS" w:eastAsia="en-US"/>
        </w:rPr>
        <w:tab/>
        <w:t>(3)</w:t>
      </w:r>
    </w:p>
    <w:p w:rsidR="00D7628C" w:rsidRPr="00F630CF" w:rsidRDefault="00D7628C" w:rsidP="00D7628C">
      <w:pPr>
        <w:spacing w:line="276" w:lineRule="auto"/>
        <w:rPr>
          <w:rFonts w:eastAsiaTheme="minorHAnsi"/>
          <w:sz w:val="20"/>
          <w:szCs w:val="20"/>
          <w:lang w:val="sr-Cyrl-RS" w:eastAsia="en-US"/>
        </w:rPr>
      </w:pPr>
    </w:p>
    <w:p w:rsidR="00D7628C" w:rsidRDefault="009F0BB9" w:rsidP="00D7628C">
      <w:pPr>
        <w:spacing w:line="276" w:lineRule="auto"/>
        <w:jc w:val="both"/>
        <w:rPr>
          <w:rFonts w:eastAsiaTheme="minorHAnsi"/>
          <w:sz w:val="20"/>
          <w:szCs w:val="20"/>
          <w:lang w:val="en-US" w:eastAsia="en-US"/>
        </w:rPr>
      </w:pPr>
      <w:r>
        <w:rPr>
          <w:rFonts w:eastAsiaTheme="minorHAnsi"/>
          <w:sz w:val="20"/>
          <w:szCs w:val="20"/>
          <w:lang w:val="sr-Cyrl-RS" w:eastAsia="en-US"/>
        </w:rPr>
        <w:t>Vidi</w:t>
      </w:r>
      <w:r w:rsidR="00D7628C">
        <w:rPr>
          <w:rFonts w:eastAsiaTheme="minorHAnsi"/>
          <w:sz w:val="20"/>
          <w:szCs w:val="20"/>
          <w:lang w:val="sr-Cyrl-RS" w:eastAsia="en-US"/>
        </w:rPr>
        <w:t xml:space="preserve"> </w:t>
      </w:r>
      <w:r>
        <w:rPr>
          <w:rFonts w:eastAsiaTheme="minorHAnsi"/>
          <w:sz w:val="20"/>
          <w:szCs w:val="20"/>
          <w:lang w:val="sr-Cyrl-RS" w:eastAsia="en-US"/>
        </w:rPr>
        <w:t>se</w:t>
      </w:r>
      <w:r w:rsidR="00D7628C">
        <w:rPr>
          <w:rFonts w:eastAsiaTheme="minorHAnsi"/>
          <w:sz w:val="20"/>
          <w:szCs w:val="20"/>
          <w:lang w:val="sr-Cyrl-RS" w:eastAsia="en-US"/>
        </w:rPr>
        <w:t xml:space="preserve"> </w:t>
      </w:r>
      <w:r>
        <w:rPr>
          <w:rFonts w:eastAsiaTheme="minorHAnsi"/>
          <w:sz w:val="20"/>
          <w:szCs w:val="20"/>
          <w:lang w:val="sr-Cyrl-RS" w:eastAsia="en-US"/>
        </w:rPr>
        <w:t>da</w:t>
      </w:r>
      <w:r w:rsidR="00D7628C">
        <w:rPr>
          <w:rFonts w:eastAsiaTheme="minorHAnsi"/>
          <w:sz w:val="20"/>
          <w:szCs w:val="20"/>
          <w:lang w:val="sr-Cyrl-RS" w:eastAsia="en-US"/>
        </w:rPr>
        <w:t xml:space="preserve"> </w:t>
      </w:r>
      <w:r>
        <w:rPr>
          <w:rFonts w:eastAsiaTheme="minorHAnsi"/>
          <w:sz w:val="20"/>
          <w:szCs w:val="20"/>
          <w:lang w:val="sr-Cyrl-RS" w:eastAsia="en-US"/>
        </w:rPr>
        <w:t>je</w:t>
      </w:r>
      <w:r w:rsidR="00D7628C">
        <w:rPr>
          <w:rFonts w:eastAsiaTheme="minorHAnsi"/>
          <w:sz w:val="20"/>
          <w:szCs w:val="20"/>
          <w:lang w:val="sr-Cyrl-RS" w:eastAsia="en-US"/>
        </w:rPr>
        <w:t xml:space="preserve"> </w:t>
      </w:r>
      <w:r>
        <w:rPr>
          <w:rFonts w:eastAsiaTheme="minorHAnsi"/>
          <w:sz w:val="20"/>
          <w:szCs w:val="20"/>
          <w:lang w:val="sr-Cyrl-RS" w:eastAsia="en-US"/>
        </w:rPr>
        <w:t>efekat</w:t>
      </w:r>
      <w:r w:rsidR="00D7628C">
        <w:rPr>
          <w:rFonts w:eastAsiaTheme="minorHAnsi"/>
          <w:sz w:val="20"/>
          <w:szCs w:val="20"/>
          <w:lang w:val="sr-Cyrl-RS" w:eastAsia="en-US"/>
        </w:rPr>
        <w:t xml:space="preserve"> </w:t>
      </w:r>
      <w:r>
        <w:rPr>
          <w:rFonts w:eastAsiaTheme="minorHAnsi"/>
          <w:sz w:val="20"/>
          <w:szCs w:val="20"/>
          <w:lang w:val="sr-Cyrl-RS" w:eastAsia="en-US"/>
        </w:rPr>
        <w:t>kabla</w:t>
      </w:r>
      <w:r w:rsidR="00D7628C">
        <w:rPr>
          <w:rFonts w:eastAsiaTheme="minorHAnsi"/>
          <w:sz w:val="20"/>
          <w:szCs w:val="20"/>
          <w:lang w:val="sr-Cyrl-RS" w:eastAsia="en-US"/>
        </w:rPr>
        <w:t xml:space="preserve"> </w:t>
      </w:r>
      <w:r>
        <w:rPr>
          <w:rFonts w:eastAsiaTheme="minorHAnsi"/>
          <w:sz w:val="20"/>
          <w:szCs w:val="20"/>
          <w:lang w:val="sr-Cyrl-RS" w:eastAsia="en-US"/>
        </w:rPr>
        <w:t>dužine</w:t>
      </w:r>
      <w:r w:rsidR="00D7628C">
        <w:rPr>
          <w:rFonts w:eastAsiaTheme="minorHAnsi"/>
          <w:sz w:val="20"/>
          <w:szCs w:val="20"/>
          <w:lang w:val="sr-Cyrl-RS" w:eastAsia="en-US"/>
        </w:rPr>
        <w:t xml:space="preserve"> </w:t>
      </w:r>
      <w:r>
        <w:rPr>
          <w:rFonts w:eastAsiaTheme="minorHAnsi"/>
          <w:sz w:val="20"/>
          <w:szCs w:val="20"/>
          <w:lang w:val="sr-Cyrl-RS" w:eastAsia="en-US"/>
        </w:rPr>
        <w:t>jedan</w:t>
      </w:r>
      <w:r w:rsidR="00D7628C">
        <w:rPr>
          <w:rFonts w:eastAsiaTheme="minorHAnsi"/>
          <w:sz w:val="20"/>
          <w:szCs w:val="20"/>
          <w:lang w:val="sr-Cyrl-RS" w:eastAsia="en-US"/>
        </w:rPr>
        <w:t xml:space="preserve"> </w:t>
      </w:r>
      <w:r>
        <w:rPr>
          <w:rFonts w:eastAsiaTheme="minorHAnsi"/>
          <w:sz w:val="20"/>
          <w:szCs w:val="20"/>
          <w:lang w:val="sr-Cyrl-RS" w:eastAsia="en-US"/>
        </w:rPr>
        <w:t>kilometar</w:t>
      </w:r>
      <w:r w:rsidR="00D7628C">
        <w:rPr>
          <w:rFonts w:eastAsiaTheme="minorHAnsi"/>
          <w:sz w:val="20"/>
          <w:szCs w:val="20"/>
          <w:lang w:val="sr-Cyrl-RS" w:eastAsia="en-US"/>
        </w:rPr>
        <w:t xml:space="preserve"> </w:t>
      </w:r>
      <w:r>
        <w:rPr>
          <w:rFonts w:eastAsiaTheme="minorHAnsi"/>
          <w:sz w:val="20"/>
          <w:szCs w:val="20"/>
          <w:lang w:val="sr-Cyrl-RS" w:eastAsia="en-US"/>
        </w:rPr>
        <w:t>isti</w:t>
      </w:r>
      <w:r w:rsidR="00D7628C">
        <w:rPr>
          <w:rFonts w:eastAsiaTheme="minorHAnsi"/>
          <w:sz w:val="20"/>
          <w:szCs w:val="20"/>
          <w:lang w:val="sr-Cyrl-RS" w:eastAsia="en-US"/>
        </w:rPr>
        <w:t xml:space="preserve"> </w:t>
      </w:r>
      <w:r>
        <w:rPr>
          <w:rFonts w:eastAsiaTheme="minorHAnsi"/>
          <w:sz w:val="20"/>
          <w:szCs w:val="20"/>
          <w:lang w:val="sr-Cyrl-RS" w:eastAsia="en-US"/>
        </w:rPr>
        <w:t>kao</w:t>
      </w:r>
      <w:r w:rsidR="00D7628C">
        <w:rPr>
          <w:rFonts w:eastAsiaTheme="minorHAnsi"/>
          <w:sz w:val="20"/>
          <w:szCs w:val="20"/>
          <w:lang w:val="sr-Cyrl-RS" w:eastAsia="en-US"/>
        </w:rPr>
        <w:t xml:space="preserve"> 50 </w:t>
      </w:r>
      <w:r>
        <w:rPr>
          <w:rFonts w:eastAsiaTheme="minorHAnsi"/>
          <w:sz w:val="20"/>
          <w:szCs w:val="20"/>
          <w:lang w:val="sr-Cyrl-RS" w:eastAsia="en-US"/>
        </w:rPr>
        <w:t>kilometara</w:t>
      </w:r>
      <w:r w:rsidR="00D7628C">
        <w:rPr>
          <w:rFonts w:eastAsiaTheme="minorHAnsi"/>
          <w:sz w:val="20"/>
          <w:szCs w:val="20"/>
          <w:lang w:val="sr-Cyrl-RS" w:eastAsia="en-US"/>
        </w:rPr>
        <w:t xml:space="preserve"> </w:t>
      </w:r>
      <w:r w:rsidR="00C37575">
        <w:rPr>
          <w:rFonts w:eastAsiaTheme="minorHAnsi"/>
          <w:sz w:val="20"/>
          <w:szCs w:val="20"/>
          <w:lang w:val="sr-Cyrl-RS" w:eastAsia="en-US"/>
        </w:rPr>
        <w:t>nadzemn</w:t>
      </w:r>
      <w:r>
        <w:rPr>
          <w:rFonts w:eastAsiaTheme="minorHAnsi"/>
          <w:sz w:val="20"/>
          <w:szCs w:val="20"/>
          <w:lang w:val="sr-Cyrl-RS" w:eastAsia="en-US"/>
        </w:rPr>
        <w:t>og</w:t>
      </w:r>
      <w:r w:rsidR="00D7628C">
        <w:rPr>
          <w:rFonts w:eastAsiaTheme="minorHAnsi"/>
          <w:sz w:val="20"/>
          <w:szCs w:val="20"/>
          <w:lang w:val="sr-Cyrl-RS" w:eastAsia="en-US"/>
        </w:rPr>
        <w:t xml:space="preserve"> </w:t>
      </w:r>
      <w:r>
        <w:rPr>
          <w:rFonts w:eastAsiaTheme="minorHAnsi"/>
          <w:sz w:val="20"/>
          <w:szCs w:val="20"/>
          <w:lang w:val="sr-Cyrl-RS" w:eastAsia="en-US"/>
        </w:rPr>
        <w:t>voda</w:t>
      </w:r>
      <w:r w:rsidR="00D7628C">
        <w:rPr>
          <w:rFonts w:eastAsiaTheme="minorHAnsi"/>
          <w:sz w:val="20"/>
          <w:szCs w:val="20"/>
          <w:lang w:val="sr-Cyrl-RS" w:eastAsia="en-US"/>
        </w:rPr>
        <w:t xml:space="preserve">, </w:t>
      </w:r>
      <w:r>
        <w:rPr>
          <w:rFonts w:eastAsiaTheme="minorHAnsi"/>
          <w:sz w:val="20"/>
          <w:szCs w:val="20"/>
          <w:lang w:val="sr-Cyrl-RS" w:eastAsia="en-US"/>
        </w:rPr>
        <w:t>što</w:t>
      </w:r>
      <w:r w:rsidR="00D7628C">
        <w:rPr>
          <w:rFonts w:eastAsiaTheme="minorHAnsi"/>
          <w:sz w:val="20"/>
          <w:szCs w:val="20"/>
          <w:lang w:val="sr-Cyrl-RS" w:eastAsia="en-US"/>
        </w:rPr>
        <w:t xml:space="preserve"> </w:t>
      </w:r>
      <w:r>
        <w:rPr>
          <w:rFonts w:eastAsiaTheme="minorHAnsi"/>
          <w:sz w:val="20"/>
          <w:szCs w:val="20"/>
          <w:lang w:val="sr-Cyrl-RS" w:eastAsia="en-US"/>
        </w:rPr>
        <w:t>se</w:t>
      </w:r>
      <w:r w:rsidR="00D7628C">
        <w:rPr>
          <w:rFonts w:eastAsiaTheme="minorHAnsi"/>
          <w:sz w:val="20"/>
          <w:szCs w:val="20"/>
          <w:lang w:val="sr-Cyrl-RS" w:eastAsia="en-US"/>
        </w:rPr>
        <w:t xml:space="preserve"> </w:t>
      </w:r>
      <w:r>
        <w:rPr>
          <w:rFonts w:eastAsiaTheme="minorHAnsi"/>
          <w:sz w:val="20"/>
          <w:szCs w:val="20"/>
          <w:lang w:val="sr-Cyrl-RS" w:eastAsia="en-US"/>
        </w:rPr>
        <w:t>vidi</w:t>
      </w:r>
      <w:r w:rsidR="00D7628C">
        <w:rPr>
          <w:rFonts w:eastAsiaTheme="minorHAnsi"/>
          <w:sz w:val="20"/>
          <w:szCs w:val="20"/>
          <w:lang w:val="sr-Cyrl-RS" w:eastAsia="en-US"/>
        </w:rPr>
        <w:t xml:space="preserve"> </w:t>
      </w:r>
      <w:r>
        <w:rPr>
          <w:rFonts w:eastAsiaTheme="minorHAnsi"/>
          <w:sz w:val="20"/>
          <w:szCs w:val="20"/>
          <w:lang w:val="sr-Cyrl-RS" w:eastAsia="en-US"/>
        </w:rPr>
        <w:t>iz</w:t>
      </w:r>
      <w:r w:rsidR="00D7628C">
        <w:rPr>
          <w:rFonts w:eastAsiaTheme="minorHAnsi"/>
          <w:sz w:val="20"/>
          <w:szCs w:val="20"/>
          <w:lang w:val="sr-Cyrl-RS" w:eastAsia="en-US"/>
        </w:rPr>
        <w:t xml:space="preserve"> </w:t>
      </w:r>
      <w:r>
        <w:rPr>
          <w:rFonts w:eastAsiaTheme="minorHAnsi"/>
          <w:sz w:val="20"/>
          <w:szCs w:val="20"/>
          <w:lang w:val="sr-Cyrl-RS" w:eastAsia="en-US"/>
        </w:rPr>
        <w:t>obrazaca</w:t>
      </w:r>
      <w:r w:rsidR="00D7628C">
        <w:rPr>
          <w:rFonts w:eastAsiaTheme="minorHAnsi"/>
          <w:sz w:val="20"/>
          <w:szCs w:val="20"/>
          <w:lang w:val="sr-Cyrl-RS" w:eastAsia="en-US"/>
        </w:rPr>
        <w:t xml:space="preserve"> </w:t>
      </w:r>
      <w:r>
        <w:rPr>
          <w:rFonts w:eastAsiaTheme="minorHAnsi"/>
          <w:sz w:val="20"/>
          <w:szCs w:val="20"/>
          <w:lang w:val="sr-Cyrl-RS" w:eastAsia="en-US"/>
        </w:rPr>
        <w:t>za</w:t>
      </w:r>
      <w:r w:rsidR="00D7628C">
        <w:rPr>
          <w:rFonts w:eastAsiaTheme="minorHAnsi"/>
          <w:sz w:val="20"/>
          <w:szCs w:val="20"/>
          <w:lang w:val="sr-Cyrl-RS" w:eastAsia="en-US"/>
        </w:rPr>
        <w:t xml:space="preserve"> </w:t>
      </w:r>
      <w:r>
        <w:rPr>
          <w:rFonts w:eastAsiaTheme="minorHAnsi"/>
          <w:sz w:val="20"/>
          <w:szCs w:val="20"/>
          <w:lang w:val="sr-Cyrl-RS" w:eastAsia="en-US"/>
        </w:rPr>
        <w:t>približni</w:t>
      </w:r>
      <w:r w:rsidR="00D7628C">
        <w:rPr>
          <w:rFonts w:eastAsiaTheme="minorHAnsi"/>
          <w:sz w:val="20"/>
          <w:szCs w:val="20"/>
          <w:lang w:val="sr-Cyrl-RS" w:eastAsia="en-US"/>
        </w:rPr>
        <w:t xml:space="preserve"> </w:t>
      </w:r>
      <w:r>
        <w:rPr>
          <w:rFonts w:eastAsiaTheme="minorHAnsi"/>
          <w:sz w:val="20"/>
          <w:szCs w:val="20"/>
          <w:lang w:val="sr-Cyrl-RS" w:eastAsia="en-US"/>
        </w:rPr>
        <w:t>proračun</w:t>
      </w:r>
      <w:r w:rsidR="00D7628C">
        <w:rPr>
          <w:rFonts w:eastAsiaTheme="minorHAnsi"/>
          <w:sz w:val="20"/>
          <w:szCs w:val="20"/>
          <w:lang w:val="sr-Cyrl-RS" w:eastAsia="en-US"/>
        </w:rPr>
        <w:t xml:space="preserve"> </w:t>
      </w:r>
      <w:r>
        <w:rPr>
          <w:rFonts w:eastAsiaTheme="minorHAnsi"/>
          <w:sz w:val="20"/>
          <w:szCs w:val="20"/>
          <w:lang w:val="sr-Cyrl-RS" w:eastAsia="en-US"/>
        </w:rPr>
        <w:t>kapacitivnih</w:t>
      </w:r>
      <w:r w:rsidR="00D7628C">
        <w:rPr>
          <w:rFonts w:eastAsiaTheme="minorHAnsi"/>
          <w:sz w:val="20"/>
          <w:szCs w:val="20"/>
          <w:lang w:val="sr-Cyrl-RS" w:eastAsia="en-US"/>
        </w:rPr>
        <w:t xml:space="preserve"> </w:t>
      </w:r>
      <w:r>
        <w:rPr>
          <w:rFonts w:eastAsiaTheme="minorHAnsi"/>
          <w:sz w:val="20"/>
          <w:szCs w:val="20"/>
          <w:lang w:val="sr-Cyrl-RS" w:eastAsia="en-US"/>
        </w:rPr>
        <w:t>struja</w:t>
      </w:r>
      <w:r w:rsidR="00D7628C">
        <w:rPr>
          <w:rFonts w:eastAsiaTheme="minorHAnsi"/>
          <w:sz w:val="20"/>
          <w:szCs w:val="20"/>
          <w:lang w:val="sr-Cyrl-RS" w:eastAsia="en-US"/>
        </w:rPr>
        <w:t xml:space="preserve"> </w:t>
      </w:r>
      <w:r>
        <w:rPr>
          <w:rFonts w:eastAsiaTheme="minorHAnsi"/>
          <w:sz w:val="20"/>
          <w:szCs w:val="20"/>
          <w:lang w:val="sr-Cyrl-RS" w:eastAsia="en-US"/>
        </w:rPr>
        <w:t>zemlјospoja</w:t>
      </w:r>
      <w:r w:rsidR="00D7628C">
        <w:rPr>
          <w:rFonts w:eastAsiaTheme="minorHAnsi"/>
          <w:sz w:val="20"/>
          <w:szCs w:val="20"/>
          <w:lang w:val="sr-Cyrl-RS" w:eastAsia="en-US"/>
        </w:rPr>
        <w:t>.</w:t>
      </w:r>
    </w:p>
    <w:p w:rsidR="00CB1C12" w:rsidRPr="00F630CF" w:rsidRDefault="00CB1C12" w:rsidP="00D7628C">
      <w:pPr>
        <w:spacing w:line="276" w:lineRule="auto"/>
        <w:jc w:val="both"/>
        <w:rPr>
          <w:rFonts w:eastAsiaTheme="minorHAnsi"/>
          <w:sz w:val="20"/>
          <w:szCs w:val="20"/>
          <w:lang w:val="sr-Latn-RS" w:eastAsia="en-US"/>
        </w:rPr>
      </w:pPr>
      <w:r w:rsidRPr="00F630CF">
        <w:rPr>
          <w:rFonts w:eastAsiaTheme="minorHAnsi"/>
          <w:sz w:val="20"/>
          <w:szCs w:val="20"/>
          <w:lang w:val="sr-Latn-RS" w:eastAsia="en-US"/>
        </w:rPr>
        <w:t>U izolo</w:t>
      </w:r>
      <w:r w:rsidR="00AD20A0" w:rsidRPr="00F630CF">
        <w:rPr>
          <w:rFonts w:eastAsiaTheme="minorHAnsi"/>
          <w:sz w:val="20"/>
          <w:szCs w:val="20"/>
          <w:lang w:val="sr-Latn-RS" w:eastAsia="en-US"/>
        </w:rPr>
        <w:t>vanim mrežama funkcionisanje usmerene zemljospojne zaštite zavisi od vrednosti nultih komponenata napona (koji se dobija na krajevima otvorenog trougla jednopolno izolovanih naponsk</w:t>
      </w:r>
      <w:r w:rsidR="001B08DF" w:rsidRPr="00F630CF">
        <w:rPr>
          <w:rFonts w:eastAsiaTheme="minorHAnsi"/>
          <w:sz w:val="20"/>
          <w:szCs w:val="20"/>
          <w:lang w:val="sr-Latn-RS" w:eastAsia="en-US"/>
        </w:rPr>
        <w:t xml:space="preserve">ih transformatora) i struje </w:t>
      </w:r>
      <w:r w:rsidR="00AD20A0" w:rsidRPr="00F630CF">
        <w:rPr>
          <w:rFonts w:eastAsiaTheme="minorHAnsi"/>
          <w:sz w:val="20"/>
          <w:szCs w:val="20"/>
          <w:lang w:val="sr-Latn-RS" w:eastAsia="en-US"/>
        </w:rPr>
        <w:t xml:space="preserve">(obuhvatni kablovski transformatori, ili sprega tri strujna transformatora-povratna grana). </w:t>
      </w:r>
    </w:p>
    <w:p w:rsidR="00FC761A" w:rsidRDefault="00AD20A0" w:rsidP="00D7628C">
      <w:pPr>
        <w:spacing w:line="276" w:lineRule="auto"/>
        <w:jc w:val="both"/>
        <w:rPr>
          <w:rFonts w:eastAsiaTheme="minorHAnsi"/>
          <w:sz w:val="20"/>
          <w:szCs w:val="20"/>
          <w:lang w:val="sr-Latn-RS" w:eastAsia="en-US"/>
        </w:rPr>
      </w:pPr>
      <w:r w:rsidRPr="00F630CF">
        <w:rPr>
          <w:rFonts w:eastAsiaTheme="minorHAnsi"/>
          <w:sz w:val="20"/>
          <w:szCs w:val="20"/>
          <w:lang w:val="sr-Latn-RS" w:eastAsia="en-US"/>
        </w:rPr>
        <w:t xml:space="preserve">Na slici </w:t>
      </w:r>
      <w:r w:rsidR="00F630CF" w:rsidRPr="00F630CF">
        <w:rPr>
          <w:rFonts w:eastAsiaTheme="minorHAnsi"/>
          <w:sz w:val="20"/>
          <w:szCs w:val="20"/>
          <w:lang w:val="sr-Latn-RS" w:eastAsia="en-US"/>
        </w:rPr>
        <w:t>1</w:t>
      </w:r>
      <w:r w:rsidRPr="00F630CF">
        <w:rPr>
          <w:rFonts w:eastAsiaTheme="minorHAnsi"/>
          <w:sz w:val="20"/>
          <w:szCs w:val="20"/>
          <w:lang w:val="sr-Latn-RS" w:eastAsia="en-US"/>
        </w:rPr>
        <w:t xml:space="preserve"> prikazan je slučaj zemljospoja na fazi R voda 1. Vidi se da se kroz mesto kvara sumiraju </w:t>
      </w:r>
      <w:r w:rsidR="00FC761A" w:rsidRPr="00F630CF">
        <w:rPr>
          <w:rFonts w:eastAsiaTheme="minorHAnsi"/>
          <w:sz w:val="20"/>
          <w:szCs w:val="20"/>
          <w:lang w:val="sr-Latn-RS" w:eastAsia="en-US"/>
        </w:rPr>
        <w:t>kapacitivne struje neoštećenih faza iz čitavog konzuma napajanja (prikazan samo vod 2). Funkcionisanje usmerene zemljospojne zaštite (nisu prikazani naponski transformatori), zavisi od nultih kapacitivnosti preostalih „zdravih“ vodova, čije su dužine samim tim, veoma bitne.</w:t>
      </w:r>
    </w:p>
    <w:p w:rsidR="003742EB" w:rsidRPr="00F630CF" w:rsidRDefault="00182BD2" w:rsidP="00D7628C">
      <w:pPr>
        <w:spacing w:line="276" w:lineRule="auto"/>
        <w:jc w:val="both"/>
        <w:rPr>
          <w:rFonts w:eastAsiaTheme="minorHAnsi"/>
          <w:sz w:val="20"/>
          <w:szCs w:val="20"/>
          <w:lang w:val="sr-Latn-RS" w:eastAsia="en-US"/>
        </w:rPr>
      </w:pPr>
      <m:oMathPara>
        <m:oMath>
          <m:sSub>
            <m:sSubPr>
              <m:ctrlPr>
                <w:rPr>
                  <w:rFonts w:ascii="Cambria Math" w:eastAsiaTheme="minorHAnsi" w:hAnsi="Cambria Math"/>
                  <w:i/>
                  <w:sz w:val="20"/>
                  <w:szCs w:val="20"/>
                  <w:lang w:val="sr-Latn-RS" w:eastAsia="en-US"/>
                </w:rPr>
              </m:ctrlPr>
            </m:sSubPr>
            <m:e>
              <m:r>
                <w:rPr>
                  <w:rFonts w:ascii="Cambria Math" w:eastAsiaTheme="minorHAnsi" w:hAnsi="Cambria Math"/>
                  <w:sz w:val="20"/>
                  <w:szCs w:val="20"/>
                  <w:lang w:val="sr-Latn-RS" w:eastAsia="en-US"/>
                </w:rPr>
                <m:t>I</m:t>
              </m:r>
            </m:e>
            <m:sub>
              <m:r>
                <w:rPr>
                  <w:rFonts w:ascii="Cambria Math" w:eastAsiaTheme="minorHAnsi" w:hAnsi="Cambria Math"/>
                  <w:sz w:val="20"/>
                  <w:szCs w:val="20"/>
                  <w:lang w:val="sr-Latn-RS" w:eastAsia="en-US"/>
                </w:rPr>
                <m:t>c</m:t>
              </m:r>
            </m:sub>
          </m:sSub>
          <m:r>
            <w:rPr>
              <w:rFonts w:ascii="Cambria Math" w:eastAsiaTheme="minorHAnsi" w:hAnsi="Cambria Math"/>
              <w:sz w:val="20"/>
              <w:szCs w:val="20"/>
              <w:lang w:val="sr-Latn-RS" w:eastAsia="en-US"/>
            </w:rPr>
            <m:t>=3</m:t>
          </m:r>
          <m:sSub>
            <m:sSubPr>
              <m:ctrlPr>
                <w:rPr>
                  <w:rFonts w:ascii="Cambria Math" w:eastAsiaTheme="minorHAnsi" w:hAnsi="Cambria Math"/>
                  <w:i/>
                  <w:sz w:val="20"/>
                  <w:szCs w:val="20"/>
                  <w:lang w:val="sr-Latn-RS" w:eastAsia="en-US"/>
                </w:rPr>
              </m:ctrlPr>
            </m:sSubPr>
            <m:e>
              <m:r>
                <w:rPr>
                  <w:rFonts w:ascii="Cambria Math" w:eastAsiaTheme="minorHAnsi" w:hAnsi="Cambria Math"/>
                  <w:sz w:val="20"/>
                  <w:szCs w:val="20"/>
                  <w:lang w:val="sr-Latn-RS" w:eastAsia="en-US"/>
                </w:rPr>
                <m:t>U</m:t>
              </m:r>
            </m:e>
            <m:sub>
              <m:r>
                <w:rPr>
                  <w:rFonts w:ascii="Cambria Math" w:eastAsiaTheme="minorHAnsi" w:hAnsi="Cambria Math"/>
                  <w:sz w:val="20"/>
                  <w:szCs w:val="20"/>
                  <w:lang w:val="sr-Latn-RS" w:eastAsia="en-US"/>
                </w:rPr>
                <m:t>f</m:t>
              </m:r>
            </m:sub>
          </m:sSub>
          <m:r>
            <w:rPr>
              <w:rFonts w:ascii="Cambria Math" w:eastAsiaTheme="minorHAnsi" w:hAnsi="Cambria Math"/>
              <w:sz w:val="20"/>
              <w:szCs w:val="20"/>
              <w:lang w:val="sr-Latn-RS" w:eastAsia="en-US"/>
            </w:rPr>
            <m:t>∙ω∙C∙l</m:t>
          </m:r>
        </m:oMath>
      </m:oMathPara>
    </w:p>
    <w:p w:rsidR="006854EE" w:rsidRPr="00F630CF" w:rsidRDefault="00B275BD" w:rsidP="00F630CF">
      <w:pPr>
        <w:spacing w:line="276" w:lineRule="auto"/>
        <w:jc w:val="center"/>
        <w:rPr>
          <w:rFonts w:eastAsiaTheme="minorHAnsi"/>
          <w:sz w:val="20"/>
          <w:szCs w:val="20"/>
          <w:lang w:val="sr-Latn-RS" w:eastAsia="en-US"/>
        </w:rPr>
      </w:pPr>
      <w:r>
        <w:rPr>
          <w:rFonts w:eastAsiaTheme="minorHAnsi"/>
          <w:noProof/>
          <w:sz w:val="20"/>
          <w:szCs w:val="20"/>
          <w:lang w:val="sr-Latn-RS" w:eastAsia="sr-Latn-RS"/>
        </w:rPr>
        <w:drawing>
          <wp:inline distT="0" distB="0" distL="0" distR="0">
            <wp:extent cx="3366390" cy="24458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1.wmf"/>
                    <pic:cNvPicPr/>
                  </pic:nvPicPr>
                  <pic:blipFill rotWithShape="1">
                    <a:blip r:embed="rId9" cstate="print">
                      <a:extLst>
                        <a:ext uri="{28A0092B-C50C-407E-A947-70E740481C1C}">
                          <a14:useLocalDpi xmlns:a14="http://schemas.microsoft.com/office/drawing/2010/main" val="0"/>
                        </a:ext>
                      </a:extLst>
                    </a:blip>
                    <a:srcRect t="3012" r="23451" b="9825"/>
                    <a:stretch/>
                  </pic:blipFill>
                  <pic:spPr bwMode="auto">
                    <a:xfrm>
                      <a:off x="0" y="0"/>
                      <a:ext cx="3375009" cy="2452122"/>
                    </a:xfrm>
                    <a:prstGeom prst="rect">
                      <a:avLst/>
                    </a:prstGeom>
                    <a:ln>
                      <a:noFill/>
                    </a:ln>
                    <a:extLst>
                      <a:ext uri="{53640926-AAD7-44D8-BBD7-CCE9431645EC}">
                        <a14:shadowObscured xmlns:a14="http://schemas.microsoft.com/office/drawing/2010/main"/>
                      </a:ext>
                    </a:extLst>
                  </pic:spPr>
                </pic:pic>
              </a:graphicData>
            </a:graphic>
          </wp:inline>
        </w:drawing>
      </w:r>
    </w:p>
    <w:p w:rsidR="006854EE" w:rsidRPr="00C560AE" w:rsidRDefault="006854EE" w:rsidP="00BE71D6">
      <w:pPr>
        <w:spacing w:line="276" w:lineRule="auto"/>
        <w:jc w:val="center"/>
        <w:rPr>
          <w:rFonts w:eastAsiaTheme="minorHAnsi"/>
          <w:sz w:val="20"/>
          <w:szCs w:val="20"/>
          <w:lang w:val="sr-Latn-RS" w:eastAsia="en-US"/>
        </w:rPr>
      </w:pPr>
      <w:r w:rsidRPr="00C560AE">
        <w:rPr>
          <w:rFonts w:eastAsiaTheme="minorHAnsi"/>
          <w:sz w:val="20"/>
          <w:szCs w:val="20"/>
          <w:lang w:val="sr-Latn-RS" w:eastAsia="en-US"/>
        </w:rPr>
        <w:t xml:space="preserve">Slika </w:t>
      </w:r>
      <w:r w:rsidR="00F630CF" w:rsidRPr="00C560AE">
        <w:rPr>
          <w:rFonts w:eastAsiaTheme="minorHAnsi"/>
          <w:sz w:val="20"/>
          <w:szCs w:val="20"/>
          <w:lang w:val="sr-Latn-RS" w:eastAsia="en-US"/>
        </w:rPr>
        <w:t xml:space="preserve">1: Slučaj zemljospoja na fazi R </w:t>
      </w:r>
    </w:p>
    <w:p w:rsidR="00E75E0B" w:rsidRPr="00F630CF" w:rsidRDefault="00E75E0B" w:rsidP="00BE71D6">
      <w:pPr>
        <w:spacing w:line="276" w:lineRule="auto"/>
        <w:jc w:val="center"/>
        <w:rPr>
          <w:rFonts w:eastAsiaTheme="minorHAnsi"/>
          <w:color w:val="C00000"/>
          <w:sz w:val="20"/>
          <w:szCs w:val="20"/>
          <w:lang w:val="sr-Latn-RS" w:eastAsia="en-US"/>
        </w:rPr>
      </w:pPr>
    </w:p>
    <w:p w:rsidR="00434B90" w:rsidRDefault="00FC761A" w:rsidP="00D7628C">
      <w:pPr>
        <w:spacing w:line="276" w:lineRule="auto"/>
        <w:jc w:val="both"/>
        <w:rPr>
          <w:rFonts w:eastAsiaTheme="minorHAnsi"/>
          <w:sz w:val="20"/>
          <w:szCs w:val="20"/>
          <w:lang w:val="sr-Cyrl-RS" w:eastAsia="en-US"/>
        </w:rPr>
      </w:pPr>
      <w:r w:rsidRPr="00F630CF">
        <w:rPr>
          <w:rFonts w:eastAsiaTheme="minorHAnsi"/>
          <w:sz w:val="20"/>
          <w:szCs w:val="20"/>
          <w:lang w:val="sr-Latn-RS" w:eastAsia="en-US"/>
        </w:rPr>
        <w:t>Prag reagovanja usmerene zemljospojne zaštite</w:t>
      </w:r>
      <w:r w:rsidR="001B08DF" w:rsidRPr="00F630CF">
        <w:rPr>
          <w:rFonts w:eastAsiaTheme="minorHAnsi"/>
          <w:sz w:val="20"/>
          <w:szCs w:val="20"/>
          <w:lang w:val="sr-Latn-RS" w:eastAsia="en-US"/>
        </w:rPr>
        <w:t xml:space="preserve"> je</w:t>
      </w:r>
      <w:r w:rsidRPr="00F630CF">
        <w:rPr>
          <w:rFonts w:eastAsiaTheme="minorHAnsi"/>
          <w:sz w:val="20"/>
          <w:szCs w:val="20"/>
          <w:lang w:val="sr-Latn-RS" w:eastAsia="en-US"/>
        </w:rPr>
        <w:t xml:space="preserve"> (0,5-1,3)A, primarno, zavisno od vrste releja. </w:t>
      </w:r>
      <w:r w:rsidR="009F0BB9" w:rsidRPr="00F630CF">
        <w:rPr>
          <w:rFonts w:eastAsiaTheme="minorHAnsi"/>
          <w:sz w:val="20"/>
          <w:szCs w:val="20"/>
          <w:lang w:val="sr-Cyrl-RS" w:eastAsia="en-US"/>
        </w:rPr>
        <w:t>Po</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pitanju</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ograničenja</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vrednosti</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struja</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zemlјospoja</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u</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izolovanim</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električnim</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mrežama</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mišlјenja</w:t>
      </w:r>
      <w:r w:rsidR="00434B90" w:rsidRPr="00F630CF">
        <w:rPr>
          <w:rFonts w:eastAsiaTheme="minorHAnsi"/>
          <w:sz w:val="20"/>
          <w:szCs w:val="20"/>
          <w:lang w:val="sr-Cyrl-RS" w:eastAsia="en-US"/>
        </w:rPr>
        <w:t xml:space="preserve"> </w:t>
      </w:r>
      <w:r w:rsidR="009F0BB9" w:rsidRPr="00F630CF">
        <w:rPr>
          <w:rFonts w:eastAsiaTheme="minorHAnsi"/>
          <w:sz w:val="20"/>
          <w:szCs w:val="20"/>
          <w:lang w:val="sr-Cyrl-RS" w:eastAsia="en-US"/>
        </w:rPr>
        <w:t>su</w:t>
      </w:r>
      <w:r w:rsidR="00434B90" w:rsidRPr="00F630CF">
        <w:rPr>
          <w:rFonts w:eastAsiaTheme="minorHAnsi"/>
          <w:sz w:val="20"/>
          <w:szCs w:val="20"/>
          <w:lang w:val="sr-Cyrl-RS" w:eastAsia="en-US"/>
        </w:rPr>
        <w:t xml:space="preserve"> </w:t>
      </w:r>
      <w:r w:rsidR="009F0BB9">
        <w:rPr>
          <w:rFonts w:eastAsiaTheme="minorHAnsi"/>
          <w:sz w:val="20"/>
          <w:szCs w:val="20"/>
          <w:lang w:val="sr-Cyrl-RS" w:eastAsia="en-US"/>
        </w:rPr>
        <w:t>prilično</w:t>
      </w:r>
      <w:r w:rsidR="00434B90">
        <w:rPr>
          <w:rFonts w:eastAsiaTheme="minorHAnsi"/>
          <w:sz w:val="20"/>
          <w:szCs w:val="20"/>
          <w:lang w:val="sr-Cyrl-RS" w:eastAsia="en-US"/>
        </w:rPr>
        <w:t xml:space="preserve"> </w:t>
      </w:r>
      <w:r w:rsidR="009F0BB9">
        <w:rPr>
          <w:rFonts w:eastAsiaTheme="minorHAnsi"/>
          <w:sz w:val="20"/>
          <w:szCs w:val="20"/>
          <w:lang w:val="sr-Cyrl-RS" w:eastAsia="en-US"/>
        </w:rPr>
        <w:t>različita</w:t>
      </w:r>
      <w:r w:rsidR="00434B90">
        <w:rPr>
          <w:rFonts w:eastAsiaTheme="minorHAnsi"/>
          <w:sz w:val="20"/>
          <w:szCs w:val="20"/>
          <w:lang w:val="sr-Cyrl-RS" w:eastAsia="en-US"/>
        </w:rPr>
        <w:t xml:space="preserve"> </w:t>
      </w:r>
      <w:r w:rsidR="009F0BB9">
        <w:rPr>
          <w:rFonts w:eastAsiaTheme="minorHAnsi"/>
          <w:sz w:val="20"/>
          <w:szCs w:val="20"/>
          <w:lang w:val="sr-Cyrl-RS" w:eastAsia="en-US"/>
        </w:rPr>
        <w:t>i</w:t>
      </w:r>
      <w:r w:rsidR="00434B90">
        <w:rPr>
          <w:rFonts w:eastAsiaTheme="minorHAnsi"/>
          <w:sz w:val="20"/>
          <w:szCs w:val="20"/>
          <w:lang w:val="sr-Cyrl-RS" w:eastAsia="en-US"/>
        </w:rPr>
        <w:t xml:space="preserve"> </w:t>
      </w:r>
      <w:r w:rsidR="009F0BB9">
        <w:rPr>
          <w:rFonts w:eastAsiaTheme="minorHAnsi"/>
          <w:sz w:val="20"/>
          <w:szCs w:val="20"/>
          <w:lang w:val="sr-Cyrl-RS" w:eastAsia="en-US"/>
        </w:rPr>
        <w:t>diskutabilna</w:t>
      </w:r>
      <w:r w:rsidR="00434B90">
        <w:rPr>
          <w:rFonts w:eastAsiaTheme="minorHAnsi"/>
          <w:sz w:val="20"/>
          <w:szCs w:val="20"/>
          <w:lang w:val="sr-Cyrl-RS" w:eastAsia="en-US"/>
        </w:rPr>
        <w:t xml:space="preserve">. </w:t>
      </w:r>
      <w:r w:rsidR="009F0BB9">
        <w:rPr>
          <w:rFonts w:eastAsiaTheme="minorHAnsi"/>
          <w:sz w:val="20"/>
          <w:szCs w:val="20"/>
          <w:lang w:val="sr-Cyrl-RS" w:eastAsia="en-US"/>
        </w:rPr>
        <w:t>Ipak</w:t>
      </w:r>
      <w:r w:rsidR="00434B90">
        <w:rPr>
          <w:rFonts w:eastAsiaTheme="minorHAnsi"/>
          <w:sz w:val="20"/>
          <w:szCs w:val="20"/>
          <w:lang w:val="sr-Cyrl-RS" w:eastAsia="en-US"/>
        </w:rPr>
        <w:t xml:space="preserve">, </w:t>
      </w:r>
      <w:r w:rsidR="009F0BB9">
        <w:rPr>
          <w:rFonts w:eastAsiaTheme="minorHAnsi"/>
          <w:sz w:val="20"/>
          <w:szCs w:val="20"/>
          <w:lang w:val="sr-Cyrl-RS" w:eastAsia="en-US"/>
        </w:rPr>
        <w:t>zna</w:t>
      </w:r>
      <w:r w:rsidR="00434B90">
        <w:rPr>
          <w:rFonts w:eastAsiaTheme="minorHAnsi"/>
          <w:sz w:val="20"/>
          <w:szCs w:val="20"/>
          <w:lang w:val="sr-Cyrl-RS" w:eastAsia="en-US"/>
        </w:rPr>
        <w:t xml:space="preserve"> </w:t>
      </w:r>
      <w:r w:rsidR="009F0BB9">
        <w:rPr>
          <w:rFonts w:eastAsiaTheme="minorHAnsi"/>
          <w:sz w:val="20"/>
          <w:szCs w:val="20"/>
          <w:lang w:val="sr-Cyrl-RS" w:eastAsia="en-US"/>
        </w:rPr>
        <w:t>se</w:t>
      </w:r>
      <w:r w:rsidR="00434B90">
        <w:rPr>
          <w:rFonts w:eastAsiaTheme="minorHAnsi"/>
          <w:sz w:val="20"/>
          <w:szCs w:val="20"/>
          <w:lang w:val="sr-Cyrl-RS" w:eastAsia="en-US"/>
        </w:rPr>
        <w:t xml:space="preserve"> </w:t>
      </w:r>
      <w:r w:rsidR="009F0BB9">
        <w:rPr>
          <w:rFonts w:eastAsiaTheme="minorHAnsi"/>
          <w:sz w:val="20"/>
          <w:szCs w:val="20"/>
          <w:lang w:val="sr-Cyrl-RS" w:eastAsia="en-US"/>
        </w:rPr>
        <w:t>da</w:t>
      </w:r>
      <w:r w:rsidR="00434B90">
        <w:rPr>
          <w:rFonts w:eastAsiaTheme="minorHAnsi"/>
          <w:sz w:val="20"/>
          <w:szCs w:val="20"/>
          <w:lang w:val="sr-Cyrl-RS" w:eastAsia="en-US"/>
        </w:rPr>
        <w:t xml:space="preserve"> </w:t>
      </w:r>
      <w:r w:rsidR="009F0BB9">
        <w:rPr>
          <w:rFonts w:eastAsiaTheme="minorHAnsi"/>
          <w:sz w:val="20"/>
          <w:szCs w:val="20"/>
          <w:lang w:val="sr-Cyrl-RS" w:eastAsia="en-US"/>
        </w:rPr>
        <w:t>je</w:t>
      </w:r>
      <w:r w:rsidR="00434B90">
        <w:rPr>
          <w:rFonts w:eastAsiaTheme="minorHAnsi"/>
          <w:sz w:val="20"/>
          <w:szCs w:val="20"/>
          <w:lang w:val="sr-Cyrl-RS" w:eastAsia="en-US"/>
        </w:rPr>
        <w:t xml:space="preserve"> </w:t>
      </w:r>
      <w:r w:rsidR="009F0BB9">
        <w:rPr>
          <w:rFonts w:eastAsiaTheme="minorHAnsi"/>
          <w:sz w:val="20"/>
          <w:szCs w:val="20"/>
          <w:lang w:val="sr-Cyrl-RS" w:eastAsia="en-US"/>
        </w:rPr>
        <w:t>potrebno</w:t>
      </w:r>
      <w:r w:rsidR="00434B90">
        <w:rPr>
          <w:rFonts w:eastAsiaTheme="minorHAnsi"/>
          <w:sz w:val="20"/>
          <w:szCs w:val="20"/>
          <w:lang w:val="sr-Cyrl-RS" w:eastAsia="en-US"/>
        </w:rPr>
        <w:t xml:space="preserve"> </w:t>
      </w:r>
      <w:r w:rsidR="009F0BB9">
        <w:rPr>
          <w:rFonts w:eastAsiaTheme="minorHAnsi"/>
          <w:sz w:val="20"/>
          <w:szCs w:val="20"/>
          <w:lang w:val="sr-Cyrl-RS" w:eastAsia="en-US"/>
        </w:rPr>
        <w:t>posmatrati</w:t>
      </w:r>
      <w:r w:rsidR="00434B90">
        <w:rPr>
          <w:rFonts w:eastAsiaTheme="minorHAnsi"/>
          <w:sz w:val="20"/>
          <w:szCs w:val="20"/>
          <w:lang w:val="sr-Cyrl-RS" w:eastAsia="en-US"/>
        </w:rPr>
        <w:t xml:space="preserve"> </w:t>
      </w:r>
      <w:r w:rsidR="009F0BB9">
        <w:rPr>
          <w:rFonts w:eastAsiaTheme="minorHAnsi"/>
          <w:sz w:val="20"/>
          <w:szCs w:val="20"/>
          <w:lang w:val="sr-Cyrl-RS" w:eastAsia="en-US"/>
        </w:rPr>
        <w:t>dva</w:t>
      </w:r>
      <w:r w:rsidR="00434B90">
        <w:rPr>
          <w:rFonts w:eastAsiaTheme="minorHAnsi"/>
          <w:sz w:val="20"/>
          <w:szCs w:val="20"/>
          <w:lang w:val="sr-Cyrl-RS" w:eastAsia="en-US"/>
        </w:rPr>
        <w:t xml:space="preserve"> </w:t>
      </w:r>
      <w:r w:rsidR="009F0BB9">
        <w:rPr>
          <w:rFonts w:eastAsiaTheme="minorHAnsi"/>
          <w:sz w:val="20"/>
          <w:szCs w:val="20"/>
          <w:lang w:val="sr-Cyrl-RS" w:eastAsia="en-US"/>
        </w:rPr>
        <w:t>uslova</w:t>
      </w:r>
      <w:r w:rsidR="00434B90">
        <w:rPr>
          <w:rFonts w:eastAsiaTheme="minorHAnsi"/>
          <w:sz w:val="20"/>
          <w:szCs w:val="20"/>
          <w:lang w:val="sr-Cyrl-RS" w:eastAsia="en-US"/>
        </w:rPr>
        <w:t>:</w:t>
      </w:r>
    </w:p>
    <w:p w:rsidR="00434B90" w:rsidRDefault="009F0BB9" w:rsidP="003742EB">
      <w:pPr>
        <w:spacing w:line="276" w:lineRule="auto"/>
        <w:ind w:left="142" w:hanging="142"/>
        <w:jc w:val="both"/>
        <w:rPr>
          <w:rFonts w:eastAsiaTheme="minorHAnsi"/>
          <w:sz w:val="20"/>
          <w:szCs w:val="20"/>
          <w:lang w:val="sr-Cyrl-RS" w:eastAsia="en-US"/>
        </w:rPr>
      </w:pPr>
      <w:r>
        <w:rPr>
          <w:rFonts w:eastAsiaTheme="minorHAnsi"/>
          <w:sz w:val="20"/>
          <w:szCs w:val="20"/>
          <w:lang w:val="sr-Cyrl-RS" w:eastAsia="en-US"/>
        </w:rPr>
        <w:t>a</w:t>
      </w:r>
      <w:r w:rsidR="00434B90">
        <w:rPr>
          <w:rFonts w:eastAsiaTheme="minorHAnsi"/>
          <w:sz w:val="20"/>
          <w:szCs w:val="20"/>
          <w:lang w:val="sr-Cyrl-RS" w:eastAsia="en-US"/>
        </w:rPr>
        <w:t>)</w:t>
      </w:r>
      <w:r>
        <w:rPr>
          <w:rFonts w:eastAsiaTheme="minorHAnsi"/>
          <w:sz w:val="20"/>
          <w:szCs w:val="20"/>
          <w:lang w:val="sr-Cyrl-RS" w:eastAsia="en-US"/>
        </w:rPr>
        <w:t>Prag</w:t>
      </w:r>
      <w:r w:rsidR="00434B90">
        <w:rPr>
          <w:rFonts w:eastAsiaTheme="minorHAnsi"/>
          <w:sz w:val="20"/>
          <w:szCs w:val="20"/>
          <w:lang w:val="sr-Cyrl-RS" w:eastAsia="en-US"/>
        </w:rPr>
        <w:t xml:space="preserve"> </w:t>
      </w:r>
      <w:r>
        <w:rPr>
          <w:rFonts w:eastAsiaTheme="minorHAnsi"/>
          <w:sz w:val="20"/>
          <w:szCs w:val="20"/>
          <w:lang w:val="sr-Cyrl-RS" w:eastAsia="en-US"/>
        </w:rPr>
        <w:t>vrednosti</w:t>
      </w:r>
      <w:r w:rsidR="00434B90">
        <w:rPr>
          <w:rFonts w:eastAsiaTheme="minorHAnsi"/>
          <w:sz w:val="20"/>
          <w:szCs w:val="20"/>
          <w:lang w:val="sr-Cyrl-RS" w:eastAsia="en-US"/>
        </w:rPr>
        <w:t xml:space="preserve"> </w:t>
      </w:r>
      <w:r>
        <w:rPr>
          <w:rFonts w:eastAsiaTheme="minorHAnsi"/>
          <w:sz w:val="20"/>
          <w:szCs w:val="20"/>
          <w:lang w:val="sr-Cyrl-RS" w:eastAsia="en-US"/>
        </w:rPr>
        <w:t>struje</w:t>
      </w:r>
      <w:r w:rsidR="00434B90">
        <w:rPr>
          <w:rFonts w:eastAsiaTheme="minorHAnsi"/>
          <w:sz w:val="20"/>
          <w:szCs w:val="20"/>
          <w:lang w:val="sr-Cyrl-RS" w:eastAsia="en-US"/>
        </w:rPr>
        <w:t xml:space="preserve"> </w:t>
      </w:r>
      <w:r>
        <w:rPr>
          <w:rFonts w:eastAsiaTheme="minorHAnsi"/>
          <w:sz w:val="20"/>
          <w:szCs w:val="20"/>
          <w:lang w:val="sr-Cyrl-RS" w:eastAsia="en-US"/>
        </w:rPr>
        <w:t>pri</w:t>
      </w:r>
      <w:r w:rsidR="00434B90">
        <w:rPr>
          <w:rFonts w:eastAsiaTheme="minorHAnsi"/>
          <w:sz w:val="20"/>
          <w:szCs w:val="20"/>
          <w:lang w:val="sr-Cyrl-RS" w:eastAsia="en-US"/>
        </w:rPr>
        <w:t xml:space="preserve"> </w:t>
      </w:r>
      <w:r>
        <w:rPr>
          <w:rFonts w:eastAsiaTheme="minorHAnsi"/>
          <w:sz w:val="20"/>
          <w:szCs w:val="20"/>
          <w:lang w:val="sr-Cyrl-RS" w:eastAsia="en-US"/>
        </w:rPr>
        <w:t>kojoj</w:t>
      </w:r>
      <w:r w:rsidR="00434B90">
        <w:rPr>
          <w:rFonts w:eastAsiaTheme="minorHAnsi"/>
          <w:sz w:val="20"/>
          <w:szCs w:val="20"/>
          <w:lang w:val="sr-Cyrl-RS" w:eastAsia="en-US"/>
        </w:rPr>
        <w:t xml:space="preserve"> </w:t>
      </w:r>
      <w:r>
        <w:rPr>
          <w:rFonts w:eastAsiaTheme="minorHAnsi"/>
          <w:sz w:val="20"/>
          <w:szCs w:val="20"/>
          <w:lang w:val="sr-Cyrl-RS" w:eastAsia="en-US"/>
        </w:rPr>
        <w:t>prestaje</w:t>
      </w:r>
      <w:r w:rsidR="00434B90">
        <w:rPr>
          <w:rFonts w:eastAsiaTheme="minorHAnsi"/>
          <w:sz w:val="20"/>
          <w:szCs w:val="20"/>
          <w:lang w:val="sr-Cyrl-RS" w:eastAsia="en-US"/>
        </w:rPr>
        <w:t xml:space="preserve"> </w:t>
      </w:r>
      <w:r>
        <w:rPr>
          <w:rFonts w:eastAsiaTheme="minorHAnsi"/>
          <w:sz w:val="20"/>
          <w:szCs w:val="20"/>
          <w:lang w:val="sr-Cyrl-RS" w:eastAsia="en-US"/>
        </w:rPr>
        <w:t>mogućnost</w:t>
      </w:r>
      <w:r w:rsidR="00434B90">
        <w:rPr>
          <w:rFonts w:eastAsiaTheme="minorHAnsi"/>
          <w:sz w:val="20"/>
          <w:szCs w:val="20"/>
          <w:lang w:val="sr-Cyrl-RS" w:eastAsia="en-US"/>
        </w:rPr>
        <w:t xml:space="preserve"> </w:t>
      </w:r>
      <w:r>
        <w:rPr>
          <w:rFonts w:eastAsiaTheme="minorHAnsi"/>
          <w:sz w:val="20"/>
          <w:szCs w:val="20"/>
          <w:lang w:val="sr-Cyrl-RS" w:eastAsia="en-US"/>
        </w:rPr>
        <w:t>samogašenja</w:t>
      </w:r>
      <w:r w:rsidR="00434B90">
        <w:rPr>
          <w:rFonts w:eastAsiaTheme="minorHAnsi"/>
          <w:sz w:val="20"/>
          <w:szCs w:val="20"/>
          <w:lang w:val="sr-Cyrl-RS" w:eastAsia="en-US"/>
        </w:rPr>
        <w:t xml:space="preserve"> </w:t>
      </w:r>
      <w:r>
        <w:rPr>
          <w:rFonts w:eastAsiaTheme="minorHAnsi"/>
          <w:sz w:val="20"/>
          <w:szCs w:val="20"/>
          <w:lang w:val="sr-Cyrl-RS" w:eastAsia="en-US"/>
        </w:rPr>
        <w:t>električnog</w:t>
      </w:r>
      <w:r w:rsidR="00434B90">
        <w:rPr>
          <w:rFonts w:eastAsiaTheme="minorHAnsi"/>
          <w:sz w:val="20"/>
          <w:szCs w:val="20"/>
          <w:lang w:val="sr-Cyrl-RS" w:eastAsia="en-US"/>
        </w:rPr>
        <w:t xml:space="preserve"> </w:t>
      </w:r>
      <w:r>
        <w:rPr>
          <w:rFonts w:eastAsiaTheme="minorHAnsi"/>
          <w:sz w:val="20"/>
          <w:szCs w:val="20"/>
          <w:lang w:val="sr-Cyrl-RS" w:eastAsia="en-US"/>
        </w:rPr>
        <w:t>luka</w:t>
      </w:r>
    </w:p>
    <w:p w:rsidR="00434B90" w:rsidRPr="00261060" w:rsidRDefault="009F0BB9" w:rsidP="00261060">
      <w:pPr>
        <w:spacing w:line="276" w:lineRule="auto"/>
        <w:jc w:val="both"/>
        <w:rPr>
          <w:rFonts w:eastAsiaTheme="minorHAnsi"/>
          <w:sz w:val="20"/>
          <w:szCs w:val="20"/>
          <w:lang w:val="sr-Latn-RS" w:eastAsia="en-US"/>
        </w:rPr>
      </w:pPr>
      <w:r>
        <w:rPr>
          <w:rFonts w:eastAsiaTheme="minorHAnsi"/>
          <w:sz w:val="20"/>
          <w:szCs w:val="20"/>
          <w:lang w:val="sr-Cyrl-RS" w:eastAsia="en-US"/>
        </w:rPr>
        <w:t>b</w:t>
      </w:r>
      <w:r w:rsidR="00434B90">
        <w:rPr>
          <w:rFonts w:eastAsiaTheme="minorHAnsi"/>
          <w:sz w:val="20"/>
          <w:szCs w:val="20"/>
          <w:lang w:val="sr-Cyrl-RS" w:eastAsia="en-US"/>
        </w:rPr>
        <w:t>)</w:t>
      </w:r>
      <w:r>
        <w:rPr>
          <w:rFonts w:eastAsiaTheme="minorHAnsi"/>
          <w:sz w:val="20"/>
          <w:szCs w:val="20"/>
          <w:lang w:val="sr-Cyrl-RS" w:eastAsia="en-US"/>
        </w:rPr>
        <w:t>Prag</w:t>
      </w:r>
      <w:r w:rsidR="00434B90">
        <w:rPr>
          <w:rFonts w:eastAsiaTheme="minorHAnsi"/>
          <w:sz w:val="20"/>
          <w:szCs w:val="20"/>
          <w:lang w:val="sr-Cyrl-RS" w:eastAsia="en-US"/>
        </w:rPr>
        <w:t xml:space="preserve"> </w:t>
      </w:r>
      <w:r>
        <w:rPr>
          <w:rFonts w:eastAsiaTheme="minorHAnsi"/>
          <w:sz w:val="20"/>
          <w:szCs w:val="20"/>
          <w:lang w:val="sr-Cyrl-RS" w:eastAsia="en-US"/>
        </w:rPr>
        <w:t>vrednosti</w:t>
      </w:r>
      <w:r w:rsidR="00434B90">
        <w:rPr>
          <w:rFonts w:eastAsiaTheme="minorHAnsi"/>
          <w:sz w:val="20"/>
          <w:szCs w:val="20"/>
          <w:lang w:val="sr-Cyrl-RS" w:eastAsia="en-US"/>
        </w:rPr>
        <w:t xml:space="preserve"> </w:t>
      </w:r>
      <w:r>
        <w:rPr>
          <w:rFonts w:eastAsiaTheme="minorHAnsi"/>
          <w:sz w:val="20"/>
          <w:szCs w:val="20"/>
          <w:lang w:val="sr-Cyrl-RS" w:eastAsia="en-US"/>
        </w:rPr>
        <w:t>struje</w:t>
      </w:r>
      <w:r w:rsidR="00434B90">
        <w:rPr>
          <w:rFonts w:eastAsiaTheme="minorHAnsi"/>
          <w:sz w:val="20"/>
          <w:szCs w:val="20"/>
          <w:lang w:val="sr-Cyrl-RS" w:eastAsia="en-US"/>
        </w:rPr>
        <w:t xml:space="preserve"> </w:t>
      </w:r>
      <w:r>
        <w:rPr>
          <w:rFonts w:eastAsiaTheme="minorHAnsi"/>
          <w:sz w:val="20"/>
          <w:szCs w:val="20"/>
          <w:lang w:val="sr-Cyrl-RS" w:eastAsia="en-US"/>
        </w:rPr>
        <w:t>pri</w:t>
      </w:r>
      <w:r w:rsidR="00434B90">
        <w:rPr>
          <w:rFonts w:eastAsiaTheme="minorHAnsi"/>
          <w:sz w:val="20"/>
          <w:szCs w:val="20"/>
          <w:lang w:val="sr-Cyrl-RS" w:eastAsia="en-US"/>
        </w:rPr>
        <w:t xml:space="preserve"> </w:t>
      </w:r>
      <w:r>
        <w:rPr>
          <w:rFonts w:eastAsiaTheme="minorHAnsi"/>
          <w:sz w:val="20"/>
          <w:szCs w:val="20"/>
          <w:lang w:val="sr-Cyrl-RS" w:eastAsia="en-US"/>
        </w:rPr>
        <w:t>kojoj</w:t>
      </w:r>
      <w:r w:rsidR="00434B90">
        <w:rPr>
          <w:rFonts w:eastAsiaTheme="minorHAnsi"/>
          <w:sz w:val="20"/>
          <w:szCs w:val="20"/>
          <w:lang w:val="sr-Cyrl-RS" w:eastAsia="en-US"/>
        </w:rPr>
        <w:t xml:space="preserve"> </w:t>
      </w:r>
      <w:r>
        <w:rPr>
          <w:rFonts w:eastAsiaTheme="minorHAnsi"/>
          <w:sz w:val="20"/>
          <w:szCs w:val="20"/>
          <w:lang w:val="sr-Cyrl-RS" w:eastAsia="en-US"/>
        </w:rPr>
        <w:t>zemlјospoj</w:t>
      </w:r>
      <w:r w:rsidR="00434B90">
        <w:rPr>
          <w:rFonts w:eastAsiaTheme="minorHAnsi"/>
          <w:sz w:val="20"/>
          <w:szCs w:val="20"/>
          <w:lang w:val="sr-Cyrl-RS" w:eastAsia="en-US"/>
        </w:rPr>
        <w:t xml:space="preserve"> </w:t>
      </w:r>
      <w:r>
        <w:rPr>
          <w:rFonts w:eastAsiaTheme="minorHAnsi"/>
          <w:sz w:val="20"/>
          <w:szCs w:val="20"/>
          <w:lang w:val="sr-Cyrl-RS" w:eastAsia="en-US"/>
        </w:rPr>
        <w:t>prerasta</w:t>
      </w:r>
      <w:r w:rsidR="00434B90">
        <w:rPr>
          <w:rFonts w:eastAsiaTheme="minorHAnsi"/>
          <w:sz w:val="20"/>
          <w:szCs w:val="20"/>
          <w:lang w:val="sr-Cyrl-RS" w:eastAsia="en-US"/>
        </w:rPr>
        <w:t xml:space="preserve"> </w:t>
      </w:r>
      <w:r w:rsidR="00C50E12">
        <w:rPr>
          <w:rFonts w:eastAsiaTheme="minorHAnsi"/>
          <w:sz w:val="20"/>
          <w:szCs w:val="20"/>
          <w:lang w:val="sr-Latn-RS" w:eastAsia="en-US"/>
        </w:rPr>
        <w:t xml:space="preserve">u </w:t>
      </w:r>
      <w:r>
        <w:rPr>
          <w:rFonts w:eastAsiaTheme="minorHAnsi"/>
          <w:sz w:val="20"/>
          <w:szCs w:val="20"/>
          <w:lang w:val="sr-Cyrl-RS" w:eastAsia="en-US"/>
        </w:rPr>
        <w:t>višepolni</w:t>
      </w:r>
      <w:r w:rsidR="00434B90">
        <w:rPr>
          <w:rFonts w:eastAsiaTheme="minorHAnsi"/>
          <w:sz w:val="20"/>
          <w:szCs w:val="20"/>
          <w:lang w:val="sr-Cyrl-RS" w:eastAsia="en-US"/>
        </w:rPr>
        <w:t xml:space="preserve"> </w:t>
      </w:r>
      <w:r>
        <w:rPr>
          <w:rFonts w:eastAsiaTheme="minorHAnsi"/>
          <w:sz w:val="20"/>
          <w:szCs w:val="20"/>
          <w:lang w:val="sr-Cyrl-RS" w:eastAsia="en-US"/>
        </w:rPr>
        <w:t>kvar</w:t>
      </w:r>
      <w:r w:rsidR="00434B90">
        <w:rPr>
          <w:rFonts w:eastAsiaTheme="minorHAnsi"/>
          <w:sz w:val="20"/>
          <w:szCs w:val="20"/>
          <w:lang w:val="sr-Cyrl-RS" w:eastAsia="en-US"/>
        </w:rPr>
        <w:t xml:space="preserve"> </w:t>
      </w:r>
      <w:r>
        <w:rPr>
          <w:rFonts w:eastAsiaTheme="minorHAnsi"/>
          <w:sz w:val="20"/>
          <w:szCs w:val="20"/>
          <w:lang w:val="sr-Cyrl-RS" w:eastAsia="en-US"/>
        </w:rPr>
        <w:t>i</w:t>
      </w:r>
      <w:r w:rsidR="00434B90">
        <w:rPr>
          <w:rFonts w:eastAsiaTheme="minorHAnsi"/>
          <w:sz w:val="20"/>
          <w:szCs w:val="20"/>
          <w:lang w:val="sr-Cyrl-RS" w:eastAsia="en-US"/>
        </w:rPr>
        <w:t xml:space="preserve"> </w:t>
      </w:r>
      <w:r>
        <w:rPr>
          <w:rFonts w:eastAsiaTheme="minorHAnsi"/>
          <w:sz w:val="20"/>
          <w:szCs w:val="20"/>
          <w:lang w:val="sr-Cyrl-RS" w:eastAsia="en-US"/>
        </w:rPr>
        <w:t>na</w:t>
      </w:r>
      <w:r w:rsidR="00434B90">
        <w:rPr>
          <w:rFonts w:eastAsiaTheme="minorHAnsi"/>
          <w:sz w:val="20"/>
          <w:szCs w:val="20"/>
          <w:lang w:val="sr-Cyrl-RS" w:eastAsia="en-US"/>
        </w:rPr>
        <w:t xml:space="preserve"> </w:t>
      </w:r>
      <w:r>
        <w:rPr>
          <w:rFonts w:eastAsiaTheme="minorHAnsi"/>
          <w:sz w:val="20"/>
          <w:szCs w:val="20"/>
          <w:lang w:val="sr-Cyrl-RS" w:eastAsia="en-US"/>
        </w:rPr>
        <w:t>taj</w:t>
      </w:r>
      <w:r w:rsidR="00434B90">
        <w:rPr>
          <w:rFonts w:eastAsiaTheme="minorHAnsi"/>
          <w:sz w:val="20"/>
          <w:szCs w:val="20"/>
          <w:lang w:val="sr-Cyrl-RS" w:eastAsia="en-US"/>
        </w:rPr>
        <w:t xml:space="preserve"> </w:t>
      </w:r>
      <w:r>
        <w:rPr>
          <w:rFonts w:eastAsiaTheme="minorHAnsi"/>
          <w:sz w:val="20"/>
          <w:szCs w:val="20"/>
          <w:lang w:val="sr-Cyrl-RS" w:eastAsia="en-US"/>
        </w:rPr>
        <w:t>način</w:t>
      </w:r>
      <w:r w:rsidR="00434B90">
        <w:rPr>
          <w:rFonts w:eastAsiaTheme="minorHAnsi"/>
          <w:sz w:val="20"/>
          <w:szCs w:val="20"/>
          <w:lang w:val="sr-Cyrl-RS" w:eastAsia="en-US"/>
        </w:rPr>
        <w:t xml:space="preserve"> </w:t>
      </w:r>
      <w:r>
        <w:rPr>
          <w:rFonts w:eastAsiaTheme="minorHAnsi"/>
          <w:sz w:val="20"/>
          <w:szCs w:val="20"/>
          <w:lang w:val="sr-Cyrl-RS" w:eastAsia="en-US"/>
        </w:rPr>
        <w:t>ugrožava</w:t>
      </w:r>
      <w:r w:rsidR="00434B90">
        <w:rPr>
          <w:rFonts w:eastAsiaTheme="minorHAnsi"/>
          <w:sz w:val="20"/>
          <w:szCs w:val="20"/>
          <w:lang w:val="sr-Cyrl-RS" w:eastAsia="en-US"/>
        </w:rPr>
        <w:t xml:space="preserve"> </w:t>
      </w:r>
      <w:r>
        <w:rPr>
          <w:rFonts w:eastAsiaTheme="minorHAnsi"/>
          <w:sz w:val="20"/>
          <w:szCs w:val="20"/>
          <w:lang w:val="sr-Cyrl-RS" w:eastAsia="en-US"/>
        </w:rPr>
        <w:t>stabilnost</w:t>
      </w:r>
      <w:r w:rsidR="00434B90">
        <w:rPr>
          <w:rFonts w:eastAsiaTheme="minorHAnsi"/>
          <w:sz w:val="20"/>
          <w:szCs w:val="20"/>
          <w:lang w:val="sr-Cyrl-RS" w:eastAsia="en-US"/>
        </w:rPr>
        <w:t xml:space="preserve"> </w:t>
      </w:r>
      <w:r>
        <w:rPr>
          <w:rFonts w:eastAsiaTheme="minorHAnsi"/>
          <w:sz w:val="20"/>
          <w:szCs w:val="20"/>
          <w:lang w:val="sr-Cyrl-RS" w:eastAsia="en-US"/>
        </w:rPr>
        <w:t>izolacioni</w:t>
      </w:r>
      <w:r w:rsidR="00434B90">
        <w:rPr>
          <w:rFonts w:eastAsiaTheme="minorHAnsi"/>
          <w:sz w:val="20"/>
          <w:szCs w:val="20"/>
          <w:lang w:val="sr-Cyrl-RS" w:eastAsia="en-US"/>
        </w:rPr>
        <w:t xml:space="preserve"> </w:t>
      </w:r>
      <w:r>
        <w:rPr>
          <w:rFonts w:eastAsiaTheme="minorHAnsi"/>
          <w:sz w:val="20"/>
          <w:szCs w:val="20"/>
          <w:lang w:val="sr-Cyrl-RS" w:eastAsia="en-US"/>
        </w:rPr>
        <w:t>sistem</w:t>
      </w:r>
      <w:r w:rsidR="00C50E12">
        <w:rPr>
          <w:rFonts w:eastAsiaTheme="minorHAnsi"/>
          <w:sz w:val="20"/>
          <w:szCs w:val="20"/>
          <w:lang w:val="sr-Latn-RS" w:eastAsia="en-US"/>
        </w:rPr>
        <w:t xml:space="preserve"> napojne mreže i</w:t>
      </w:r>
      <w:r w:rsidR="00434B90">
        <w:rPr>
          <w:rFonts w:eastAsiaTheme="minorHAnsi"/>
          <w:sz w:val="20"/>
          <w:szCs w:val="20"/>
          <w:lang w:val="sr-Cyrl-RS" w:eastAsia="en-US"/>
        </w:rPr>
        <w:t xml:space="preserve"> </w:t>
      </w:r>
      <w:r>
        <w:rPr>
          <w:rFonts w:eastAsiaTheme="minorHAnsi"/>
          <w:sz w:val="20"/>
          <w:szCs w:val="20"/>
          <w:lang w:val="sr-Cyrl-RS" w:eastAsia="en-US"/>
        </w:rPr>
        <w:t>mrežnog</w:t>
      </w:r>
      <w:r w:rsidR="00434B90">
        <w:rPr>
          <w:rFonts w:eastAsiaTheme="minorHAnsi"/>
          <w:sz w:val="20"/>
          <w:szCs w:val="20"/>
          <w:lang w:val="sr-Cyrl-RS" w:eastAsia="en-US"/>
        </w:rPr>
        <w:t xml:space="preserve"> </w:t>
      </w:r>
      <w:r>
        <w:rPr>
          <w:rFonts w:eastAsiaTheme="minorHAnsi"/>
          <w:sz w:val="20"/>
          <w:szCs w:val="20"/>
          <w:lang w:val="sr-Cyrl-RS" w:eastAsia="en-US"/>
        </w:rPr>
        <w:t>transformatora</w:t>
      </w:r>
      <w:r w:rsidR="00261060">
        <w:rPr>
          <w:rFonts w:eastAsiaTheme="minorHAnsi"/>
          <w:sz w:val="20"/>
          <w:szCs w:val="20"/>
          <w:lang w:val="sr-Latn-RS" w:eastAsia="en-US"/>
        </w:rPr>
        <w:t>.</w:t>
      </w:r>
    </w:p>
    <w:p w:rsidR="00B72A90" w:rsidRDefault="009F0BB9" w:rsidP="00B72A90">
      <w:pPr>
        <w:spacing w:line="276" w:lineRule="auto"/>
        <w:jc w:val="both"/>
        <w:rPr>
          <w:rFonts w:eastAsiaTheme="minorHAnsi"/>
          <w:sz w:val="20"/>
          <w:szCs w:val="20"/>
          <w:lang w:val="en-US" w:eastAsia="en-US"/>
        </w:rPr>
      </w:pPr>
      <w:r>
        <w:rPr>
          <w:rFonts w:eastAsiaTheme="minorHAnsi"/>
          <w:sz w:val="20"/>
          <w:szCs w:val="20"/>
          <w:lang w:val="sr-Cyrl-RS" w:eastAsia="en-US"/>
        </w:rPr>
        <w:t>Za</w:t>
      </w:r>
      <w:r w:rsidR="00434B90">
        <w:rPr>
          <w:rFonts w:eastAsiaTheme="minorHAnsi"/>
          <w:sz w:val="20"/>
          <w:szCs w:val="20"/>
          <w:lang w:val="sr-Cyrl-RS" w:eastAsia="en-US"/>
        </w:rPr>
        <w:t xml:space="preserve"> </w:t>
      </w:r>
      <w:r w:rsidR="00434B90">
        <w:rPr>
          <w:rFonts w:eastAsiaTheme="minorHAnsi"/>
          <w:sz w:val="20"/>
          <w:szCs w:val="20"/>
          <w:lang w:val="sr-Latn-RS" w:eastAsia="en-US"/>
        </w:rPr>
        <w:t>6kV</w:t>
      </w:r>
      <w:r w:rsidR="00434B90">
        <w:rPr>
          <w:rFonts w:eastAsiaTheme="minorHAnsi"/>
          <w:sz w:val="20"/>
          <w:szCs w:val="20"/>
          <w:lang w:val="sr-Cyrl-RS" w:eastAsia="en-US"/>
        </w:rPr>
        <w:t>-</w:t>
      </w:r>
      <w:r>
        <w:rPr>
          <w:rFonts w:eastAsiaTheme="minorHAnsi"/>
          <w:sz w:val="20"/>
          <w:szCs w:val="20"/>
          <w:lang w:val="sr-Cyrl-RS" w:eastAsia="en-US"/>
        </w:rPr>
        <w:t>nu</w:t>
      </w:r>
      <w:r w:rsidR="00434B90">
        <w:rPr>
          <w:rFonts w:eastAsiaTheme="minorHAnsi"/>
          <w:sz w:val="20"/>
          <w:szCs w:val="20"/>
          <w:lang w:val="sr-Cyrl-RS" w:eastAsia="en-US"/>
        </w:rPr>
        <w:t xml:space="preserve"> </w:t>
      </w:r>
      <w:r>
        <w:rPr>
          <w:rFonts w:eastAsiaTheme="minorHAnsi"/>
          <w:sz w:val="20"/>
          <w:szCs w:val="20"/>
          <w:lang w:val="sr-Cyrl-RS" w:eastAsia="en-US"/>
        </w:rPr>
        <w:t>mrežu</w:t>
      </w:r>
      <w:r w:rsidR="00434B90">
        <w:rPr>
          <w:rFonts w:eastAsiaTheme="minorHAnsi"/>
          <w:sz w:val="20"/>
          <w:szCs w:val="20"/>
          <w:lang w:val="sr-Cyrl-RS" w:eastAsia="en-US"/>
        </w:rPr>
        <w:t xml:space="preserve">, </w:t>
      </w:r>
      <w:r>
        <w:rPr>
          <w:rFonts w:eastAsiaTheme="minorHAnsi"/>
          <w:sz w:val="20"/>
          <w:szCs w:val="20"/>
          <w:lang w:val="sr-Cyrl-RS" w:eastAsia="en-US"/>
        </w:rPr>
        <w:t>uzima</w:t>
      </w:r>
      <w:r w:rsidR="00434B90">
        <w:rPr>
          <w:rFonts w:eastAsiaTheme="minorHAnsi"/>
          <w:sz w:val="20"/>
          <w:szCs w:val="20"/>
          <w:lang w:val="sr-Cyrl-RS" w:eastAsia="en-US"/>
        </w:rPr>
        <w:t xml:space="preserve"> </w:t>
      </w:r>
      <w:r>
        <w:rPr>
          <w:rFonts w:eastAsiaTheme="minorHAnsi"/>
          <w:sz w:val="20"/>
          <w:szCs w:val="20"/>
          <w:lang w:val="sr-Cyrl-RS" w:eastAsia="en-US"/>
        </w:rPr>
        <w:t>se</w:t>
      </w:r>
      <w:r w:rsidR="00434B90">
        <w:rPr>
          <w:rFonts w:eastAsiaTheme="minorHAnsi"/>
          <w:sz w:val="20"/>
          <w:szCs w:val="20"/>
          <w:lang w:val="sr-Cyrl-RS" w:eastAsia="en-US"/>
        </w:rPr>
        <w:t xml:space="preserve"> </w:t>
      </w:r>
      <w:r w:rsidR="00C50E12">
        <w:rPr>
          <w:rFonts w:eastAsiaTheme="minorHAnsi"/>
          <w:sz w:val="20"/>
          <w:szCs w:val="20"/>
          <w:lang w:val="sr-Latn-RS" w:eastAsia="en-US"/>
        </w:rPr>
        <w:t>gran</w:t>
      </w:r>
      <w:r w:rsidR="00261060">
        <w:rPr>
          <w:rFonts w:eastAsiaTheme="minorHAnsi"/>
          <w:sz w:val="20"/>
          <w:szCs w:val="20"/>
          <w:lang w:val="sr-Latn-RS" w:eastAsia="en-US"/>
        </w:rPr>
        <w:t>i</w:t>
      </w:r>
      <w:r w:rsidR="00C50E12">
        <w:rPr>
          <w:rFonts w:eastAsiaTheme="minorHAnsi"/>
          <w:sz w:val="20"/>
          <w:szCs w:val="20"/>
          <w:lang w:val="sr-Latn-RS" w:eastAsia="en-US"/>
        </w:rPr>
        <w:t xml:space="preserve">čna </w:t>
      </w:r>
      <w:r>
        <w:rPr>
          <w:rFonts w:eastAsiaTheme="minorHAnsi"/>
          <w:sz w:val="20"/>
          <w:szCs w:val="20"/>
          <w:lang w:val="sr-Cyrl-RS" w:eastAsia="en-US"/>
        </w:rPr>
        <w:t>vrednost</w:t>
      </w:r>
      <w:r w:rsidR="00434B90">
        <w:rPr>
          <w:rFonts w:eastAsiaTheme="minorHAnsi"/>
          <w:sz w:val="20"/>
          <w:szCs w:val="20"/>
          <w:lang w:val="sr-Cyrl-RS" w:eastAsia="en-US"/>
        </w:rPr>
        <w:t xml:space="preserve"> </w:t>
      </w:r>
      <w:r>
        <w:rPr>
          <w:rFonts w:eastAsiaTheme="minorHAnsi"/>
          <w:sz w:val="20"/>
          <w:szCs w:val="20"/>
          <w:lang w:val="sr-Cyrl-RS" w:eastAsia="en-US"/>
        </w:rPr>
        <w:t>struje</w:t>
      </w:r>
      <w:r w:rsidR="00434B90">
        <w:rPr>
          <w:rFonts w:eastAsiaTheme="minorHAnsi"/>
          <w:sz w:val="20"/>
          <w:szCs w:val="20"/>
          <w:lang w:val="sr-Cyrl-RS" w:eastAsia="en-US"/>
        </w:rPr>
        <w:t xml:space="preserve"> </w:t>
      </w:r>
      <w:r>
        <w:rPr>
          <w:rFonts w:eastAsiaTheme="minorHAnsi"/>
          <w:sz w:val="20"/>
          <w:szCs w:val="20"/>
          <w:lang w:val="sr-Cyrl-RS" w:eastAsia="en-US"/>
        </w:rPr>
        <w:t>zemlјospoja</w:t>
      </w:r>
      <w:r w:rsidR="00434B90">
        <w:rPr>
          <w:rFonts w:eastAsiaTheme="minorHAnsi"/>
          <w:sz w:val="20"/>
          <w:szCs w:val="20"/>
          <w:lang w:val="sr-Cyrl-RS" w:eastAsia="en-US"/>
        </w:rPr>
        <w:t xml:space="preserve"> </w:t>
      </w:r>
      <w:r w:rsidR="00434B90">
        <w:rPr>
          <w:rFonts w:eastAsiaTheme="minorHAnsi"/>
          <w:sz w:val="20"/>
          <w:szCs w:val="20"/>
          <w:lang w:val="sr-Latn-RS" w:eastAsia="en-US"/>
        </w:rPr>
        <w:t xml:space="preserve">Ic=30A, </w:t>
      </w:r>
      <w:r>
        <w:rPr>
          <w:rFonts w:eastAsiaTheme="minorHAnsi"/>
          <w:sz w:val="20"/>
          <w:szCs w:val="20"/>
          <w:lang w:val="sr-Cyrl-RS" w:eastAsia="en-US"/>
        </w:rPr>
        <w:t>kao</w:t>
      </w:r>
      <w:r w:rsidR="00434B90">
        <w:rPr>
          <w:rFonts w:eastAsiaTheme="minorHAnsi"/>
          <w:sz w:val="20"/>
          <w:szCs w:val="20"/>
          <w:lang w:val="sr-Cyrl-RS" w:eastAsia="en-US"/>
        </w:rPr>
        <w:t xml:space="preserve"> </w:t>
      </w:r>
      <w:r>
        <w:rPr>
          <w:rFonts w:eastAsiaTheme="minorHAnsi"/>
          <w:sz w:val="20"/>
          <w:szCs w:val="20"/>
          <w:lang w:val="sr-Cyrl-RS" w:eastAsia="en-US"/>
        </w:rPr>
        <w:t>merodavna</w:t>
      </w:r>
      <w:r w:rsidR="00434B90">
        <w:rPr>
          <w:rFonts w:eastAsiaTheme="minorHAnsi"/>
          <w:sz w:val="20"/>
          <w:szCs w:val="20"/>
          <w:lang w:val="sr-Cyrl-RS" w:eastAsia="en-US"/>
        </w:rPr>
        <w:t xml:space="preserve"> </w:t>
      </w:r>
      <w:r>
        <w:rPr>
          <w:rFonts w:eastAsiaTheme="minorHAnsi"/>
          <w:sz w:val="20"/>
          <w:szCs w:val="20"/>
          <w:lang w:val="sr-Cyrl-RS" w:eastAsia="en-US"/>
        </w:rPr>
        <w:t>za</w:t>
      </w:r>
      <w:r w:rsidR="00434B90">
        <w:rPr>
          <w:rFonts w:eastAsiaTheme="minorHAnsi"/>
          <w:sz w:val="20"/>
          <w:szCs w:val="20"/>
          <w:lang w:val="sr-Cyrl-RS" w:eastAsia="en-US"/>
        </w:rPr>
        <w:t xml:space="preserve"> </w:t>
      </w:r>
      <w:r>
        <w:rPr>
          <w:rFonts w:eastAsiaTheme="minorHAnsi"/>
          <w:sz w:val="20"/>
          <w:szCs w:val="20"/>
          <w:lang w:val="sr-Cyrl-RS" w:eastAsia="en-US"/>
        </w:rPr>
        <w:t>ispunjenje</w:t>
      </w:r>
      <w:r w:rsidR="00434B90">
        <w:rPr>
          <w:rFonts w:eastAsiaTheme="minorHAnsi"/>
          <w:sz w:val="20"/>
          <w:szCs w:val="20"/>
          <w:lang w:val="sr-Cyrl-RS" w:eastAsia="en-US"/>
        </w:rPr>
        <w:t xml:space="preserve"> </w:t>
      </w:r>
      <w:r>
        <w:rPr>
          <w:rFonts w:eastAsiaTheme="minorHAnsi"/>
          <w:sz w:val="20"/>
          <w:szCs w:val="20"/>
          <w:lang w:val="sr-Cyrl-RS" w:eastAsia="en-US"/>
        </w:rPr>
        <w:t>oba</w:t>
      </w:r>
      <w:r w:rsidR="00434B90">
        <w:rPr>
          <w:rFonts w:eastAsiaTheme="minorHAnsi"/>
          <w:sz w:val="20"/>
          <w:szCs w:val="20"/>
          <w:lang w:val="sr-Cyrl-RS" w:eastAsia="en-US"/>
        </w:rPr>
        <w:t xml:space="preserve"> </w:t>
      </w:r>
      <w:r>
        <w:rPr>
          <w:rFonts w:eastAsiaTheme="minorHAnsi"/>
          <w:sz w:val="20"/>
          <w:szCs w:val="20"/>
          <w:lang w:val="sr-Cyrl-RS" w:eastAsia="en-US"/>
        </w:rPr>
        <w:t>uslova</w:t>
      </w:r>
      <w:r w:rsidR="00434B90">
        <w:rPr>
          <w:rFonts w:eastAsiaTheme="minorHAnsi"/>
          <w:sz w:val="20"/>
          <w:szCs w:val="20"/>
          <w:lang w:val="sr-Cyrl-RS" w:eastAsia="en-US"/>
        </w:rPr>
        <w:t xml:space="preserve">. </w:t>
      </w:r>
      <w:r>
        <w:rPr>
          <w:rFonts w:eastAsiaTheme="minorHAnsi"/>
          <w:sz w:val="20"/>
          <w:szCs w:val="20"/>
          <w:lang w:val="sr-Cyrl-RS" w:eastAsia="en-US"/>
        </w:rPr>
        <w:t>Dakle</w:t>
      </w:r>
      <w:r w:rsidR="00434B90">
        <w:rPr>
          <w:rFonts w:eastAsiaTheme="minorHAnsi"/>
          <w:sz w:val="20"/>
          <w:szCs w:val="20"/>
          <w:lang w:val="sr-Cyrl-RS" w:eastAsia="en-US"/>
        </w:rPr>
        <w:t xml:space="preserve">, </w:t>
      </w:r>
      <w:r>
        <w:rPr>
          <w:rFonts w:eastAsiaTheme="minorHAnsi"/>
          <w:sz w:val="20"/>
          <w:szCs w:val="20"/>
          <w:lang w:val="sr-Cyrl-RS" w:eastAsia="en-US"/>
        </w:rPr>
        <w:t>ne</w:t>
      </w:r>
      <w:r w:rsidR="00434B90">
        <w:rPr>
          <w:rFonts w:eastAsiaTheme="minorHAnsi"/>
          <w:sz w:val="20"/>
          <w:szCs w:val="20"/>
          <w:lang w:val="sr-Cyrl-RS" w:eastAsia="en-US"/>
        </w:rPr>
        <w:t xml:space="preserve"> </w:t>
      </w:r>
      <w:r>
        <w:rPr>
          <w:rFonts w:eastAsiaTheme="minorHAnsi"/>
          <w:sz w:val="20"/>
          <w:szCs w:val="20"/>
          <w:lang w:val="sr-Cyrl-RS" w:eastAsia="en-US"/>
        </w:rPr>
        <w:t>sme</w:t>
      </w:r>
      <w:r w:rsidR="00434B90">
        <w:rPr>
          <w:rFonts w:eastAsiaTheme="minorHAnsi"/>
          <w:sz w:val="20"/>
          <w:szCs w:val="20"/>
          <w:lang w:val="sr-Cyrl-RS" w:eastAsia="en-US"/>
        </w:rPr>
        <w:t xml:space="preserve"> </w:t>
      </w:r>
      <w:r>
        <w:rPr>
          <w:rFonts w:eastAsiaTheme="minorHAnsi"/>
          <w:sz w:val="20"/>
          <w:szCs w:val="20"/>
          <w:lang w:val="sr-Cyrl-RS" w:eastAsia="en-US"/>
        </w:rPr>
        <w:t>se</w:t>
      </w:r>
      <w:r w:rsidR="00434B90">
        <w:rPr>
          <w:rFonts w:eastAsiaTheme="minorHAnsi"/>
          <w:sz w:val="20"/>
          <w:szCs w:val="20"/>
          <w:lang w:val="sr-Cyrl-RS" w:eastAsia="en-US"/>
        </w:rPr>
        <w:t xml:space="preserve"> </w:t>
      </w:r>
      <w:r>
        <w:rPr>
          <w:rFonts w:eastAsiaTheme="minorHAnsi"/>
          <w:sz w:val="20"/>
          <w:szCs w:val="20"/>
          <w:lang w:val="sr-Cyrl-RS" w:eastAsia="en-US"/>
        </w:rPr>
        <w:t>preći</w:t>
      </w:r>
      <w:r w:rsidR="00434B90">
        <w:rPr>
          <w:rFonts w:eastAsiaTheme="minorHAnsi"/>
          <w:sz w:val="20"/>
          <w:szCs w:val="20"/>
          <w:lang w:val="sr-Cyrl-RS" w:eastAsia="en-US"/>
        </w:rPr>
        <w:t xml:space="preserve"> </w:t>
      </w:r>
      <w:r>
        <w:rPr>
          <w:rFonts w:eastAsiaTheme="minorHAnsi"/>
          <w:sz w:val="20"/>
          <w:szCs w:val="20"/>
          <w:lang w:val="sr-Cyrl-RS" w:eastAsia="en-US"/>
        </w:rPr>
        <w:t>ova</w:t>
      </w:r>
      <w:r w:rsidR="00434B90">
        <w:rPr>
          <w:rFonts w:eastAsiaTheme="minorHAnsi"/>
          <w:sz w:val="20"/>
          <w:szCs w:val="20"/>
          <w:lang w:val="sr-Cyrl-RS" w:eastAsia="en-US"/>
        </w:rPr>
        <w:t xml:space="preserve"> </w:t>
      </w:r>
      <w:r>
        <w:rPr>
          <w:rFonts w:eastAsiaTheme="minorHAnsi"/>
          <w:sz w:val="20"/>
          <w:szCs w:val="20"/>
          <w:lang w:val="sr-Cyrl-RS" w:eastAsia="en-US"/>
        </w:rPr>
        <w:t>granica</w:t>
      </w:r>
      <w:r w:rsidR="00DC1F6A">
        <w:rPr>
          <w:rFonts w:eastAsiaTheme="minorHAnsi"/>
          <w:sz w:val="20"/>
          <w:szCs w:val="20"/>
          <w:lang w:val="sr-Latn-RS" w:eastAsia="en-US"/>
        </w:rPr>
        <w:t>:</w:t>
      </w:r>
      <w:r w:rsidR="00DC1F6A">
        <w:rPr>
          <w:rFonts w:eastAsiaTheme="minorHAnsi"/>
          <w:sz w:val="20"/>
          <w:szCs w:val="20"/>
          <w:lang w:val="sr-Cyrl-RS" w:eastAsia="en-US"/>
        </w:rPr>
        <w:t xml:space="preserve"> </w:t>
      </w:r>
    </w:p>
    <w:p w:rsidR="00261060" w:rsidRPr="00261060" w:rsidRDefault="00261060" w:rsidP="00B72A90">
      <w:pPr>
        <w:spacing w:line="276" w:lineRule="auto"/>
        <w:jc w:val="both"/>
        <w:rPr>
          <w:rFonts w:eastAsiaTheme="minorHAnsi"/>
          <w:sz w:val="20"/>
          <w:szCs w:val="20"/>
          <w:lang w:val="en-US" w:eastAsia="en-US"/>
        </w:rPr>
      </w:pPr>
    </w:p>
    <w:p w:rsidR="00FA207A" w:rsidRDefault="00182BD2" w:rsidP="00B72A90">
      <w:pPr>
        <w:spacing w:line="276" w:lineRule="auto"/>
        <w:jc w:val="center"/>
        <w:rPr>
          <w:rFonts w:eastAsiaTheme="minorEastAsia"/>
          <w:sz w:val="20"/>
          <w:szCs w:val="20"/>
          <w:lang w:val="en-US" w:eastAsia="en-US"/>
        </w:rPr>
      </w:pPr>
      <m:oMath>
        <m:sSub>
          <m:sSubPr>
            <m:ctrlPr>
              <w:rPr>
                <w:rFonts w:ascii="Cambria Math" w:eastAsiaTheme="minorHAnsi" w:hAnsi="Cambria Math"/>
                <w:i/>
                <w:sz w:val="20"/>
                <w:szCs w:val="20"/>
                <w:lang w:val="sr-Latn-RS" w:eastAsia="en-US"/>
              </w:rPr>
            </m:ctrlPr>
          </m:sSubPr>
          <m:e>
            <m:r>
              <w:rPr>
                <w:rFonts w:ascii="Cambria Math" w:eastAsiaTheme="minorHAnsi" w:hAnsi="Cambria Math"/>
                <w:sz w:val="20"/>
                <w:szCs w:val="20"/>
                <w:lang w:val="sr-Latn-RS" w:eastAsia="en-US"/>
              </w:rPr>
              <m:t>C</m:t>
            </m:r>
          </m:e>
          <m:sub>
            <m:r>
              <w:rPr>
                <w:rFonts w:ascii="Cambria Math" w:eastAsiaTheme="minorHAnsi" w:hAnsi="Cambria Math"/>
                <w:sz w:val="20"/>
                <w:szCs w:val="20"/>
                <w:lang w:val="sr-Latn-RS" w:eastAsia="en-US"/>
              </w:rPr>
              <m:t>uk</m:t>
            </m:r>
          </m:sub>
        </m:sSub>
        <m:r>
          <w:rPr>
            <w:rFonts w:ascii="Cambria Math" w:eastAsiaTheme="minorHAnsi" w:hAnsi="Cambria Math"/>
            <w:sz w:val="20"/>
            <w:szCs w:val="20"/>
            <w:lang w:val="sr-Latn-RS" w:eastAsia="en-US"/>
          </w:rPr>
          <m:t>=</m:t>
        </m:r>
        <m:f>
          <m:fPr>
            <m:ctrlPr>
              <w:rPr>
                <w:rFonts w:ascii="Cambria Math" w:eastAsiaTheme="minorHAnsi" w:hAnsi="Cambria Math"/>
                <w:i/>
                <w:sz w:val="20"/>
                <w:szCs w:val="20"/>
                <w:lang w:val="sr-Latn-RS" w:eastAsia="en-US"/>
              </w:rPr>
            </m:ctrlPr>
          </m:fPr>
          <m:num>
            <m:sSub>
              <m:sSubPr>
                <m:ctrlPr>
                  <w:rPr>
                    <w:rFonts w:ascii="Cambria Math" w:eastAsiaTheme="minorHAnsi" w:hAnsi="Cambria Math"/>
                    <w:i/>
                    <w:sz w:val="20"/>
                    <w:szCs w:val="20"/>
                    <w:lang w:val="sr-Latn-RS" w:eastAsia="en-US"/>
                  </w:rPr>
                </m:ctrlPr>
              </m:sSubPr>
              <m:e>
                <m:r>
                  <w:rPr>
                    <w:rFonts w:ascii="Cambria Math" w:eastAsiaTheme="minorHAnsi" w:hAnsi="Cambria Math"/>
                    <w:sz w:val="20"/>
                    <w:szCs w:val="20"/>
                    <w:lang w:val="sr-Latn-RS" w:eastAsia="en-US"/>
                  </w:rPr>
                  <m:t>I</m:t>
                </m:r>
              </m:e>
              <m:sub>
                <m:r>
                  <w:rPr>
                    <w:rFonts w:ascii="Cambria Math" w:eastAsiaTheme="minorHAnsi" w:hAnsi="Cambria Math"/>
                    <w:sz w:val="20"/>
                    <w:szCs w:val="20"/>
                    <w:lang w:val="sr-Latn-RS" w:eastAsia="en-US"/>
                  </w:rPr>
                  <m:t>cmax</m:t>
                </m:r>
              </m:sub>
            </m:sSub>
          </m:num>
          <m:den>
            <m:sSub>
              <m:sSubPr>
                <m:ctrlPr>
                  <w:rPr>
                    <w:rFonts w:ascii="Cambria Math" w:eastAsiaTheme="minorHAnsi" w:hAnsi="Cambria Math"/>
                    <w:i/>
                    <w:sz w:val="20"/>
                    <w:szCs w:val="20"/>
                    <w:lang w:val="sr-Latn-RS" w:eastAsia="en-US"/>
                  </w:rPr>
                </m:ctrlPr>
              </m:sSubPr>
              <m:e>
                <m:r>
                  <w:rPr>
                    <w:rFonts w:ascii="Cambria Math" w:eastAsiaTheme="minorHAnsi" w:hAnsi="Cambria Math"/>
                    <w:sz w:val="20"/>
                    <w:szCs w:val="20"/>
                    <w:lang w:val="sr-Latn-RS" w:eastAsia="en-US"/>
                  </w:rPr>
                  <m:t>3U</m:t>
                </m:r>
              </m:e>
              <m:sub>
                <m:r>
                  <w:rPr>
                    <w:rFonts w:ascii="Cambria Math" w:eastAsiaTheme="minorHAnsi" w:hAnsi="Cambria Math"/>
                    <w:sz w:val="20"/>
                    <w:szCs w:val="20"/>
                    <w:lang w:val="sr-Latn-RS" w:eastAsia="en-US"/>
                  </w:rPr>
                  <m:t>f</m:t>
                </m:r>
              </m:sub>
            </m:sSub>
            <m:r>
              <w:rPr>
                <w:rFonts w:ascii="Cambria Math" w:eastAsiaTheme="minorHAnsi" w:hAnsi="Cambria Math"/>
                <w:sz w:val="20"/>
                <w:szCs w:val="20"/>
                <w:lang w:val="sr-Latn-RS" w:eastAsia="en-US"/>
              </w:rPr>
              <m:t>ω</m:t>
            </m:r>
          </m:den>
        </m:f>
      </m:oMath>
      <w:r w:rsidR="00FA207A">
        <w:rPr>
          <w:rFonts w:eastAsiaTheme="minorEastAsia"/>
          <w:i/>
          <w:sz w:val="20"/>
          <w:szCs w:val="20"/>
          <w:lang w:val="sr-Cyrl-RS" w:eastAsia="en-US"/>
        </w:rPr>
        <w:tab/>
      </w:r>
      <w:r w:rsidR="00FA207A">
        <w:rPr>
          <w:rFonts w:eastAsiaTheme="minorEastAsia"/>
          <w:i/>
          <w:sz w:val="20"/>
          <w:szCs w:val="20"/>
          <w:lang w:val="sr-Cyrl-RS" w:eastAsia="en-US"/>
        </w:rPr>
        <w:tab/>
      </w:r>
      <w:r w:rsidR="00FA207A">
        <w:rPr>
          <w:rFonts w:eastAsiaTheme="minorEastAsia"/>
          <w:i/>
          <w:sz w:val="20"/>
          <w:szCs w:val="20"/>
          <w:lang w:val="sr-Cyrl-RS" w:eastAsia="en-US"/>
        </w:rPr>
        <w:tab/>
      </w:r>
      <w:r w:rsidR="00FA207A">
        <w:rPr>
          <w:rFonts w:eastAsiaTheme="minorEastAsia"/>
          <w:sz w:val="20"/>
          <w:szCs w:val="20"/>
          <w:lang w:val="sr-Cyrl-RS" w:eastAsia="en-US"/>
        </w:rPr>
        <w:t>(4)</w:t>
      </w:r>
    </w:p>
    <w:p w:rsidR="00B72A90" w:rsidRPr="00B72A90" w:rsidRDefault="00B72A90" w:rsidP="00B72A90">
      <w:pPr>
        <w:spacing w:line="276" w:lineRule="auto"/>
        <w:jc w:val="center"/>
        <w:rPr>
          <w:rFonts w:eastAsiaTheme="minorHAnsi"/>
          <w:sz w:val="20"/>
          <w:szCs w:val="20"/>
          <w:lang w:val="en-US" w:eastAsia="en-US"/>
        </w:rPr>
      </w:pPr>
    </w:p>
    <w:p w:rsidR="00DC1F6A" w:rsidRPr="00DC1F6A" w:rsidRDefault="009F0BB9" w:rsidP="00C1109E">
      <w:pPr>
        <w:tabs>
          <w:tab w:val="left" w:pos="5954"/>
        </w:tabs>
        <w:spacing w:line="276" w:lineRule="auto"/>
        <w:jc w:val="both"/>
        <w:rPr>
          <w:rFonts w:eastAsiaTheme="minorEastAsia"/>
          <w:sz w:val="20"/>
          <w:szCs w:val="20"/>
          <w:lang w:val="sr-Cyrl-RS" w:eastAsia="en-US"/>
        </w:rPr>
      </w:pPr>
      <w:r>
        <w:rPr>
          <w:rFonts w:eastAsiaTheme="minorEastAsia"/>
          <w:sz w:val="20"/>
          <w:szCs w:val="20"/>
          <w:lang w:val="sr-Cyrl-RS" w:eastAsia="en-US"/>
        </w:rPr>
        <w:t>Odnosno</w:t>
      </w:r>
      <w:r w:rsidR="00DC1F6A" w:rsidRPr="00DC1F6A">
        <w:rPr>
          <w:rFonts w:eastAsiaTheme="minorEastAsia"/>
          <w:sz w:val="20"/>
          <w:szCs w:val="20"/>
          <w:lang w:val="sr-Cyrl-RS" w:eastAsia="en-US"/>
        </w:rPr>
        <w:t xml:space="preserve">, </w:t>
      </w:r>
      <w:r>
        <w:rPr>
          <w:rFonts w:eastAsiaTheme="minorEastAsia"/>
          <w:sz w:val="20"/>
          <w:szCs w:val="20"/>
          <w:lang w:val="sr-Cyrl-RS" w:eastAsia="en-US"/>
        </w:rPr>
        <w:t>mora</w:t>
      </w:r>
      <w:r w:rsidR="00DC1F6A" w:rsidRPr="00DC1F6A">
        <w:rPr>
          <w:rFonts w:eastAsiaTheme="minorEastAsia"/>
          <w:sz w:val="20"/>
          <w:szCs w:val="20"/>
          <w:lang w:val="sr-Cyrl-RS" w:eastAsia="en-US"/>
        </w:rPr>
        <w:t xml:space="preserve"> </w:t>
      </w:r>
      <w:r>
        <w:rPr>
          <w:rFonts w:eastAsiaTheme="minorEastAsia"/>
          <w:sz w:val="20"/>
          <w:szCs w:val="20"/>
          <w:lang w:val="sr-Cyrl-RS" w:eastAsia="en-US"/>
        </w:rPr>
        <w:t>biti</w:t>
      </w:r>
      <w:r w:rsidR="00DC1F6A" w:rsidRPr="00DC1F6A">
        <w:rPr>
          <w:rFonts w:eastAsiaTheme="minorEastAsia"/>
          <w:sz w:val="20"/>
          <w:szCs w:val="20"/>
          <w:lang w:val="sr-Cyrl-RS" w:eastAsia="en-US"/>
        </w:rPr>
        <w:t>:</w:t>
      </w:r>
    </w:p>
    <w:p w:rsidR="00FA207A" w:rsidRPr="00AB1E13" w:rsidRDefault="00DC1F6A" w:rsidP="00FA207A">
      <w:pPr>
        <w:spacing w:line="276" w:lineRule="auto"/>
        <w:jc w:val="center"/>
        <w:rPr>
          <w:rFonts w:eastAsiaTheme="minorHAnsi"/>
          <w:sz w:val="20"/>
          <w:szCs w:val="20"/>
          <w:lang w:val="sr-Cyrl-RS" w:eastAsia="en-US"/>
        </w:rPr>
      </w:pPr>
      <m:oMath>
        <m:r>
          <w:rPr>
            <w:rFonts w:ascii="Cambria Math" w:eastAsiaTheme="minorEastAsia" w:hAnsi="Cambria Math"/>
            <w:sz w:val="20"/>
            <w:szCs w:val="20"/>
            <w:lang w:val="sr-Latn-RS" w:eastAsia="en-US"/>
          </w:rPr>
          <m:t>C&lt;</m:t>
        </m:r>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C</m:t>
            </m:r>
          </m:e>
          <m:sub>
            <m:r>
              <w:rPr>
                <w:rFonts w:ascii="Cambria Math" w:eastAsiaTheme="minorEastAsia" w:hAnsi="Cambria Math"/>
                <w:sz w:val="20"/>
                <w:szCs w:val="20"/>
                <w:lang w:val="sr-Latn-RS" w:eastAsia="en-US"/>
              </w:rPr>
              <m:t>ukmax</m:t>
            </m:r>
          </m:sub>
        </m:sSub>
      </m:oMath>
      <w:r w:rsidR="00FA207A">
        <w:rPr>
          <w:rFonts w:eastAsiaTheme="minorEastAsia"/>
          <w:i/>
          <w:sz w:val="20"/>
          <w:szCs w:val="20"/>
          <w:lang w:val="sr-Cyrl-RS" w:eastAsia="en-US"/>
        </w:rPr>
        <w:tab/>
      </w:r>
      <w:r w:rsidR="00FA207A">
        <w:rPr>
          <w:rFonts w:eastAsiaTheme="minorEastAsia"/>
          <w:i/>
          <w:sz w:val="20"/>
          <w:szCs w:val="20"/>
          <w:lang w:val="sr-Cyrl-RS" w:eastAsia="en-US"/>
        </w:rPr>
        <w:tab/>
      </w:r>
      <w:r w:rsidR="00FA207A">
        <w:rPr>
          <w:rFonts w:eastAsiaTheme="minorEastAsia"/>
          <w:i/>
          <w:sz w:val="20"/>
          <w:szCs w:val="20"/>
          <w:lang w:val="sr-Cyrl-RS" w:eastAsia="en-US"/>
        </w:rPr>
        <w:tab/>
      </w:r>
      <w:r w:rsidR="00FA207A">
        <w:rPr>
          <w:rFonts w:eastAsiaTheme="minorEastAsia"/>
          <w:sz w:val="20"/>
          <w:szCs w:val="20"/>
          <w:lang w:val="sr-Cyrl-RS" w:eastAsia="en-US"/>
        </w:rPr>
        <w:t>(5)</w:t>
      </w:r>
    </w:p>
    <w:p w:rsidR="00DC1F6A" w:rsidRPr="00FA207A" w:rsidRDefault="00DC1F6A" w:rsidP="00DC1F6A">
      <w:pPr>
        <w:spacing w:line="276" w:lineRule="auto"/>
        <w:jc w:val="center"/>
        <w:rPr>
          <w:rFonts w:eastAsiaTheme="minorEastAsia"/>
          <w:i/>
          <w:sz w:val="20"/>
          <w:szCs w:val="20"/>
          <w:lang w:val="sr-Cyrl-RS" w:eastAsia="en-US"/>
        </w:rPr>
      </w:pPr>
    </w:p>
    <w:p w:rsidR="00DC1F6A" w:rsidRPr="003115CF" w:rsidRDefault="003115CF" w:rsidP="00261060">
      <w:pPr>
        <w:spacing w:line="276" w:lineRule="auto"/>
        <w:jc w:val="both"/>
        <w:rPr>
          <w:rFonts w:eastAsiaTheme="minorHAnsi"/>
          <w:sz w:val="20"/>
          <w:szCs w:val="20"/>
          <w:lang w:val="sr-Latn-RS" w:eastAsia="en-US"/>
        </w:rPr>
      </w:pPr>
      <w:r>
        <w:rPr>
          <w:rFonts w:eastAsiaTheme="minorHAnsi"/>
          <w:sz w:val="20"/>
          <w:szCs w:val="20"/>
          <w:lang w:val="sr-Cyrl-RS" w:eastAsia="en-US"/>
        </w:rPr>
        <w:t>Kada</w:t>
      </w:r>
      <w:r w:rsidR="00DC1F6A" w:rsidRPr="00DC1F6A">
        <w:rPr>
          <w:rFonts w:eastAsiaTheme="minorHAnsi"/>
          <w:sz w:val="20"/>
          <w:szCs w:val="20"/>
          <w:lang w:val="sr-Cyrl-RS" w:eastAsia="en-US"/>
        </w:rPr>
        <w:t xml:space="preserve"> </w:t>
      </w:r>
      <w:r>
        <w:rPr>
          <w:rFonts w:eastAsiaTheme="minorHAnsi"/>
          <w:sz w:val="20"/>
          <w:szCs w:val="20"/>
          <w:lang w:val="sr-Cyrl-RS" w:eastAsia="en-US"/>
        </w:rPr>
        <w:t>je</w:t>
      </w:r>
      <w:r w:rsidR="00DC1F6A">
        <w:rPr>
          <w:rFonts w:eastAsiaTheme="minorHAnsi"/>
          <w:sz w:val="20"/>
          <w:szCs w:val="20"/>
          <w:lang w:val="sr-Cyrl-RS" w:eastAsia="en-US"/>
        </w:rPr>
        <w:t xml:space="preserve"> </w:t>
      </w:r>
      <w:r>
        <w:rPr>
          <w:rFonts w:eastAsiaTheme="minorHAnsi"/>
          <w:sz w:val="20"/>
          <w:szCs w:val="20"/>
          <w:lang w:val="sr-Cyrl-RS" w:eastAsia="en-US"/>
        </w:rPr>
        <w:t>u</w:t>
      </w:r>
      <w:r w:rsidR="00DC1F6A">
        <w:rPr>
          <w:rFonts w:eastAsiaTheme="minorHAnsi"/>
          <w:sz w:val="20"/>
          <w:szCs w:val="20"/>
          <w:lang w:val="sr-Cyrl-RS" w:eastAsia="en-US"/>
        </w:rPr>
        <w:t xml:space="preserve"> </w:t>
      </w:r>
      <w:r>
        <w:rPr>
          <w:rFonts w:eastAsiaTheme="minorHAnsi"/>
          <w:sz w:val="20"/>
          <w:szCs w:val="20"/>
          <w:lang w:val="sr-Cyrl-RS" w:eastAsia="en-US"/>
        </w:rPr>
        <w:t>pitanju</w:t>
      </w:r>
      <w:r w:rsidR="00DC1F6A">
        <w:rPr>
          <w:rFonts w:eastAsiaTheme="minorHAnsi"/>
          <w:sz w:val="20"/>
          <w:szCs w:val="20"/>
          <w:lang w:val="sr-Cyrl-RS" w:eastAsia="en-US"/>
        </w:rPr>
        <w:t xml:space="preserve"> 20</w:t>
      </w:r>
      <w:r w:rsidR="009F2964">
        <w:rPr>
          <w:rFonts w:eastAsiaTheme="minorHAnsi"/>
          <w:sz w:val="20"/>
          <w:szCs w:val="20"/>
          <w:lang w:val="sr-Latn-RS" w:eastAsia="en-US"/>
        </w:rPr>
        <w:t>kV-</w:t>
      </w:r>
      <w:r>
        <w:rPr>
          <w:rFonts w:eastAsiaTheme="minorHAnsi"/>
          <w:sz w:val="20"/>
          <w:szCs w:val="20"/>
          <w:lang w:val="sr-Cyrl-RS" w:eastAsia="en-US"/>
        </w:rPr>
        <w:t>n</w:t>
      </w:r>
      <w:r w:rsidR="009F2964">
        <w:rPr>
          <w:rFonts w:eastAsiaTheme="minorHAnsi"/>
          <w:sz w:val="20"/>
          <w:szCs w:val="20"/>
          <w:lang w:val="sr-Latn-RS" w:eastAsia="en-US"/>
        </w:rPr>
        <w:t>a</w:t>
      </w:r>
      <w:r w:rsidR="009F2964">
        <w:rPr>
          <w:rFonts w:eastAsiaTheme="minorHAnsi"/>
          <w:sz w:val="20"/>
          <w:szCs w:val="20"/>
          <w:lang w:val="sr-Cyrl-RS" w:eastAsia="en-US"/>
        </w:rPr>
        <w:t xml:space="preserve"> </w:t>
      </w:r>
      <w:r>
        <w:rPr>
          <w:rFonts w:eastAsiaTheme="minorHAnsi"/>
          <w:sz w:val="20"/>
          <w:szCs w:val="20"/>
          <w:lang w:val="sr-Cyrl-RS" w:eastAsia="en-US"/>
        </w:rPr>
        <w:t>izolovana</w:t>
      </w:r>
      <w:r w:rsidR="009F2964">
        <w:rPr>
          <w:rFonts w:eastAsiaTheme="minorHAnsi"/>
          <w:sz w:val="20"/>
          <w:szCs w:val="20"/>
          <w:lang w:val="sr-Cyrl-RS" w:eastAsia="en-US"/>
        </w:rPr>
        <w:t xml:space="preserve"> </w:t>
      </w:r>
      <w:r>
        <w:rPr>
          <w:rFonts w:eastAsiaTheme="minorHAnsi"/>
          <w:sz w:val="20"/>
          <w:szCs w:val="20"/>
          <w:lang w:val="sr-Cyrl-RS" w:eastAsia="en-US"/>
        </w:rPr>
        <w:t>mreža</w:t>
      </w:r>
      <w:r w:rsidR="009F2964">
        <w:rPr>
          <w:rFonts w:eastAsiaTheme="minorHAnsi"/>
          <w:sz w:val="20"/>
          <w:szCs w:val="20"/>
          <w:lang w:val="sr-Cyrl-RS" w:eastAsia="en-US"/>
        </w:rPr>
        <w:t xml:space="preserve"> </w:t>
      </w:r>
      <w:r w:rsidR="00261060">
        <w:rPr>
          <w:rFonts w:eastAsiaTheme="minorHAnsi"/>
          <w:sz w:val="20"/>
          <w:szCs w:val="20"/>
          <w:lang w:val="en-US" w:eastAsia="en-US"/>
        </w:rPr>
        <w:t xml:space="preserve">maksimalna struja iznosi </w:t>
      </w:r>
      <w:r w:rsidR="00E755FB">
        <w:rPr>
          <w:rFonts w:eastAsiaTheme="minorHAnsi"/>
          <w:sz w:val="20"/>
          <w:szCs w:val="20"/>
          <w:lang w:val="sr-Latn-RS" w:eastAsia="en-US"/>
        </w:rPr>
        <w:t>I</w:t>
      </w:r>
      <w:r w:rsidR="00E755FB" w:rsidRPr="00261060">
        <w:rPr>
          <w:rFonts w:eastAsiaTheme="minorHAnsi"/>
          <w:sz w:val="20"/>
          <w:szCs w:val="20"/>
          <w:vertAlign w:val="subscript"/>
          <w:lang w:val="sr-Latn-RS" w:eastAsia="en-US"/>
        </w:rPr>
        <w:t>cmax</w:t>
      </w:r>
      <w:r w:rsidR="00E755FB">
        <w:rPr>
          <w:rFonts w:eastAsiaTheme="minorHAnsi"/>
          <w:sz w:val="20"/>
          <w:szCs w:val="20"/>
          <w:lang w:val="sr-Latn-RS" w:eastAsia="en-US"/>
        </w:rPr>
        <w:t xml:space="preserve">=15A, </w:t>
      </w:r>
      <w:r>
        <w:rPr>
          <w:rFonts w:eastAsiaTheme="minorHAnsi"/>
          <w:sz w:val="20"/>
          <w:szCs w:val="20"/>
          <w:lang w:val="sr-Cyrl-RS" w:eastAsia="en-US"/>
        </w:rPr>
        <w:t>dok</w:t>
      </w:r>
      <w:r w:rsidR="00E755FB">
        <w:rPr>
          <w:rFonts w:eastAsiaTheme="minorHAnsi"/>
          <w:sz w:val="20"/>
          <w:szCs w:val="20"/>
          <w:lang w:val="sr-Cyrl-RS" w:eastAsia="en-US"/>
        </w:rPr>
        <w:t xml:space="preserve"> </w:t>
      </w:r>
      <w:r>
        <w:rPr>
          <w:rFonts w:eastAsiaTheme="minorHAnsi"/>
          <w:sz w:val="20"/>
          <w:szCs w:val="20"/>
          <w:lang w:val="sr-Cyrl-RS" w:eastAsia="en-US"/>
        </w:rPr>
        <w:t>je</w:t>
      </w:r>
      <w:r w:rsidR="00E755FB">
        <w:rPr>
          <w:rFonts w:eastAsiaTheme="minorHAnsi"/>
          <w:sz w:val="20"/>
          <w:szCs w:val="20"/>
          <w:lang w:val="sr-Cyrl-RS" w:eastAsia="en-US"/>
        </w:rPr>
        <w:t xml:space="preserve"> </w:t>
      </w:r>
      <w:r>
        <w:rPr>
          <w:rFonts w:eastAsiaTheme="minorHAnsi"/>
          <w:sz w:val="20"/>
          <w:szCs w:val="20"/>
          <w:lang w:val="sr-Cyrl-RS" w:eastAsia="en-US"/>
        </w:rPr>
        <w:t>kod</w:t>
      </w:r>
      <w:r w:rsidR="00E755FB">
        <w:rPr>
          <w:rFonts w:eastAsiaTheme="minorHAnsi"/>
          <w:sz w:val="20"/>
          <w:szCs w:val="20"/>
          <w:lang w:val="sr-Cyrl-RS" w:eastAsia="en-US"/>
        </w:rPr>
        <w:t xml:space="preserve"> 10</w:t>
      </w:r>
      <w:r w:rsidR="00E755FB">
        <w:rPr>
          <w:rFonts w:eastAsiaTheme="minorHAnsi"/>
          <w:sz w:val="20"/>
          <w:szCs w:val="20"/>
          <w:lang w:val="sr-Latn-RS" w:eastAsia="en-US"/>
        </w:rPr>
        <w:t>kV</w:t>
      </w:r>
      <w:r w:rsidR="00E755FB">
        <w:rPr>
          <w:rFonts w:eastAsiaTheme="minorHAnsi"/>
          <w:sz w:val="20"/>
          <w:szCs w:val="20"/>
          <w:lang w:val="sr-Cyrl-RS" w:eastAsia="en-US"/>
        </w:rPr>
        <w:t>-</w:t>
      </w:r>
      <w:r>
        <w:rPr>
          <w:rFonts w:eastAsiaTheme="minorHAnsi"/>
          <w:sz w:val="20"/>
          <w:szCs w:val="20"/>
          <w:lang w:val="sr-Cyrl-RS" w:eastAsia="en-US"/>
        </w:rPr>
        <w:t>ne</w:t>
      </w:r>
      <w:r w:rsidR="00E755FB">
        <w:rPr>
          <w:rFonts w:eastAsiaTheme="minorHAnsi"/>
          <w:sz w:val="20"/>
          <w:szCs w:val="20"/>
          <w:lang w:val="sr-Cyrl-RS" w:eastAsia="en-US"/>
        </w:rPr>
        <w:t xml:space="preserve"> </w:t>
      </w:r>
      <w:r>
        <w:rPr>
          <w:rFonts w:eastAsiaTheme="minorHAnsi"/>
          <w:sz w:val="20"/>
          <w:szCs w:val="20"/>
          <w:lang w:val="sr-Cyrl-RS" w:eastAsia="en-US"/>
        </w:rPr>
        <w:t>mreže</w:t>
      </w:r>
      <w:r w:rsidR="008E18E8">
        <w:rPr>
          <w:rFonts w:eastAsiaTheme="minorHAnsi"/>
          <w:sz w:val="20"/>
          <w:szCs w:val="20"/>
          <w:lang w:val="en-US" w:eastAsia="en-US"/>
        </w:rPr>
        <w:t xml:space="preserve">, </w:t>
      </w:r>
      <w:r w:rsidR="008E18E8">
        <w:rPr>
          <w:rFonts w:eastAsiaTheme="minorHAnsi"/>
          <w:sz w:val="20"/>
          <w:szCs w:val="20"/>
          <w:lang w:val="sr-Latn-RS" w:eastAsia="en-US"/>
        </w:rPr>
        <w:t>I</w:t>
      </w:r>
      <w:r w:rsidR="008E18E8" w:rsidRPr="00261060">
        <w:rPr>
          <w:rFonts w:eastAsiaTheme="minorHAnsi"/>
          <w:sz w:val="20"/>
          <w:szCs w:val="20"/>
          <w:vertAlign w:val="subscript"/>
          <w:lang w:val="sr-Latn-RS" w:eastAsia="en-US"/>
        </w:rPr>
        <w:t>cmax</w:t>
      </w:r>
      <w:r w:rsidR="008E18E8">
        <w:rPr>
          <w:rFonts w:eastAsiaTheme="minorHAnsi"/>
          <w:sz w:val="20"/>
          <w:szCs w:val="20"/>
          <w:lang w:val="sr-Latn-RS" w:eastAsia="en-US"/>
        </w:rPr>
        <w:t>=</w:t>
      </w:r>
      <w:r w:rsidR="008E18E8">
        <w:rPr>
          <w:rFonts w:eastAsiaTheme="minorHAnsi"/>
          <w:sz w:val="20"/>
          <w:szCs w:val="20"/>
          <w:lang w:val="sr-Cyrl-RS" w:eastAsia="en-US"/>
        </w:rPr>
        <w:t>20</w:t>
      </w:r>
      <w:r w:rsidR="008E18E8">
        <w:rPr>
          <w:rFonts w:eastAsiaTheme="minorHAnsi"/>
          <w:sz w:val="20"/>
          <w:szCs w:val="20"/>
          <w:lang w:val="sr-Latn-RS" w:eastAsia="en-US"/>
        </w:rPr>
        <w:t>A</w:t>
      </w:r>
      <w:r w:rsidR="008E18E8">
        <w:rPr>
          <w:rFonts w:eastAsiaTheme="minorHAnsi"/>
          <w:sz w:val="20"/>
          <w:szCs w:val="20"/>
          <w:lang w:val="sr-Cyrl-RS" w:eastAsia="en-US"/>
        </w:rPr>
        <w:t>.</w:t>
      </w:r>
      <w:r>
        <w:rPr>
          <w:rFonts w:eastAsiaTheme="minorHAnsi"/>
          <w:sz w:val="20"/>
          <w:szCs w:val="20"/>
          <w:lang w:val="sr-Latn-RS" w:eastAsia="en-US"/>
        </w:rPr>
        <w:t xml:space="preserve"> </w:t>
      </w:r>
    </w:p>
    <w:p w:rsidR="008E18E8" w:rsidRDefault="003115CF" w:rsidP="002019CE">
      <w:pPr>
        <w:spacing w:line="276" w:lineRule="auto"/>
        <w:jc w:val="both"/>
        <w:rPr>
          <w:rFonts w:eastAsiaTheme="minorHAnsi"/>
          <w:sz w:val="20"/>
          <w:szCs w:val="20"/>
          <w:lang w:val="sr-Latn-RS" w:eastAsia="en-US"/>
        </w:rPr>
      </w:pPr>
      <w:r>
        <w:rPr>
          <w:rFonts w:eastAsiaTheme="minorHAnsi"/>
          <w:sz w:val="20"/>
          <w:szCs w:val="20"/>
          <w:lang w:val="sr-Cyrl-RS" w:eastAsia="en-US"/>
        </w:rPr>
        <w:t>Ukoliko</w:t>
      </w:r>
      <w:r w:rsidR="008E18E8">
        <w:rPr>
          <w:rFonts w:eastAsiaTheme="minorHAnsi"/>
          <w:sz w:val="20"/>
          <w:szCs w:val="20"/>
          <w:lang w:val="sr-Cyrl-RS" w:eastAsia="en-US"/>
        </w:rPr>
        <w:t xml:space="preserve"> </w:t>
      </w:r>
      <w:r>
        <w:rPr>
          <w:rFonts w:eastAsiaTheme="minorHAnsi"/>
          <w:sz w:val="20"/>
          <w:szCs w:val="20"/>
          <w:lang w:val="sr-Cyrl-RS" w:eastAsia="en-US"/>
        </w:rPr>
        <w:t>ne</w:t>
      </w:r>
      <w:r w:rsidR="008E18E8">
        <w:rPr>
          <w:rFonts w:eastAsiaTheme="minorHAnsi"/>
          <w:sz w:val="20"/>
          <w:szCs w:val="20"/>
          <w:lang w:val="sr-Cyrl-RS" w:eastAsia="en-US"/>
        </w:rPr>
        <w:t xml:space="preserve"> </w:t>
      </w:r>
      <w:r>
        <w:rPr>
          <w:rFonts w:eastAsiaTheme="minorHAnsi"/>
          <w:sz w:val="20"/>
          <w:szCs w:val="20"/>
          <w:lang w:val="sr-Cyrl-RS" w:eastAsia="en-US"/>
        </w:rPr>
        <w:t>želimo</w:t>
      </w:r>
      <w:r w:rsidR="008E18E8">
        <w:rPr>
          <w:rFonts w:eastAsiaTheme="minorHAnsi"/>
          <w:sz w:val="20"/>
          <w:szCs w:val="20"/>
          <w:lang w:val="sr-Cyrl-RS" w:eastAsia="en-US"/>
        </w:rPr>
        <w:t xml:space="preserve"> </w:t>
      </w:r>
      <w:r>
        <w:rPr>
          <w:rFonts w:eastAsiaTheme="minorHAnsi"/>
          <w:sz w:val="20"/>
          <w:szCs w:val="20"/>
          <w:lang w:val="sr-Cyrl-RS" w:eastAsia="en-US"/>
        </w:rPr>
        <w:t>veće</w:t>
      </w:r>
      <w:r w:rsidR="008E18E8">
        <w:rPr>
          <w:rFonts w:eastAsiaTheme="minorHAnsi"/>
          <w:sz w:val="20"/>
          <w:szCs w:val="20"/>
          <w:lang w:val="sr-Cyrl-RS" w:eastAsia="en-US"/>
        </w:rPr>
        <w:t xml:space="preserve"> </w:t>
      </w:r>
      <w:r>
        <w:rPr>
          <w:rFonts w:eastAsiaTheme="minorHAnsi"/>
          <w:sz w:val="20"/>
          <w:szCs w:val="20"/>
          <w:lang w:val="sr-Cyrl-RS" w:eastAsia="en-US"/>
        </w:rPr>
        <w:t>probleme</w:t>
      </w:r>
      <w:r w:rsidR="008E18E8">
        <w:rPr>
          <w:rFonts w:eastAsiaTheme="minorHAnsi"/>
          <w:sz w:val="20"/>
          <w:szCs w:val="20"/>
          <w:lang w:val="sr-Cyrl-RS" w:eastAsia="en-US"/>
        </w:rPr>
        <w:t xml:space="preserve"> </w:t>
      </w:r>
      <w:r>
        <w:rPr>
          <w:rFonts w:eastAsiaTheme="minorHAnsi"/>
          <w:sz w:val="20"/>
          <w:szCs w:val="20"/>
          <w:lang w:val="sr-Cyrl-RS" w:eastAsia="en-US"/>
        </w:rPr>
        <w:t>u</w:t>
      </w:r>
      <w:r w:rsidR="008E18E8">
        <w:rPr>
          <w:rFonts w:eastAsiaTheme="minorHAnsi"/>
          <w:sz w:val="20"/>
          <w:szCs w:val="20"/>
          <w:lang w:val="sr-Cyrl-RS" w:eastAsia="en-US"/>
        </w:rPr>
        <w:t xml:space="preserve"> </w:t>
      </w:r>
      <w:r>
        <w:rPr>
          <w:rFonts w:eastAsiaTheme="minorHAnsi"/>
          <w:sz w:val="20"/>
          <w:szCs w:val="20"/>
          <w:lang w:val="sr-Cyrl-RS" w:eastAsia="en-US"/>
        </w:rPr>
        <w:t>napojnom</w:t>
      </w:r>
      <w:r w:rsidR="008E18E8">
        <w:rPr>
          <w:rFonts w:eastAsiaTheme="minorHAnsi"/>
          <w:sz w:val="20"/>
          <w:szCs w:val="20"/>
          <w:lang w:val="sr-Cyrl-RS" w:eastAsia="en-US"/>
        </w:rPr>
        <w:t xml:space="preserve"> </w:t>
      </w:r>
      <w:r>
        <w:rPr>
          <w:rFonts w:eastAsiaTheme="minorHAnsi"/>
          <w:sz w:val="20"/>
          <w:szCs w:val="20"/>
          <w:lang w:val="sr-Cyrl-RS" w:eastAsia="en-US"/>
        </w:rPr>
        <w:t>konzumu</w:t>
      </w:r>
      <w:r w:rsidR="008E18E8">
        <w:rPr>
          <w:rFonts w:eastAsiaTheme="minorHAnsi"/>
          <w:sz w:val="20"/>
          <w:szCs w:val="20"/>
          <w:lang w:val="sr-Cyrl-RS" w:eastAsia="en-US"/>
        </w:rPr>
        <w:t xml:space="preserve">, </w:t>
      </w:r>
      <w:r>
        <w:rPr>
          <w:rFonts w:eastAsiaTheme="minorHAnsi"/>
          <w:sz w:val="20"/>
          <w:szCs w:val="20"/>
          <w:lang w:val="sr-Cyrl-RS" w:eastAsia="en-US"/>
        </w:rPr>
        <w:t>trebalo</w:t>
      </w:r>
      <w:r w:rsidR="008E18E8">
        <w:rPr>
          <w:rFonts w:eastAsiaTheme="minorHAnsi"/>
          <w:sz w:val="20"/>
          <w:szCs w:val="20"/>
          <w:lang w:val="sr-Cyrl-RS" w:eastAsia="en-US"/>
        </w:rPr>
        <w:t xml:space="preserve"> </w:t>
      </w:r>
      <w:r>
        <w:rPr>
          <w:rFonts w:eastAsiaTheme="minorHAnsi"/>
          <w:sz w:val="20"/>
          <w:szCs w:val="20"/>
          <w:lang w:val="sr-Cyrl-RS" w:eastAsia="en-US"/>
        </w:rPr>
        <w:t>bi</w:t>
      </w:r>
      <w:r w:rsidR="008E18E8">
        <w:rPr>
          <w:rFonts w:eastAsiaTheme="minorHAnsi"/>
          <w:sz w:val="20"/>
          <w:szCs w:val="20"/>
          <w:lang w:val="sr-Cyrl-RS" w:eastAsia="en-US"/>
        </w:rPr>
        <w:t xml:space="preserve"> </w:t>
      </w:r>
      <w:r>
        <w:rPr>
          <w:rFonts w:eastAsiaTheme="minorHAnsi"/>
          <w:sz w:val="20"/>
          <w:szCs w:val="20"/>
          <w:lang w:val="sr-Cyrl-RS" w:eastAsia="en-US"/>
        </w:rPr>
        <w:t>da</w:t>
      </w:r>
      <w:r w:rsidR="008E18E8">
        <w:rPr>
          <w:rFonts w:eastAsiaTheme="minorHAnsi"/>
          <w:sz w:val="20"/>
          <w:szCs w:val="20"/>
          <w:lang w:val="sr-Cyrl-RS" w:eastAsia="en-US"/>
        </w:rPr>
        <w:t xml:space="preserve"> </w:t>
      </w:r>
      <w:r>
        <w:rPr>
          <w:rFonts w:eastAsiaTheme="minorHAnsi"/>
          <w:sz w:val="20"/>
          <w:szCs w:val="20"/>
          <w:lang w:val="sr-Cyrl-RS" w:eastAsia="en-US"/>
        </w:rPr>
        <w:t>se</w:t>
      </w:r>
      <w:r w:rsidR="008E18E8">
        <w:rPr>
          <w:rFonts w:eastAsiaTheme="minorHAnsi"/>
          <w:sz w:val="20"/>
          <w:szCs w:val="20"/>
          <w:lang w:val="sr-Cyrl-RS" w:eastAsia="en-US"/>
        </w:rPr>
        <w:t xml:space="preserve"> </w:t>
      </w:r>
      <w:r>
        <w:rPr>
          <w:rFonts w:eastAsiaTheme="minorHAnsi"/>
          <w:sz w:val="20"/>
          <w:szCs w:val="20"/>
          <w:lang w:val="sr-Cyrl-RS" w:eastAsia="en-US"/>
        </w:rPr>
        <w:t>pridržavamo</w:t>
      </w:r>
      <w:r w:rsidR="008E18E8">
        <w:rPr>
          <w:rFonts w:eastAsiaTheme="minorHAnsi"/>
          <w:sz w:val="20"/>
          <w:szCs w:val="20"/>
          <w:lang w:val="sr-Cyrl-RS" w:eastAsia="en-US"/>
        </w:rPr>
        <w:t xml:space="preserve"> </w:t>
      </w:r>
      <w:r>
        <w:rPr>
          <w:rFonts w:eastAsiaTheme="minorHAnsi"/>
          <w:sz w:val="20"/>
          <w:szCs w:val="20"/>
          <w:lang w:val="sr-Cyrl-RS" w:eastAsia="en-US"/>
        </w:rPr>
        <w:t>ovih</w:t>
      </w:r>
      <w:r w:rsidR="008E18E8">
        <w:rPr>
          <w:rFonts w:eastAsiaTheme="minorHAnsi"/>
          <w:sz w:val="20"/>
          <w:szCs w:val="20"/>
          <w:lang w:val="sr-Cyrl-RS" w:eastAsia="en-US"/>
        </w:rPr>
        <w:t xml:space="preserve"> </w:t>
      </w:r>
      <w:r>
        <w:rPr>
          <w:rFonts w:eastAsiaTheme="minorHAnsi"/>
          <w:sz w:val="20"/>
          <w:szCs w:val="20"/>
          <w:lang w:val="sr-Cyrl-RS" w:eastAsia="en-US"/>
        </w:rPr>
        <w:t>vrednosti</w:t>
      </w:r>
      <w:r w:rsidR="008E18E8">
        <w:rPr>
          <w:rFonts w:eastAsiaTheme="minorHAnsi"/>
          <w:sz w:val="20"/>
          <w:szCs w:val="20"/>
          <w:lang w:val="sr-Cyrl-RS" w:eastAsia="en-US"/>
        </w:rPr>
        <w:t xml:space="preserve"> </w:t>
      </w:r>
      <w:r>
        <w:rPr>
          <w:rFonts w:eastAsiaTheme="minorHAnsi"/>
          <w:sz w:val="20"/>
          <w:szCs w:val="20"/>
          <w:lang w:val="sr-Cyrl-RS" w:eastAsia="en-US"/>
        </w:rPr>
        <w:t>struje</w:t>
      </w:r>
      <w:r w:rsidR="002019CE">
        <w:rPr>
          <w:rFonts w:eastAsiaTheme="minorHAnsi"/>
          <w:sz w:val="20"/>
          <w:szCs w:val="20"/>
          <w:lang w:val="sr-Cyrl-RS" w:eastAsia="en-US"/>
        </w:rPr>
        <w:t xml:space="preserve"> </w:t>
      </w:r>
      <w:r>
        <w:rPr>
          <w:rFonts w:eastAsiaTheme="minorHAnsi"/>
          <w:sz w:val="20"/>
          <w:szCs w:val="20"/>
          <w:lang w:val="sr-Cyrl-RS" w:eastAsia="en-US"/>
        </w:rPr>
        <w:t>zemlјospoja</w:t>
      </w:r>
      <w:r w:rsidR="002019CE">
        <w:rPr>
          <w:rFonts w:eastAsiaTheme="minorHAnsi"/>
          <w:sz w:val="20"/>
          <w:szCs w:val="20"/>
          <w:lang w:val="sr-Cyrl-RS" w:eastAsia="en-US"/>
        </w:rPr>
        <w:t xml:space="preserve">. </w:t>
      </w:r>
      <w:r>
        <w:rPr>
          <w:rFonts w:eastAsiaTheme="minorHAnsi"/>
          <w:sz w:val="20"/>
          <w:szCs w:val="20"/>
          <w:lang w:val="sr-Cyrl-RS" w:eastAsia="en-US"/>
        </w:rPr>
        <w:t>Naravno</w:t>
      </w:r>
      <w:r w:rsidR="002019CE">
        <w:rPr>
          <w:rFonts w:eastAsiaTheme="minorHAnsi"/>
          <w:sz w:val="20"/>
          <w:szCs w:val="20"/>
          <w:lang w:val="sr-Cyrl-RS" w:eastAsia="en-US"/>
        </w:rPr>
        <w:t xml:space="preserve">, </w:t>
      </w:r>
      <w:r>
        <w:rPr>
          <w:rFonts w:eastAsiaTheme="minorHAnsi"/>
          <w:sz w:val="20"/>
          <w:szCs w:val="20"/>
          <w:lang w:val="sr-Cyrl-RS" w:eastAsia="en-US"/>
        </w:rPr>
        <w:t>ostaje</w:t>
      </w:r>
      <w:r w:rsidR="002019CE">
        <w:rPr>
          <w:rFonts w:eastAsiaTheme="minorHAnsi"/>
          <w:sz w:val="20"/>
          <w:szCs w:val="20"/>
          <w:lang w:val="sr-Cyrl-RS" w:eastAsia="en-US"/>
        </w:rPr>
        <w:t xml:space="preserve"> </w:t>
      </w:r>
      <w:r>
        <w:rPr>
          <w:rFonts w:eastAsiaTheme="minorHAnsi"/>
          <w:sz w:val="20"/>
          <w:szCs w:val="20"/>
          <w:lang w:val="sr-Cyrl-RS" w:eastAsia="en-US"/>
        </w:rPr>
        <w:t>otvoreno</w:t>
      </w:r>
      <w:r w:rsidR="002019CE">
        <w:rPr>
          <w:rFonts w:eastAsiaTheme="minorHAnsi"/>
          <w:sz w:val="20"/>
          <w:szCs w:val="20"/>
          <w:lang w:val="sr-Cyrl-RS" w:eastAsia="en-US"/>
        </w:rPr>
        <w:t xml:space="preserve"> </w:t>
      </w:r>
      <w:r>
        <w:rPr>
          <w:rFonts w:eastAsiaTheme="minorHAnsi"/>
          <w:sz w:val="20"/>
          <w:szCs w:val="20"/>
          <w:lang w:val="sr-Cyrl-RS" w:eastAsia="en-US"/>
        </w:rPr>
        <w:t>pitanje</w:t>
      </w:r>
      <w:r w:rsidR="002019CE">
        <w:rPr>
          <w:rFonts w:eastAsiaTheme="minorHAnsi"/>
          <w:sz w:val="20"/>
          <w:szCs w:val="20"/>
          <w:lang w:val="sr-Cyrl-RS" w:eastAsia="en-US"/>
        </w:rPr>
        <w:t xml:space="preserve"> </w:t>
      </w:r>
      <w:r>
        <w:rPr>
          <w:rFonts w:eastAsiaTheme="minorHAnsi"/>
          <w:sz w:val="20"/>
          <w:szCs w:val="20"/>
          <w:lang w:val="sr-Cyrl-RS" w:eastAsia="en-US"/>
        </w:rPr>
        <w:t>različito</w:t>
      </w:r>
      <w:r w:rsidR="002019CE">
        <w:rPr>
          <w:rFonts w:eastAsiaTheme="minorHAnsi"/>
          <w:sz w:val="20"/>
          <w:szCs w:val="20"/>
          <w:lang w:val="sr-Cyrl-RS" w:eastAsia="en-US"/>
        </w:rPr>
        <w:t xml:space="preserve"> </w:t>
      </w:r>
      <w:r>
        <w:rPr>
          <w:rFonts w:eastAsiaTheme="minorHAnsi"/>
          <w:sz w:val="20"/>
          <w:szCs w:val="20"/>
          <w:lang w:val="sr-Cyrl-RS" w:eastAsia="en-US"/>
        </w:rPr>
        <w:t>mišlјenje</w:t>
      </w:r>
      <w:r w:rsidR="002019CE">
        <w:rPr>
          <w:rFonts w:eastAsiaTheme="minorHAnsi"/>
          <w:sz w:val="20"/>
          <w:szCs w:val="20"/>
          <w:lang w:val="sr-Cyrl-RS" w:eastAsia="en-US"/>
        </w:rPr>
        <w:t xml:space="preserve"> </w:t>
      </w:r>
      <w:r>
        <w:rPr>
          <w:rFonts w:eastAsiaTheme="minorHAnsi"/>
          <w:sz w:val="20"/>
          <w:szCs w:val="20"/>
          <w:lang w:val="sr-Cyrl-RS" w:eastAsia="en-US"/>
        </w:rPr>
        <w:t>pojedinih</w:t>
      </w:r>
      <w:r w:rsidR="002019CE">
        <w:rPr>
          <w:rFonts w:eastAsiaTheme="minorHAnsi"/>
          <w:sz w:val="20"/>
          <w:szCs w:val="20"/>
          <w:lang w:val="sr-Cyrl-RS" w:eastAsia="en-US"/>
        </w:rPr>
        <w:t xml:space="preserve"> </w:t>
      </w:r>
      <w:r>
        <w:rPr>
          <w:rFonts w:eastAsiaTheme="minorHAnsi"/>
          <w:sz w:val="20"/>
          <w:szCs w:val="20"/>
          <w:lang w:val="sr-Cyrl-RS" w:eastAsia="en-US"/>
        </w:rPr>
        <w:t>stručnjaka</w:t>
      </w:r>
      <w:r w:rsidR="002019CE">
        <w:rPr>
          <w:rFonts w:eastAsiaTheme="minorHAnsi"/>
          <w:sz w:val="20"/>
          <w:szCs w:val="20"/>
          <w:lang w:val="sr-Cyrl-RS" w:eastAsia="en-US"/>
        </w:rPr>
        <w:t xml:space="preserve"> </w:t>
      </w:r>
      <w:r>
        <w:rPr>
          <w:rFonts w:eastAsiaTheme="minorHAnsi"/>
          <w:sz w:val="20"/>
          <w:szCs w:val="20"/>
          <w:lang w:val="sr-Cyrl-RS" w:eastAsia="en-US"/>
        </w:rPr>
        <w:t>da</w:t>
      </w:r>
      <w:r w:rsidR="002019CE">
        <w:rPr>
          <w:rFonts w:eastAsiaTheme="minorHAnsi"/>
          <w:sz w:val="20"/>
          <w:szCs w:val="20"/>
          <w:lang w:val="sr-Cyrl-RS" w:eastAsia="en-US"/>
        </w:rPr>
        <w:t xml:space="preserve"> </w:t>
      </w:r>
      <w:r>
        <w:rPr>
          <w:rFonts w:eastAsiaTheme="minorHAnsi"/>
          <w:sz w:val="20"/>
          <w:szCs w:val="20"/>
          <w:lang w:val="sr-Cyrl-RS" w:eastAsia="en-US"/>
        </w:rPr>
        <w:t>li</w:t>
      </w:r>
      <w:r w:rsidR="002019CE">
        <w:rPr>
          <w:rFonts w:eastAsiaTheme="minorHAnsi"/>
          <w:sz w:val="20"/>
          <w:szCs w:val="20"/>
          <w:lang w:val="sr-Cyrl-RS" w:eastAsia="en-US"/>
        </w:rPr>
        <w:t xml:space="preserve"> </w:t>
      </w:r>
      <w:r>
        <w:rPr>
          <w:rFonts w:eastAsiaTheme="minorHAnsi"/>
          <w:sz w:val="20"/>
          <w:szCs w:val="20"/>
          <w:lang w:val="sr-Cyrl-RS" w:eastAsia="en-US"/>
        </w:rPr>
        <w:t>se</w:t>
      </w:r>
      <w:r w:rsidR="002019CE">
        <w:rPr>
          <w:rFonts w:eastAsiaTheme="minorHAnsi"/>
          <w:sz w:val="20"/>
          <w:szCs w:val="20"/>
          <w:lang w:val="sr-Cyrl-RS" w:eastAsia="en-US"/>
        </w:rPr>
        <w:t xml:space="preserve"> </w:t>
      </w:r>
      <w:r>
        <w:rPr>
          <w:rFonts w:eastAsiaTheme="minorHAnsi"/>
          <w:sz w:val="20"/>
          <w:szCs w:val="20"/>
          <w:lang w:val="sr-Cyrl-RS" w:eastAsia="en-US"/>
        </w:rPr>
        <w:t>radi</w:t>
      </w:r>
      <w:r w:rsidR="002019CE">
        <w:rPr>
          <w:rFonts w:eastAsiaTheme="minorHAnsi"/>
          <w:sz w:val="20"/>
          <w:szCs w:val="20"/>
          <w:lang w:val="sr-Cyrl-RS" w:eastAsia="en-US"/>
        </w:rPr>
        <w:t xml:space="preserve"> </w:t>
      </w:r>
      <w:r>
        <w:rPr>
          <w:rFonts w:eastAsiaTheme="minorHAnsi"/>
          <w:sz w:val="20"/>
          <w:szCs w:val="20"/>
          <w:lang w:val="sr-Cyrl-RS" w:eastAsia="en-US"/>
        </w:rPr>
        <w:t>o</w:t>
      </w:r>
      <w:r w:rsidR="002019CE">
        <w:rPr>
          <w:rFonts w:eastAsiaTheme="minorHAnsi"/>
          <w:sz w:val="20"/>
          <w:szCs w:val="20"/>
          <w:lang w:val="sr-Cyrl-RS" w:eastAsia="en-US"/>
        </w:rPr>
        <w:t xml:space="preserve"> </w:t>
      </w:r>
      <w:r>
        <w:rPr>
          <w:rFonts w:eastAsiaTheme="minorHAnsi"/>
          <w:sz w:val="20"/>
          <w:szCs w:val="20"/>
          <w:lang w:val="sr-Cyrl-RS" w:eastAsia="en-US"/>
        </w:rPr>
        <w:t>v</w:t>
      </w:r>
      <w:r>
        <w:rPr>
          <w:rFonts w:eastAsiaTheme="minorHAnsi"/>
          <w:sz w:val="20"/>
          <w:szCs w:val="20"/>
          <w:lang w:val="sr-Latn-RS" w:eastAsia="en-US"/>
        </w:rPr>
        <w:t>r</w:t>
      </w:r>
      <w:r>
        <w:rPr>
          <w:rFonts w:eastAsiaTheme="minorHAnsi"/>
          <w:sz w:val="20"/>
          <w:szCs w:val="20"/>
          <w:lang w:val="sr-Cyrl-RS" w:eastAsia="en-US"/>
        </w:rPr>
        <w:t>ednostima</w:t>
      </w:r>
      <w:r w:rsidR="002019CE">
        <w:rPr>
          <w:rFonts w:eastAsiaTheme="minorHAnsi"/>
          <w:sz w:val="20"/>
          <w:szCs w:val="20"/>
          <w:lang w:val="sr-Cyrl-RS" w:eastAsia="en-US"/>
        </w:rPr>
        <w:t xml:space="preserve"> </w:t>
      </w:r>
      <w:r>
        <w:rPr>
          <w:rFonts w:eastAsiaTheme="minorHAnsi"/>
          <w:sz w:val="20"/>
          <w:szCs w:val="20"/>
          <w:lang w:val="sr-Cyrl-RS" w:eastAsia="en-US"/>
        </w:rPr>
        <w:t>struje</w:t>
      </w:r>
      <w:r w:rsidR="002019CE">
        <w:rPr>
          <w:rFonts w:eastAsiaTheme="minorHAnsi"/>
          <w:sz w:val="20"/>
          <w:szCs w:val="20"/>
          <w:lang w:val="sr-Cyrl-RS" w:eastAsia="en-US"/>
        </w:rPr>
        <w:t xml:space="preserve"> </w:t>
      </w:r>
      <w:r>
        <w:rPr>
          <w:rFonts w:eastAsiaTheme="minorHAnsi"/>
          <w:sz w:val="20"/>
          <w:szCs w:val="20"/>
          <w:lang w:val="sr-Cyrl-RS" w:eastAsia="en-US"/>
        </w:rPr>
        <w:t>osnovnog</w:t>
      </w:r>
      <w:r w:rsidR="002019CE">
        <w:rPr>
          <w:rFonts w:eastAsiaTheme="minorHAnsi"/>
          <w:sz w:val="20"/>
          <w:szCs w:val="20"/>
          <w:lang w:val="sr-Cyrl-RS" w:eastAsia="en-US"/>
        </w:rPr>
        <w:t xml:space="preserve"> </w:t>
      </w:r>
      <w:r>
        <w:rPr>
          <w:rFonts w:eastAsiaTheme="minorHAnsi"/>
          <w:sz w:val="20"/>
          <w:szCs w:val="20"/>
          <w:lang w:val="sr-Cyrl-RS" w:eastAsia="en-US"/>
        </w:rPr>
        <w:t>harmonika</w:t>
      </w:r>
      <w:r>
        <w:rPr>
          <w:rFonts w:eastAsiaTheme="minorHAnsi"/>
          <w:sz w:val="20"/>
          <w:szCs w:val="20"/>
          <w:lang w:val="sr-Latn-RS" w:eastAsia="en-US"/>
        </w:rPr>
        <w:t>,</w:t>
      </w:r>
      <w:r w:rsidR="002019CE">
        <w:rPr>
          <w:rFonts w:eastAsiaTheme="minorHAnsi"/>
          <w:sz w:val="20"/>
          <w:szCs w:val="20"/>
          <w:lang w:val="sr-Cyrl-RS" w:eastAsia="en-US"/>
        </w:rPr>
        <w:t xml:space="preserve"> </w:t>
      </w:r>
      <w:r>
        <w:rPr>
          <w:rFonts w:eastAsiaTheme="minorHAnsi"/>
          <w:sz w:val="20"/>
          <w:szCs w:val="20"/>
          <w:lang w:val="sr-Cyrl-RS" w:eastAsia="en-US"/>
        </w:rPr>
        <w:t>ili</w:t>
      </w:r>
      <w:r w:rsidR="002019CE">
        <w:rPr>
          <w:rFonts w:eastAsiaTheme="minorHAnsi"/>
          <w:sz w:val="20"/>
          <w:szCs w:val="20"/>
          <w:lang w:val="sr-Cyrl-RS" w:eastAsia="en-US"/>
        </w:rPr>
        <w:t xml:space="preserve"> </w:t>
      </w:r>
      <w:r>
        <w:rPr>
          <w:rFonts w:eastAsiaTheme="minorHAnsi"/>
          <w:sz w:val="20"/>
          <w:szCs w:val="20"/>
          <w:lang w:val="sr-Cyrl-RS" w:eastAsia="en-US"/>
        </w:rPr>
        <w:t>je</w:t>
      </w:r>
      <w:r w:rsidR="002019CE">
        <w:rPr>
          <w:rFonts w:eastAsiaTheme="minorHAnsi"/>
          <w:sz w:val="20"/>
          <w:szCs w:val="20"/>
          <w:lang w:val="sr-Cyrl-RS" w:eastAsia="en-US"/>
        </w:rPr>
        <w:t xml:space="preserve"> </w:t>
      </w:r>
      <w:r>
        <w:rPr>
          <w:rFonts w:eastAsiaTheme="minorHAnsi"/>
          <w:sz w:val="20"/>
          <w:szCs w:val="20"/>
          <w:lang w:val="sr-Cyrl-RS" w:eastAsia="en-US"/>
        </w:rPr>
        <w:t>u</w:t>
      </w:r>
      <w:r w:rsidR="002019CE">
        <w:rPr>
          <w:rFonts w:eastAsiaTheme="minorHAnsi"/>
          <w:sz w:val="20"/>
          <w:szCs w:val="20"/>
          <w:lang w:val="sr-Cyrl-RS" w:eastAsia="en-US"/>
        </w:rPr>
        <w:t xml:space="preserve"> </w:t>
      </w:r>
      <w:r>
        <w:rPr>
          <w:rFonts w:eastAsiaTheme="minorHAnsi"/>
          <w:sz w:val="20"/>
          <w:szCs w:val="20"/>
          <w:lang w:val="sr-Cyrl-RS" w:eastAsia="en-US"/>
        </w:rPr>
        <w:t>pitanju</w:t>
      </w:r>
      <w:r w:rsidR="002019CE">
        <w:rPr>
          <w:rFonts w:eastAsiaTheme="minorHAnsi"/>
          <w:sz w:val="20"/>
          <w:szCs w:val="20"/>
          <w:lang w:val="sr-Cyrl-RS" w:eastAsia="en-US"/>
        </w:rPr>
        <w:t xml:space="preserve"> </w:t>
      </w:r>
      <w:r>
        <w:rPr>
          <w:rFonts w:eastAsiaTheme="minorHAnsi"/>
          <w:sz w:val="20"/>
          <w:szCs w:val="20"/>
          <w:lang w:val="sr-Cyrl-RS" w:eastAsia="en-US"/>
        </w:rPr>
        <w:t>suma</w:t>
      </w:r>
      <w:r w:rsidR="002019CE">
        <w:rPr>
          <w:rFonts w:eastAsiaTheme="minorHAnsi"/>
          <w:sz w:val="20"/>
          <w:szCs w:val="20"/>
          <w:lang w:val="sr-Cyrl-RS" w:eastAsia="en-US"/>
        </w:rPr>
        <w:t xml:space="preserve"> </w:t>
      </w:r>
      <w:r>
        <w:rPr>
          <w:rFonts w:eastAsiaTheme="minorHAnsi"/>
          <w:sz w:val="20"/>
          <w:szCs w:val="20"/>
          <w:lang w:val="sr-Cyrl-RS" w:eastAsia="en-US"/>
        </w:rPr>
        <w:t>harmonijskih</w:t>
      </w:r>
      <w:r w:rsidR="002019CE">
        <w:rPr>
          <w:rFonts w:eastAsiaTheme="minorHAnsi"/>
          <w:sz w:val="20"/>
          <w:szCs w:val="20"/>
          <w:lang w:val="sr-Cyrl-RS" w:eastAsia="en-US"/>
        </w:rPr>
        <w:t xml:space="preserve"> </w:t>
      </w:r>
      <w:r>
        <w:rPr>
          <w:rFonts w:eastAsiaTheme="minorHAnsi"/>
          <w:sz w:val="20"/>
          <w:szCs w:val="20"/>
          <w:lang w:val="sr-Cyrl-RS" w:eastAsia="en-US"/>
        </w:rPr>
        <w:t>vrednosti</w:t>
      </w:r>
      <w:r w:rsidR="002019CE">
        <w:rPr>
          <w:rFonts w:eastAsiaTheme="minorHAnsi"/>
          <w:sz w:val="20"/>
          <w:szCs w:val="20"/>
          <w:lang w:val="sr-Cyrl-RS" w:eastAsia="en-US"/>
        </w:rPr>
        <w:t xml:space="preserve">. </w:t>
      </w:r>
      <w:r>
        <w:rPr>
          <w:rFonts w:eastAsiaTheme="minorHAnsi"/>
          <w:sz w:val="20"/>
          <w:szCs w:val="20"/>
          <w:lang w:val="sr-Cyrl-RS" w:eastAsia="en-US"/>
        </w:rPr>
        <w:t>Bilo</w:t>
      </w:r>
      <w:r w:rsidR="002019CE">
        <w:rPr>
          <w:rFonts w:eastAsiaTheme="minorHAnsi"/>
          <w:sz w:val="20"/>
          <w:szCs w:val="20"/>
          <w:lang w:val="sr-Cyrl-RS" w:eastAsia="en-US"/>
        </w:rPr>
        <w:t xml:space="preserve"> </w:t>
      </w:r>
      <w:r>
        <w:rPr>
          <w:rFonts w:eastAsiaTheme="minorHAnsi"/>
          <w:sz w:val="20"/>
          <w:szCs w:val="20"/>
          <w:lang w:val="sr-Cyrl-RS" w:eastAsia="en-US"/>
        </w:rPr>
        <w:t>kako</w:t>
      </w:r>
      <w:r w:rsidR="002019CE">
        <w:rPr>
          <w:rFonts w:eastAsiaTheme="minorHAnsi"/>
          <w:sz w:val="20"/>
          <w:szCs w:val="20"/>
          <w:lang w:val="sr-Cyrl-RS" w:eastAsia="en-US"/>
        </w:rPr>
        <w:t xml:space="preserve"> </w:t>
      </w:r>
      <w:r>
        <w:rPr>
          <w:rFonts w:eastAsiaTheme="minorHAnsi"/>
          <w:sz w:val="20"/>
          <w:szCs w:val="20"/>
          <w:lang w:val="sr-Cyrl-RS" w:eastAsia="en-US"/>
        </w:rPr>
        <w:t>bilo</w:t>
      </w:r>
      <w:r w:rsidR="002019CE">
        <w:rPr>
          <w:rFonts w:eastAsiaTheme="minorHAnsi"/>
          <w:sz w:val="20"/>
          <w:szCs w:val="20"/>
          <w:lang w:val="sr-Cyrl-RS" w:eastAsia="en-US"/>
        </w:rPr>
        <w:t xml:space="preserve">, </w:t>
      </w:r>
      <w:r>
        <w:rPr>
          <w:rFonts w:eastAsiaTheme="minorHAnsi"/>
          <w:sz w:val="20"/>
          <w:szCs w:val="20"/>
          <w:lang w:val="sr-Cyrl-RS" w:eastAsia="en-US"/>
        </w:rPr>
        <w:t>neizostavno</w:t>
      </w:r>
      <w:r w:rsidR="002019CE">
        <w:rPr>
          <w:rFonts w:eastAsiaTheme="minorHAnsi"/>
          <w:sz w:val="20"/>
          <w:szCs w:val="20"/>
          <w:lang w:val="sr-Cyrl-RS" w:eastAsia="en-US"/>
        </w:rPr>
        <w:t xml:space="preserve"> </w:t>
      </w:r>
      <w:r>
        <w:rPr>
          <w:rFonts w:eastAsiaTheme="minorHAnsi"/>
          <w:sz w:val="20"/>
          <w:szCs w:val="20"/>
          <w:lang w:val="sr-Cyrl-RS" w:eastAsia="en-US"/>
        </w:rPr>
        <w:t>je</w:t>
      </w:r>
      <w:r w:rsidR="002019CE">
        <w:rPr>
          <w:rFonts w:eastAsiaTheme="minorHAnsi"/>
          <w:sz w:val="20"/>
          <w:szCs w:val="20"/>
          <w:lang w:val="sr-Cyrl-RS" w:eastAsia="en-US"/>
        </w:rPr>
        <w:t xml:space="preserve"> </w:t>
      </w:r>
      <w:r>
        <w:rPr>
          <w:rFonts w:eastAsiaTheme="minorHAnsi"/>
          <w:sz w:val="20"/>
          <w:szCs w:val="20"/>
          <w:lang w:val="sr-Cyrl-RS" w:eastAsia="en-US"/>
        </w:rPr>
        <w:t>potrebno</w:t>
      </w:r>
      <w:r w:rsidR="002019CE">
        <w:rPr>
          <w:rFonts w:eastAsiaTheme="minorHAnsi"/>
          <w:sz w:val="20"/>
          <w:szCs w:val="20"/>
          <w:lang w:val="sr-Cyrl-RS" w:eastAsia="en-US"/>
        </w:rPr>
        <w:t xml:space="preserve"> </w:t>
      </w:r>
      <w:r>
        <w:rPr>
          <w:rFonts w:eastAsiaTheme="minorHAnsi"/>
          <w:sz w:val="20"/>
          <w:szCs w:val="20"/>
          <w:lang w:val="sr-Cyrl-RS" w:eastAsia="en-US"/>
        </w:rPr>
        <w:t>izvršiti</w:t>
      </w:r>
      <w:r w:rsidR="002019CE">
        <w:rPr>
          <w:rFonts w:eastAsiaTheme="minorHAnsi"/>
          <w:sz w:val="20"/>
          <w:szCs w:val="20"/>
          <w:lang w:val="sr-Cyrl-RS" w:eastAsia="en-US"/>
        </w:rPr>
        <w:t xml:space="preserve"> </w:t>
      </w:r>
      <w:r>
        <w:rPr>
          <w:rFonts w:eastAsiaTheme="minorHAnsi"/>
          <w:sz w:val="20"/>
          <w:szCs w:val="20"/>
          <w:lang w:val="sr-Cyrl-RS" w:eastAsia="en-US"/>
        </w:rPr>
        <w:t>električna</w:t>
      </w:r>
      <w:r w:rsidR="002019CE">
        <w:rPr>
          <w:rFonts w:eastAsiaTheme="minorHAnsi"/>
          <w:sz w:val="20"/>
          <w:szCs w:val="20"/>
          <w:lang w:val="sr-Cyrl-RS" w:eastAsia="en-US"/>
        </w:rPr>
        <w:t xml:space="preserve"> </w:t>
      </w:r>
      <w:r>
        <w:rPr>
          <w:rFonts w:eastAsiaTheme="minorHAnsi"/>
          <w:sz w:val="20"/>
          <w:szCs w:val="20"/>
          <w:lang w:val="sr-Cyrl-RS" w:eastAsia="en-US"/>
        </w:rPr>
        <w:t>merenja</w:t>
      </w:r>
      <w:r w:rsidR="002019CE">
        <w:rPr>
          <w:rFonts w:eastAsiaTheme="minorHAnsi"/>
          <w:sz w:val="20"/>
          <w:szCs w:val="20"/>
          <w:lang w:val="sr-Cyrl-RS" w:eastAsia="en-US"/>
        </w:rPr>
        <w:t xml:space="preserve"> </w:t>
      </w:r>
      <w:r>
        <w:rPr>
          <w:rFonts w:eastAsiaTheme="minorHAnsi"/>
          <w:sz w:val="20"/>
          <w:szCs w:val="20"/>
          <w:lang w:val="sr-Cyrl-RS" w:eastAsia="en-US"/>
        </w:rPr>
        <w:t>kojima</w:t>
      </w:r>
      <w:r w:rsidR="002019CE">
        <w:rPr>
          <w:rFonts w:eastAsiaTheme="minorHAnsi"/>
          <w:sz w:val="20"/>
          <w:szCs w:val="20"/>
          <w:lang w:val="sr-Cyrl-RS" w:eastAsia="en-US"/>
        </w:rPr>
        <w:t xml:space="preserve"> </w:t>
      </w:r>
      <w:r>
        <w:rPr>
          <w:rFonts w:eastAsiaTheme="minorHAnsi"/>
          <w:sz w:val="20"/>
          <w:szCs w:val="20"/>
          <w:lang w:val="sr-Cyrl-RS" w:eastAsia="en-US"/>
        </w:rPr>
        <w:t>bi</w:t>
      </w:r>
      <w:r w:rsidR="002019CE">
        <w:rPr>
          <w:rFonts w:eastAsiaTheme="minorHAnsi"/>
          <w:sz w:val="20"/>
          <w:szCs w:val="20"/>
          <w:lang w:val="sr-Cyrl-RS" w:eastAsia="en-US"/>
        </w:rPr>
        <w:t xml:space="preserve"> </w:t>
      </w:r>
      <w:r>
        <w:rPr>
          <w:rFonts w:eastAsiaTheme="minorHAnsi"/>
          <w:sz w:val="20"/>
          <w:szCs w:val="20"/>
          <w:lang w:val="sr-Cyrl-RS" w:eastAsia="en-US"/>
        </w:rPr>
        <w:t>proverili</w:t>
      </w:r>
      <w:r w:rsidR="002019CE">
        <w:rPr>
          <w:rFonts w:eastAsiaTheme="minorHAnsi"/>
          <w:sz w:val="20"/>
          <w:szCs w:val="20"/>
          <w:lang w:val="sr-Cyrl-RS" w:eastAsia="en-US"/>
        </w:rPr>
        <w:t xml:space="preserve"> </w:t>
      </w:r>
      <w:r>
        <w:rPr>
          <w:rFonts w:eastAsiaTheme="minorHAnsi"/>
          <w:sz w:val="20"/>
          <w:szCs w:val="20"/>
          <w:lang w:val="sr-Cyrl-RS" w:eastAsia="en-US"/>
        </w:rPr>
        <w:t>kako</w:t>
      </w:r>
      <w:r w:rsidR="002019CE">
        <w:rPr>
          <w:rFonts w:eastAsiaTheme="minorHAnsi"/>
          <w:sz w:val="20"/>
          <w:szCs w:val="20"/>
          <w:lang w:val="sr-Cyrl-RS" w:eastAsia="en-US"/>
        </w:rPr>
        <w:t xml:space="preserve"> </w:t>
      </w:r>
      <w:r>
        <w:rPr>
          <w:rFonts w:eastAsiaTheme="minorHAnsi"/>
          <w:sz w:val="20"/>
          <w:szCs w:val="20"/>
          <w:lang w:val="sr-Cyrl-RS" w:eastAsia="en-US"/>
        </w:rPr>
        <w:t>ukupnu</w:t>
      </w:r>
      <w:r w:rsidR="002019CE">
        <w:rPr>
          <w:rFonts w:eastAsiaTheme="minorHAnsi"/>
          <w:sz w:val="20"/>
          <w:szCs w:val="20"/>
          <w:lang w:val="sr-Cyrl-RS" w:eastAsia="en-US"/>
        </w:rPr>
        <w:t xml:space="preserve">, </w:t>
      </w:r>
      <w:r>
        <w:rPr>
          <w:rFonts w:eastAsiaTheme="minorHAnsi"/>
          <w:sz w:val="20"/>
          <w:szCs w:val="20"/>
          <w:lang w:val="sr-Cyrl-RS" w:eastAsia="en-US"/>
        </w:rPr>
        <w:t>tako</w:t>
      </w:r>
      <w:r w:rsidR="002019CE">
        <w:rPr>
          <w:rFonts w:eastAsiaTheme="minorHAnsi"/>
          <w:sz w:val="20"/>
          <w:szCs w:val="20"/>
          <w:lang w:val="sr-Cyrl-RS" w:eastAsia="en-US"/>
        </w:rPr>
        <w:t xml:space="preserve"> </w:t>
      </w:r>
      <w:r>
        <w:rPr>
          <w:rFonts w:eastAsiaTheme="minorHAnsi"/>
          <w:sz w:val="20"/>
          <w:szCs w:val="20"/>
          <w:lang w:val="sr-Cyrl-RS" w:eastAsia="en-US"/>
        </w:rPr>
        <w:t>i</w:t>
      </w:r>
      <w:r w:rsidR="002019CE">
        <w:rPr>
          <w:rFonts w:eastAsiaTheme="minorHAnsi"/>
          <w:sz w:val="20"/>
          <w:szCs w:val="20"/>
          <w:lang w:val="sr-Cyrl-RS" w:eastAsia="en-US"/>
        </w:rPr>
        <w:t xml:space="preserve"> </w:t>
      </w:r>
      <w:r>
        <w:rPr>
          <w:rFonts w:eastAsiaTheme="minorHAnsi"/>
          <w:sz w:val="20"/>
          <w:szCs w:val="20"/>
          <w:lang w:val="sr-Cyrl-RS" w:eastAsia="en-US"/>
        </w:rPr>
        <w:t>raspoređenu</w:t>
      </w:r>
      <w:r w:rsidR="002019CE">
        <w:rPr>
          <w:rFonts w:eastAsiaTheme="minorHAnsi"/>
          <w:sz w:val="20"/>
          <w:szCs w:val="20"/>
          <w:lang w:val="sr-Cyrl-RS" w:eastAsia="en-US"/>
        </w:rPr>
        <w:t xml:space="preserve"> </w:t>
      </w:r>
      <w:r>
        <w:rPr>
          <w:rFonts w:eastAsiaTheme="minorHAnsi"/>
          <w:sz w:val="20"/>
          <w:szCs w:val="20"/>
          <w:lang w:val="sr-Cyrl-RS" w:eastAsia="en-US"/>
        </w:rPr>
        <w:t>po</w:t>
      </w:r>
      <w:r w:rsidR="002019CE">
        <w:rPr>
          <w:rFonts w:eastAsiaTheme="minorHAnsi"/>
          <w:sz w:val="20"/>
          <w:szCs w:val="20"/>
          <w:lang w:val="sr-Cyrl-RS" w:eastAsia="en-US"/>
        </w:rPr>
        <w:t xml:space="preserve"> </w:t>
      </w:r>
      <w:r>
        <w:rPr>
          <w:rFonts w:eastAsiaTheme="minorHAnsi"/>
          <w:sz w:val="20"/>
          <w:szCs w:val="20"/>
          <w:lang w:val="sr-Cyrl-RS" w:eastAsia="en-US"/>
        </w:rPr>
        <w:t>izvodima</w:t>
      </w:r>
      <w:r w:rsidR="002019CE">
        <w:rPr>
          <w:rFonts w:eastAsiaTheme="minorHAnsi"/>
          <w:sz w:val="20"/>
          <w:szCs w:val="20"/>
          <w:lang w:val="sr-Cyrl-RS" w:eastAsia="en-US"/>
        </w:rPr>
        <w:t xml:space="preserve"> </w:t>
      </w:r>
      <w:r>
        <w:rPr>
          <w:rFonts w:eastAsiaTheme="minorHAnsi"/>
          <w:sz w:val="20"/>
          <w:szCs w:val="20"/>
          <w:lang w:val="sr-Cyrl-RS" w:eastAsia="en-US"/>
        </w:rPr>
        <w:t>nultu</w:t>
      </w:r>
      <w:r w:rsidR="002019CE">
        <w:rPr>
          <w:rFonts w:eastAsiaTheme="minorHAnsi"/>
          <w:sz w:val="20"/>
          <w:szCs w:val="20"/>
          <w:lang w:val="sr-Cyrl-RS" w:eastAsia="en-US"/>
        </w:rPr>
        <w:t xml:space="preserve"> </w:t>
      </w:r>
      <w:r>
        <w:rPr>
          <w:rFonts w:eastAsiaTheme="minorHAnsi"/>
          <w:sz w:val="20"/>
          <w:szCs w:val="20"/>
          <w:lang w:val="sr-Cyrl-RS" w:eastAsia="en-US"/>
        </w:rPr>
        <w:t>kapacitivnost</w:t>
      </w:r>
      <w:r w:rsidR="002019CE">
        <w:rPr>
          <w:rFonts w:eastAsiaTheme="minorHAnsi"/>
          <w:sz w:val="20"/>
          <w:szCs w:val="20"/>
          <w:lang w:val="sr-Cyrl-RS" w:eastAsia="en-US"/>
        </w:rPr>
        <w:t xml:space="preserve"> </w:t>
      </w:r>
      <w:r>
        <w:rPr>
          <w:rFonts w:eastAsiaTheme="minorHAnsi"/>
          <w:sz w:val="20"/>
          <w:szCs w:val="20"/>
          <w:lang w:val="sr-Cyrl-RS" w:eastAsia="en-US"/>
        </w:rPr>
        <w:t>elemenata</w:t>
      </w:r>
      <w:r w:rsidR="002019CE">
        <w:rPr>
          <w:rFonts w:eastAsiaTheme="minorHAnsi"/>
          <w:sz w:val="20"/>
          <w:szCs w:val="20"/>
          <w:lang w:val="sr-Cyrl-RS" w:eastAsia="en-US"/>
        </w:rPr>
        <w:t xml:space="preserve"> </w:t>
      </w:r>
      <w:r>
        <w:rPr>
          <w:rFonts w:eastAsiaTheme="minorHAnsi"/>
          <w:sz w:val="20"/>
          <w:szCs w:val="20"/>
          <w:lang w:val="sr-Cyrl-RS" w:eastAsia="en-US"/>
        </w:rPr>
        <w:t>električne</w:t>
      </w:r>
      <w:r w:rsidR="002019CE">
        <w:rPr>
          <w:rFonts w:eastAsiaTheme="minorHAnsi"/>
          <w:sz w:val="20"/>
          <w:szCs w:val="20"/>
          <w:lang w:val="sr-Cyrl-RS" w:eastAsia="en-US"/>
        </w:rPr>
        <w:t xml:space="preserve"> </w:t>
      </w:r>
      <w:r>
        <w:rPr>
          <w:rFonts w:eastAsiaTheme="minorHAnsi"/>
          <w:sz w:val="20"/>
          <w:szCs w:val="20"/>
          <w:lang w:val="sr-Cyrl-RS" w:eastAsia="en-US"/>
        </w:rPr>
        <w:t>mreže</w:t>
      </w:r>
      <w:r w:rsidR="002019CE">
        <w:rPr>
          <w:rFonts w:eastAsiaTheme="minorHAnsi"/>
          <w:sz w:val="20"/>
          <w:szCs w:val="20"/>
          <w:lang w:val="sr-Cyrl-RS" w:eastAsia="en-US"/>
        </w:rPr>
        <w:t xml:space="preserve"> </w:t>
      </w:r>
      <w:r>
        <w:rPr>
          <w:rFonts w:eastAsiaTheme="minorHAnsi"/>
          <w:sz w:val="20"/>
          <w:szCs w:val="20"/>
          <w:lang w:val="sr-Cyrl-RS" w:eastAsia="en-US"/>
        </w:rPr>
        <w:t>po</w:t>
      </w:r>
      <w:r w:rsidR="002019CE">
        <w:rPr>
          <w:rFonts w:eastAsiaTheme="minorHAnsi"/>
          <w:sz w:val="20"/>
          <w:szCs w:val="20"/>
          <w:lang w:val="sr-Cyrl-RS" w:eastAsia="en-US"/>
        </w:rPr>
        <w:t xml:space="preserve"> </w:t>
      </w:r>
      <w:r>
        <w:rPr>
          <w:rFonts w:eastAsiaTheme="minorHAnsi"/>
          <w:sz w:val="20"/>
          <w:szCs w:val="20"/>
          <w:lang w:val="sr-Cyrl-RS" w:eastAsia="en-US"/>
        </w:rPr>
        <w:t>aktivnom</w:t>
      </w:r>
      <w:r w:rsidR="002019CE">
        <w:rPr>
          <w:rFonts w:eastAsiaTheme="minorHAnsi"/>
          <w:sz w:val="20"/>
          <w:szCs w:val="20"/>
          <w:lang w:val="sr-Cyrl-RS" w:eastAsia="en-US"/>
        </w:rPr>
        <w:t xml:space="preserve"> </w:t>
      </w:r>
      <w:r>
        <w:rPr>
          <w:rFonts w:eastAsiaTheme="minorHAnsi"/>
          <w:sz w:val="20"/>
          <w:szCs w:val="20"/>
          <w:lang w:val="sr-Cyrl-RS" w:eastAsia="en-US"/>
        </w:rPr>
        <w:t>sistemu</w:t>
      </w:r>
      <w:r w:rsidR="002019CE">
        <w:rPr>
          <w:rFonts w:eastAsiaTheme="minorHAnsi"/>
          <w:sz w:val="20"/>
          <w:szCs w:val="20"/>
          <w:lang w:val="sr-Cyrl-RS" w:eastAsia="en-US"/>
        </w:rPr>
        <w:t xml:space="preserve"> </w:t>
      </w:r>
      <w:r>
        <w:rPr>
          <w:rFonts w:eastAsiaTheme="minorHAnsi"/>
          <w:sz w:val="20"/>
          <w:szCs w:val="20"/>
          <w:lang w:val="sr-Cyrl-RS" w:eastAsia="en-US"/>
        </w:rPr>
        <w:t>sabirnica</w:t>
      </w:r>
      <w:r w:rsidR="002019CE">
        <w:rPr>
          <w:rFonts w:eastAsiaTheme="minorHAnsi"/>
          <w:sz w:val="20"/>
          <w:szCs w:val="20"/>
          <w:lang w:val="sr-Cyrl-RS" w:eastAsia="en-US"/>
        </w:rPr>
        <w:t>.</w:t>
      </w:r>
    </w:p>
    <w:p w:rsidR="00400A99" w:rsidRPr="00400A99" w:rsidRDefault="00400A99" w:rsidP="002019CE">
      <w:pPr>
        <w:spacing w:line="276" w:lineRule="auto"/>
        <w:jc w:val="both"/>
        <w:rPr>
          <w:rFonts w:eastAsiaTheme="minorHAnsi"/>
          <w:sz w:val="20"/>
          <w:szCs w:val="20"/>
          <w:lang w:val="sr-Latn-RS" w:eastAsia="en-US"/>
        </w:rPr>
      </w:pPr>
    </w:p>
    <w:p w:rsidR="00400A99" w:rsidRPr="00D97AC5" w:rsidRDefault="00400A99" w:rsidP="00F630CF">
      <w:pPr>
        <w:spacing w:line="276" w:lineRule="auto"/>
        <w:jc w:val="both"/>
        <w:rPr>
          <w:rFonts w:eastAsiaTheme="minorEastAsia"/>
          <w:sz w:val="20"/>
          <w:szCs w:val="20"/>
          <w:lang w:val="sr-Latn-RS" w:eastAsia="en-US"/>
        </w:rPr>
      </w:pPr>
      <w:r w:rsidRPr="00D97AC5">
        <w:rPr>
          <w:rFonts w:eastAsiaTheme="minorEastAsia"/>
          <w:b/>
          <w:sz w:val="20"/>
          <w:szCs w:val="20"/>
          <w:lang w:val="sr-Latn-RS" w:eastAsia="en-US"/>
        </w:rPr>
        <w:t>Tabela 2:</w:t>
      </w:r>
      <w:r w:rsidRPr="00D97AC5">
        <w:rPr>
          <w:rFonts w:eastAsiaTheme="minorEastAsia"/>
          <w:sz w:val="20"/>
          <w:szCs w:val="20"/>
          <w:lang w:val="sr-Latn-RS" w:eastAsia="en-US"/>
        </w:rPr>
        <w:t xml:space="preserve"> Merenja nultih kapacitivnosti i struje zemljospoja pri veštački napravljenom kvaru na kablovskim izvodima (EpN78 3x95/16mm</w:t>
      </w:r>
      <w:r w:rsidRPr="00D97AC5">
        <w:rPr>
          <w:rFonts w:eastAsiaTheme="minorEastAsia"/>
          <w:sz w:val="20"/>
          <w:szCs w:val="20"/>
          <w:vertAlign w:val="superscript"/>
          <w:lang w:val="sr-Latn-RS" w:eastAsia="en-US"/>
        </w:rPr>
        <w:t>2</w:t>
      </w:r>
      <w:r w:rsidRPr="00D97AC5">
        <w:rPr>
          <w:rFonts w:eastAsiaTheme="minorEastAsia"/>
          <w:sz w:val="20"/>
          <w:szCs w:val="20"/>
          <w:lang w:val="sr-Latn-RS" w:eastAsia="en-US"/>
        </w:rPr>
        <w:t xml:space="preserve">) </w:t>
      </w:r>
    </w:p>
    <w:tbl>
      <w:tblPr>
        <w:tblStyle w:val="TableGrid"/>
        <w:tblW w:w="0" w:type="auto"/>
        <w:tblInd w:w="19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2"/>
        <w:gridCol w:w="2553"/>
      </w:tblGrid>
      <w:tr w:rsidR="00431BFC" w:rsidRPr="00431BFC" w:rsidTr="003742EB">
        <w:tc>
          <w:tcPr>
            <w:tcW w:w="2692" w:type="dxa"/>
            <w:tcBorders>
              <w:top w:val="single" w:sz="12" w:space="0" w:color="auto"/>
              <w:left w:val="single" w:sz="12" w:space="0" w:color="auto"/>
              <w:bottom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C</w:t>
            </w:r>
            <w:r w:rsidRPr="00F630CF">
              <w:rPr>
                <w:rFonts w:eastAsiaTheme="minorEastAsia"/>
                <w:sz w:val="20"/>
                <w:szCs w:val="20"/>
                <w:vertAlign w:val="subscript"/>
                <w:lang w:val="sr-Latn-RS" w:eastAsia="en-US"/>
              </w:rPr>
              <w:t xml:space="preserve">0  </w:t>
            </w:r>
            <w:r w:rsidRPr="00F630CF">
              <w:rPr>
                <w:rFonts w:eastAsiaTheme="minorEastAsia"/>
                <w:sz w:val="20"/>
                <w:szCs w:val="20"/>
                <w:lang w:val="sr-Latn-RS" w:eastAsia="en-US"/>
              </w:rPr>
              <w:t>(nF)</w:t>
            </w:r>
          </w:p>
        </w:tc>
        <w:tc>
          <w:tcPr>
            <w:tcW w:w="2553" w:type="dxa"/>
            <w:tcBorders>
              <w:top w:val="single" w:sz="12" w:space="0" w:color="auto"/>
              <w:left w:val="single" w:sz="12" w:space="0" w:color="auto"/>
              <w:bottom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I   (A)</w:t>
            </w:r>
          </w:p>
        </w:tc>
      </w:tr>
      <w:tr w:rsidR="00431BFC" w:rsidRPr="00431BFC" w:rsidTr="003742EB">
        <w:tc>
          <w:tcPr>
            <w:tcW w:w="2692" w:type="dxa"/>
            <w:tcBorders>
              <w:top w:val="single" w:sz="12" w:space="0" w:color="auto"/>
              <w:left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330</w:t>
            </w:r>
          </w:p>
        </w:tc>
        <w:tc>
          <w:tcPr>
            <w:tcW w:w="2553" w:type="dxa"/>
            <w:tcBorders>
              <w:top w:val="single" w:sz="12" w:space="0" w:color="auto"/>
              <w:left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1,80</w:t>
            </w:r>
          </w:p>
        </w:tc>
      </w:tr>
      <w:tr w:rsidR="00431BFC" w:rsidRPr="00431BFC" w:rsidTr="003742EB">
        <w:tc>
          <w:tcPr>
            <w:tcW w:w="2692" w:type="dxa"/>
            <w:tcBorders>
              <w:left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480</w:t>
            </w:r>
          </w:p>
        </w:tc>
        <w:tc>
          <w:tcPr>
            <w:tcW w:w="2553" w:type="dxa"/>
            <w:tcBorders>
              <w:left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2,64</w:t>
            </w:r>
          </w:p>
        </w:tc>
      </w:tr>
      <w:tr w:rsidR="00431BFC" w:rsidRPr="00431BFC" w:rsidTr="003742EB">
        <w:tc>
          <w:tcPr>
            <w:tcW w:w="2692" w:type="dxa"/>
            <w:tcBorders>
              <w:left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520</w:t>
            </w:r>
          </w:p>
        </w:tc>
        <w:tc>
          <w:tcPr>
            <w:tcW w:w="2553" w:type="dxa"/>
            <w:tcBorders>
              <w:left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2,73</w:t>
            </w:r>
          </w:p>
        </w:tc>
      </w:tr>
      <w:tr w:rsidR="00431BFC" w:rsidRPr="00431BFC" w:rsidTr="003742EB">
        <w:tc>
          <w:tcPr>
            <w:tcW w:w="2692" w:type="dxa"/>
            <w:tcBorders>
              <w:left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600</w:t>
            </w:r>
          </w:p>
        </w:tc>
        <w:tc>
          <w:tcPr>
            <w:tcW w:w="2553" w:type="dxa"/>
            <w:tcBorders>
              <w:left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3,41</w:t>
            </w:r>
          </w:p>
        </w:tc>
      </w:tr>
      <w:tr w:rsidR="00431BFC" w:rsidRPr="00431BFC" w:rsidTr="003742EB">
        <w:tc>
          <w:tcPr>
            <w:tcW w:w="2692" w:type="dxa"/>
            <w:tcBorders>
              <w:left w:val="single" w:sz="12" w:space="0" w:color="auto"/>
              <w:bottom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850</w:t>
            </w:r>
          </w:p>
        </w:tc>
        <w:tc>
          <w:tcPr>
            <w:tcW w:w="2553" w:type="dxa"/>
            <w:tcBorders>
              <w:left w:val="single" w:sz="12" w:space="0" w:color="auto"/>
              <w:bottom w:val="single" w:sz="12" w:space="0" w:color="auto"/>
              <w:right w:val="single" w:sz="12" w:space="0" w:color="auto"/>
            </w:tcBorders>
          </w:tcPr>
          <w:p w:rsidR="00431BFC" w:rsidRPr="00F630CF" w:rsidRDefault="00431BFC" w:rsidP="00431BFC">
            <w:pPr>
              <w:spacing w:line="276" w:lineRule="auto"/>
              <w:jc w:val="center"/>
              <w:rPr>
                <w:rFonts w:eastAsiaTheme="minorEastAsia"/>
                <w:sz w:val="20"/>
                <w:szCs w:val="20"/>
                <w:lang w:val="sr-Latn-RS" w:eastAsia="en-US"/>
              </w:rPr>
            </w:pPr>
            <w:r w:rsidRPr="00F630CF">
              <w:rPr>
                <w:rFonts w:eastAsiaTheme="minorEastAsia"/>
                <w:sz w:val="20"/>
                <w:szCs w:val="20"/>
                <w:lang w:val="sr-Latn-RS" w:eastAsia="en-US"/>
              </w:rPr>
              <w:t>4,62</w:t>
            </w:r>
          </w:p>
        </w:tc>
      </w:tr>
    </w:tbl>
    <w:p w:rsidR="00431BFC" w:rsidRPr="000E0C08" w:rsidRDefault="00431BFC" w:rsidP="00431BFC">
      <w:pPr>
        <w:spacing w:line="276" w:lineRule="auto"/>
        <w:jc w:val="both"/>
        <w:rPr>
          <w:rFonts w:eastAsiaTheme="minorEastAsia"/>
          <w:sz w:val="20"/>
          <w:szCs w:val="20"/>
          <w:lang w:val="sr-Latn-RS" w:eastAsia="en-US"/>
        </w:rPr>
      </w:pPr>
      <w:r w:rsidRPr="000E0C08">
        <w:rPr>
          <w:rFonts w:eastAsiaTheme="minorEastAsia"/>
          <w:sz w:val="20"/>
          <w:szCs w:val="20"/>
          <w:lang w:val="sr-Latn-RS" w:eastAsia="en-US"/>
        </w:rPr>
        <w:t xml:space="preserve">Izmerene vrednosti su u granicama očekivanih. Merenje nultih kapacitivnosti </w:t>
      </w:r>
      <w:r w:rsidR="00400A99" w:rsidRPr="000E0C08">
        <w:rPr>
          <w:rFonts w:eastAsiaTheme="minorEastAsia"/>
          <w:sz w:val="20"/>
          <w:szCs w:val="20"/>
          <w:lang w:val="sr-Latn-RS" w:eastAsia="en-US"/>
        </w:rPr>
        <w:t>je izvršeno prema šemi datoj na slici 1</w:t>
      </w:r>
      <w:r w:rsidR="000E0C08" w:rsidRPr="000E0C08">
        <w:rPr>
          <w:rFonts w:eastAsiaTheme="minorEastAsia"/>
          <w:sz w:val="20"/>
          <w:szCs w:val="20"/>
          <w:lang w:val="sr-Latn-RS" w:eastAsia="en-US"/>
        </w:rPr>
        <w:t>3</w:t>
      </w:r>
      <w:r w:rsidR="00400A99" w:rsidRPr="000E0C08">
        <w:rPr>
          <w:rFonts w:eastAsiaTheme="minorEastAsia"/>
          <w:sz w:val="20"/>
          <w:szCs w:val="20"/>
          <w:lang w:val="sr-Latn-RS" w:eastAsia="en-US"/>
        </w:rPr>
        <w:t>, t</w:t>
      </w:r>
      <w:r w:rsidR="00D97AC5">
        <w:rPr>
          <w:rFonts w:eastAsiaTheme="minorEastAsia"/>
          <w:sz w:val="20"/>
          <w:szCs w:val="20"/>
          <w:lang w:val="sr-Latn-RS" w:eastAsia="en-US"/>
        </w:rPr>
        <w:t xml:space="preserve">zv. </w:t>
      </w:r>
      <w:r w:rsidR="00400A99" w:rsidRPr="000E0C08">
        <w:rPr>
          <w:rFonts w:eastAsiaTheme="minorEastAsia"/>
          <w:sz w:val="20"/>
          <w:szCs w:val="20"/>
          <w:lang w:val="sr-Latn-RS" w:eastAsia="en-US"/>
        </w:rPr>
        <w:t xml:space="preserve">klasičnom </w:t>
      </w:r>
      <w:r w:rsidR="00261060">
        <w:rPr>
          <w:rFonts w:eastAsiaTheme="minorEastAsia"/>
          <w:sz w:val="20"/>
          <w:szCs w:val="20"/>
          <w:lang w:val="sr-Latn-RS" w:eastAsia="en-US"/>
        </w:rPr>
        <w:t xml:space="preserve"> </w:t>
      </w:r>
      <w:r w:rsidR="00400A99" w:rsidRPr="000E0C08">
        <w:rPr>
          <w:rFonts w:eastAsiaTheme="minorEastAsia"/>
          <w:sz w:val="20"/>
          <w:szCs w:val="20"/>
          <w:lang w:val="sr-Latn-RS" w:eastAsia="en-US"/>
        </w:rPr>
        <w:t xml:space="preserve">naponsko-strujnom metodom, pri kojoj se </w:t>
      </w:r>
      <w:r w:rsidR="00D16E78" w:rsidRPr="000E0C08">
        <w:rPr>
          <w:rFonts w:eastAsiaTheme="minorEastAsia"/>
          <w:sz w:val="20"/>
          <w:szCs w:val="20"/>
          <w:lang w:val="sr-Latn-RS" w:eastAsia="en-US"/>
        </w:rPr>
        <w:t>meri</w:t>
      </w:r>
      <w:r w:rsidR="00400A99" w:rsidRPr="000E0C08">
        <w:rPr>
          <w:rFonts w:eastAsiaTheme="minorEastAsia"/>
          <w:sz w:val="20"/>
          <w:szCs w:val="20"/>
          <w:lang w:val="sr-Latn-RS" w:eastAsia="en-US"/>
        </w:rPr>
        <w:t xml:space="preserve"> zadata vrednost napona i struja</w:t>
      </w:r>
      <w:r w:rsidR="000E0C08">
        <w:rPr>
          <w:rFonts w:eastAsiaTheme="minorEastAsia"/>
          <w:sz w:val="20"/>
          <w:szCs w:val="20"/>
          <w:lang w:val="sr-Latn-RS" w:eastAsia="en-US"/>
        </w:rPr>
        <w:t xml:space="preserve"> </w:t>
      </w:r>
      <w:r w:rsidR="00400A99" w:rsidRPr="000E0C08">
        <w:rPr>
          <w:rFonts w:eastAsiaTheme="minorEastAsia"/>
          <w:sz w:val="20"/>
          <w:szCs w:val="20"/>
          <w:lang w:val="sr-Latn-RS" w:eastAsia="en-US"/>
        </w:rPr>
        <w:t xml:space="preserve">kroz nultu kapacitivnost faze R. Struje kroz međufazne kapacitivnosti se odvode van merne grane i samim tim ne registruju. </w:t>
      </w:r>
    </w:p>
    <w:p w:rsidR="00400A99" w:rsidRPr="000E0C08" w:rsidRDefault="00400A99" w:rsidP="00431BFC">
      <w:pPr>
        <w:spacing w:line="276" w:lineRule="auto"/>
        <w:jc w:val="both"/>
        <w:rPr>
          <w:rFonts w:eastAsiaTheme="minorEastAsia"/>
          <w:sz w:val="20"/>
          <w:szCs w:val="20"/>
          <w:lang w:val="sr-Latn-RS" w:eastAsia="en-US"/>
        </w:rPr>
      </w:pPr>
      <w:r w:rsidRPr="000E0C08">
        <w:rPr>
          <w:rFonts w:eastAsiaTheme="minorEastAsia"/>
          <w:sz w:val="20"/>
          <w:szCs w:val="20"/>
          <w:lang w:val="sr-Latn-RS" w:eastAsia="en-US"/>
        </w:rPr>
        <w:lastRenderedPageBreak/>
        <w:t xml:space="preserve">Vrednosti nultih kapacitivnosti se izračunavaju iz izraza (11). Zemljospoj je veštački simuliran upotrebom provodnika punog preseka, preko primara strujnog transformatora prenosnog odnosa m=20/5A/A, na čije sekundarno kolo je priključen ampermetar. </w:t>
      </w:r>
    </w:p>
    <w:p w:rsidR="00D16E78" w:rsidRPr="000E0C08" w:rsidRDefault="00400A99" w:rsidP="00431BFC">
      <w:pPr>
        <w:spacing w:line="276" w:lineRule="auto"/>
        <w:jc w:val="both"/>
        <w:rPr>
          <w:rFonts w:eastAsiaTheme="minorEastAsia"/>
          <w:sz w:val="20"/>
          <w:szCs w:val="20"/>
          <w:lang w:val="sr-Latn-RS" w:eastAsia="en-US"/>
        </w:rPr>
      </w:pPr>
      <w:r w:rsidRPr="000E0C08">
        <w:rPr>
          <w:rFonts w:eastAsiaTheme="minorEastAsia"/>
          <w:sz w:val="20"/>
          <w:szCs w:val="20"/>
          <w:lang w:val="sr-Latn-RS" w:eastAsia="en-US"/>
        </w:rPr>
        <w:t>Delovanje vremenske baze isključenja je podešeno na 5 sec, da bi se moga</w:t>
      </w:r>
      <w:r w:rsidR="00AB6A23" w:rsidRPr="000E0C08">
        <w:rPr>
          <w:rFonts w:eastAsiaTheme="minorEastAsia"/>
          <w:sz w:val="20"/>
          <w:szCs w:val="20"/>
          <w:lang w:val="sr-Latn-RS" w:eastAsia="en-US"/>
        </w:rPr>
        <w:t>o</w:t>
      </w:r>
      <w:r w:rsidRPr="000E0C08">
        <w:rPr>
          <w:rFonts w:eastAsiaTheme="minorEastAsia"/>
          <w:sz w:val="20"/>
          <w:szCs w:val="20"/>
          <w:lang w:val="sr-Latn-RS" w:eastAsia="en-US"/>
        </w:rPr>
        <w:t xml:space="preserve"> očitati </w:t>
      </w:r>
      <w:r w:rsidR="00AB6A23" w:rsidRPr="000E0C08">
        <w:rPr>
          <w:rFonts w:eastAsiaTheme="minorEastAsia"/>
          <w:sz w:val="20"/>
          <w:szCs w:val="20"/>
          <w:lang w:val="sr-Latn-RS" w:eastAsia="en-US"/>
        </w:rPr>
        <w:t xml:space="preserve">intezitet struje zemljospoja. </w:t>
      </w:r>
      <w:r w:rsidR="00D16E78" w:rsidRPr="000E0C08">
        <w:rPr>
          <w:rFonts w:eastAsiaTheme="minorEastAsia"/>
          <w:sz w:val="20"/>
          <w:szCs w:val="20"/>
          <w:lang w:val="sr-Latn-RS" w:eastAsia="en-US"/>
        </w:rPr>
        <w:t>Struja zemljospoja je merena na izvodu 1, a kapacitivnosti na izvodima preostalog dela mreže. Nulte kapacitivnosti na izvodu 1 nisu značajne za reagovanje usmerene zemljospojne zaštite na istom izvodu.</w:t>
      </w:r>
    </w:p>
    <w:p w:rsidR="00AB6A23" w:rsidRDefault="00760E72" w:rsidP="00760E72">
      <w:pPr>
        <w:spacing w:line="276" w:lineRule="auto"/>
        <w:jc w:val="center"/>
        <w:rPr>
          <w:rFonts w:eastAsiaTheme="minorEastAsia"/>
          <w:color w:val="FF0000"/>
          <w:sz w:val="20"/>
          <w:szCs w:val="20"/>
          <w:lang w:val="sr-Latn-RS" w:eastAsia="en-US"/>
        </w:rPr>
      </w:pPr>
      <w:r>
        <w:rPr>
          <w:rFonts w:eastAsiaTheme="minorEastAsia"/>
          <w:noProof/>
          <w:color w:val="FF0000"/>
          <w:sz w:val="20"/>
          <w:szCs w:val="20"/>
          <w:lang w:val="sr-Latn-RS" w:eastAsia="sr-Latn-RS"/>
        </w:rPr>
        <w:drawing>
          <wp:inline distT="0" distB="0" distL="0" distR="0">
            <wp:extent cx="2943225" cy="2181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2.wmf"/>
                    <pic:cNvPicPr/>
                  </pic:nvPicPr>
                  <pic:blipFill rotWithShape="1">
                    <a:blip r:embed="rId10" cstate="print">
                      <a:extLst>
                        <a:ext uri="{28A0092B-C50C-407E-A947-70E740481C1C}">
                          <a14:useLocalDpi xmlns:a14="http://schemas.microsoft.com/office/drawing/2010/main" val="0"/>
                        </a:ext>
                      </a:extLst>
                    </a:blip>
                    <a:srcRect l="7714" t="7299" r="24143" b="8207"/>
                    <a:stretch/>
                  </pic:blipFill>
                  <pic:spPr bwMode="auto">
                    <a:xfrm>
                      <a:off x="0" y="0"/>
                      <a:ext cx="2948293" cy="2184981"/>
                    </a:xfrm>
                    <a:prstGeom prst="rect">
                      <a:avLst/>
                    </a:prstGeom>
                    <a:ln>
                      <a:noFill/>
                    </a:ln>
                    <a:extLst>
                      <a:ext uri="{53640926-AAD7-44D8-BBD7-CCE9431645EC}">
                        <a14:shadowObscured xmlns:a14="http://schemas.microsoft.com/office/drawing/2010/main"/>
                      </a:ext>
                    </a:extLst>
                  </pic:spPr>
                </pic:pic>
              </a:graphicData>
            </a:graphic>
          </wp:inline>
        </w:drawing>
      </w:r>
    </w:p>
    <w:p w:rsidR="00C1109E" w:rsidRPr="00B275BD" w:rsidRDefault="006854EE" w:rsidP="00760E72">
      <w:pPr>
        <w:spacing w:line="276" w:lineRule="auto"/>
        <w:jc w:val="center"/>
        <w:rPr>
          <w:rFonts w:eastAsiaTheme="minorEastAsia"/>
          <w:sz w:val="20"/>
          <w:szCs w:val="20"/>
          <w:lang w:val="sr-Latn-RS" w:eastAsia="en-US"/>
        </w:rPr>
      </w:pPr>
      <w:r w:rsidRPr="00B275BD">
        <w:rPr>
          <w:rFonts w:eastAsiaTheme="minorEastAsia"/>
          <w:sz w:val="20"/>
          <w:szCs w:val="20"/>
          <w:lang w:val="sr-Latn-RS" w:eastAsia="en-US"/>
        </w:rPr>
        <w:t xml:space="preserve">Slika </w:t>
      </w:r>
      <w:r w:rsidR="003742EB" w:rsidRPr="00B275BD">
        <w:rPr>
          <w:rFonts w:eastAsiaTheme="minorEastAsia"/>
          <w:sz w:val="20"/>
          <w:szCs w:val="20"/>
          <w:lang w:val="sr-Latn-RS" w:eastAsia="en-US"/>
        </w:rPr>
        <w:t>2:</w:t>
      </w:r>
      <w:r w:rsidR="00D97AC5" w:rsidRPr="00B275BD">
        <w:rPr>
          <w:rFonts w:eastAsiaTheme="minorEastAsia"/>
          <w:sz w:val="20"/>
          <w:szCs w:val="20"/>
          <w:lang w:val="sr-Latn-RS" w:eastAsia="en-US"/>
        </w:rPr>
        <w:t xml:space="preserve"> Merenje struj</w:t>
      </w:r>
      <w:r w:rsidR="00C560AE" w:rsidRPr="00B275BD">
        <w:rPr>
          <w:rFonts w:eastAsiaTheme="minorEastAsia"/>
          <w:sz w:val="20"/>
          <w:szCs w:val="20"/>
          <w:lang w:val="sr-Latn-RS" w:eastAsia="en-US"/>
        </w:rPr>
        <w:t>e zemljospoja</w:t>
      </w:r>
    </w:p>
    <w:p w:rsidR="00C560AE" w:rsidRDefault="00C560AE" w:rsidP="00760E72">
      <w:pPr>
        <w:spacing w:line="276" w:lineRule="auto"/>
        <w:jc w:val="center"/>
        <w:rPr>
          <w:rFonts w:eastAsiaTheme="minorEastAsia"/>
          <w:color w:val="FF0000"/>
          <w:sz w:val="20"/>
          <w:szCs w:val="20"/>
          <w:lang w:val="sr-Latn-RS" w:eastAsia="en-US"/>
        </w:rPr>
      </w:pPr>
    </w:p>
    <w:p w:rsidR="00431BFC" w:rsidRPr="00294937" w:rsidRDefault="00431BFC" w:rsidP="00431BFC">
      <w:pPr>
        <w:spacing w:line="276" w:lineRule="auto"/>
        <w:jc w:val="both"/>
        <w:rPr>
          <w:rFonts w:eastAsiaTheme="minorEastAsia"/>
          <w:sz w:val="20"/>
          <w:szCs w:val="20"/>
          <w:lang w:val="sr-Cyrl-RS" w:eastAsia="en-US"/>
        </w:rPr>
      </w:pPr>
      <w:r w:rsidRPr="00294937">
        <w:rPr>
          <w:rFonts w:eastAsiaTheme="minorEastAsia"/>
          <w:sz w:val="20"/>
          <w:szCs w:val="20"/>
          <w:lang w:val="sr-Cyrl-RS" w:eastAsia="en-US"/>
        </w:rPr>
        <w:t xml:space="preserve">Bitno je obratiti pažnju i na mogućnost pojave ferorezonanse u postrojenju, kao produkt međusobnog uticaja ukupnih kapacitivnosti u konzumu i nelinearnih induktivnosti jednopolno izolovanih naponskih transformatora. </w:t>
      </w:r>
    </w:p>
    <w:p w:rsidR="00431BFC" w:rsidRPr="00294937" w:rsidRDefault="00431BFC" w:rsidP="00431BFC">
      <w:pPr>
        <w:spacing w:line="276" w:lineRule="auto"/>
        <w:jc w:val="both"/>
        <w:rPr>
          <w:rFonts w:eastAsiaTheme="minorEastAsia"/>
          <w:sz w:val="20"/>
          <w:szCs w:val="20"/>
          <w:lang w:val="en-US" w:eastAsia="en-US"/>
        </w:rPr>
      </w:pPr>
      <w:r w:rsidRPr="00294937">
        <w:rPr>
          <w:rFonts w:eastAsiaTheme="minorEastAsia"/>
          <w:sz w:val="20"/>
          <w:szCs w:val="20"/>
          <w:lang w:val="sr-Cyrl-RS" w:eastAsia="en-US"/>
        </w:rPr>
        <w:t xml:space="preserve">Mreža je prilično dinamična i učestale promene konfiguracije, pa je skoro nemoguće u potpunosti eliminisati mogućnost nastanka bar jedne od poznatih vrsta ferorezonanse (troharmonijska, dvoharmonijska, mrežna, 2-subharmonijska i 4-subharmonijska). Kao mera sprečavanja u ogromnom procentu, galvanski se na krajeve otvorenog trougla jednopolno izolovanih transformatora (e i </w:t>
      </w:r>
      <w:r w:rsidRPr="00294937">
        <w:rPr>
          <w:rFonts w:eastAsiaTheme="minorEastAsia"/>
          <w:sz w:val="20"/>
          <w:szCs w:val="20"/>
          <w:lang w:val="sr-Latn-RS" w:eastAsia="en-US"/>
        </w:rPr>
        <w:t xml:space="preserve">n), </w:t>
      </w:r>
      <w:r w:rsidRPr="00294937">
        <w:rPr>
          <w:rFonts w:eastAsiaTheme="minorEastAsia"/>
          <w:sz w:val="20"/>
          <w:szCs w:val="20"/>
          <w:lang w:val="sr-Cyrl-RS" w:eastAsia="en-US"/>
        </w:rPr>
        <w:t>postavlјa otpornik snage 250</w:t>
      </w:r>
      <w:r w:rsidRPr="00294937">
        <w:rPr>
          <w:rFonts w:eastAsiaTheme="minorEastAsia"/>
          <w:sz w:val="20"/>
          <w:szCs w:val="20"/>
          <w:lang w:val="sr-Latn-RS" w:eastAsia="en-US"/>
        </w:rPr>
        <w:t>W (iskustveno)</w:t>
      </w:r>
      <w:r w:rsidRPr="00294937">
        <w:rPr>
          <w:rFonts w:eastAsiaTheme="minorEastAsia"/>
          <w:sz w:val="20"/>
          <w:szCs w:val="20"/>
          <w:lang w:val="sr-Cyrl-RS" w:eastAsia="en-US"/>
        </w:rPr>
        <w:t xml:space="preserve"> i otpornosti </w:t>
      </w:r>
      <w:r w:rsidRPr="00294937">
        <w:rPr>
          <w:rFonts w:eastAsiaTheme="minorEastAsia"/>
          <w:sz w:val="20"/>
          <w:szCs w:val="20"/>
          <w:lang w:val="sr-Latn-RS" w:eastAsia="en-US"/>
        </w:rPr>
        <w:t>R=40Ω</w:t>
      </w:r>
      <w:r w:rsidRPr="00294937">
        <w:rPr>
          <w:rFonts w:eastAsiaTheme="minorEastAsia"/>
          <w:sz w:val="20"/>
          <w:szCs w:val="20"/>
          <w:lang w:val="sr-Cyrl-RS" w:eastAsia="en-US"/>
        </w:rPr>
        <w:t xml:space="preserve">. U Rusiji se koristi </w:t>
      </w:r>
      <w:r w:rsidRPr="00294937">
        <w:rPr>
          <w:rFonts w:eastAsiaTheme="minorEastAsia"/>
          <w:sz w:val="20"/>
          <w:szCs w:val="20"/>
          <w:lang w:val="sr-Latn-RS" w:eastAsia="en-US"/>
        </w:rPr>
        <w:t>R=</w:t>
      </w:r>
      <w:r w:rsidRPr="00294937">
        <w:rPr>
          <w:rFonts w:eastAsiaTheme="minorEastAsia"/>
          <w:sz w:val="20"/>
          <w:szCs w:val="20"/>
          <w:lang w:val="sr-Cyrl-RS" w:eastAsia="en-US"/>
        </w:rPr>
        <w:t>25</w:t>
      </w:r>
      <w:r w:rsidRPr="00294937">
        <w:rPr>
          <w:rFonts w:eastAsiaTheme="minorEastAsia"/>
          <w:sz w:val="20"/>
          <w:szCs w:val="20"/>
          <w:lang w:val="sr-Latn-RS" w:eastAsia="en-US"/>
        </w:rPr>
        <w:t>Ω</w:t>
      </w:r>
      <w:r w:rsidRPr="00294937">
        <w:rPr>
          <w:rFonts w:eastAsiaTheme="minorEastAsia"/>
          <w:sz w:val="20"/>
          <w:szCs w:val="20"/>
          <w:lang w:val="sr-Cyrl-RS" w:eastAsia="en-US"/>
        </w:rPr>
        <w:t>, iskustveno</w:t>
      </w:r>
      <w:r w:rsidRPr="00294937">
        <w:rPr>
          <w:rFonts w:eastAsiaTheme="minorEastAsia"/>
          <w:sz w:val="20"/>
          <w:szCs w:val="20"/>
          <w:lang w:val="sr-Latn-RS" w:eastAsia="en-US"/>
        </w:rPr>
        <w:t xml:space="preserve"> (1),</w:t>
      </w:r>
      <w:r w:rsidRPr="00294937">
        <w:rPr>
          <w:rFonts w:eastAsiaTheme="minorEastAsia"/>
          <w:sz w:val="20"/>
          <w:szCs w:val="20"/>
          <w:lang w:val="sr-Cyrl-RS" w:eastAsia="en-US"/>
        </w:rPr>
        <w:t xml:space="preserve"> bez teorijskog objašnjavanja.</w:t>
      </w:r>
    </w:p>
    <w:p w:rsidR="00431BFC" w:rsidRPr="00431BFC" w:rsidRDefault="00431BFC" w:rsidP="00431BFC">
      <w:pPr>
        <w:spacing w:line="276" w:lineRule="auto"/>
        <w:jc w:val="both"/>
        <w:rPr>
          <w:rFonts w:eastAsiaTheme="minorEastAsia"/>
          <w:color w:val="76923C" w:themeColor="accent3" w:themeShade="BF"/>
          <w:sz w:val="20"/>
          <w:szCs w:val="20"/>
          <w:lang w:val="en-US" w:eastAsia="en-US"/>
        </w:rPr>
      </w:pPr>
    </w:p>
    <w:tbl>
      <w:tblPr>
        <w:tblStyle w:val="TableGrid"/>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200"/>
      </w:tblGrid>
      <w:tr w:rsidR="00431BFC" w:rsidRPr="00431BFC" w:rsidTr="000E0C08">
        <w:trPr>
          <w:trHeight w:val="4224"/>
        </w:trPr>
        <w:tc>
          <w:tcPr>
            <w:tcW w:w="4308" w:type="dxa"/>
          </w:tcPr>
          <w:p w:rsidR="00431BFC" w:rsidRPr="00431BFC" w:rsidRDefault="00760E72" w:rsidP="000E0C08">
            <w:pPr>
              <w:spacing w:line="276" w:lineRule="auto"/>
              <w:jc w:val="center"/>
              <w:rPr>
                <w:rFonts w:eastAsiaTheme="minorEastAsia"/>
                <w:color w:val="76923C" w:themeColor="accent3" w:themeShade="BF"/>
                <w:sz w:val="20"/>
                <w:szCs w:val="20"/>
                <w:lang w:val="sr-Cyrl-RS" w:eastAsia="en-US"/>
              </w:rPr>
            </w:pPr>
            <w:r>
              <w:rPr>
                <w:rFonts w:eastAsiaTheme="minorEastAsia"/>
                <w:noProof/>
                <w:color w:val="76923C" w:themeColor="accent3" w:themeShade="BF"/>
                <w:sz w:val="20"/>
                <w:szCs w:val="20"/>
                <w:lang w:val="sr-Latn-RS" w:eastAsia="sr-Latn-RS"/>
              </w:rPr>
              <w:drawing>
                <wp:inline distT="0" distB="0" distL="0" distR="0" wp14:anchorId="0603309E" wp14:editId="436CD5AB">
                  <wp:extent cx="2524836" cy="32977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isp.wmf"/>
                          <pic:cNvPicPr/>
                        </pic:nvPicPr>
                        <pic:blipFill rotWithShape="1">
                          <a:blip r:embed="rId11" cstate="print">
                            <a:extLst>
                              <a:ext uri="{28A0092B-C50C-407E-A947-70E740481C1C}">
                                <a14:useLocalDpi xmlns:a14="http://schemas.microsoft.com/office/drawing/2010/main" val="0"/>
                              </a:ext>
                            </a:extLst>
                          </a:blip>
                          <a:srcRect t="4827" r="53504"/>
                          <a:stretch/>
                        </pic:blipFill>
                        <pic:spPr bwMode="auto">
                          <a:xfrm>
                            <a:off x="0" y="0"/>
                            <a:ext cx="2527806" cy="3301625"/>
                          </a:xfrm>
                          <a:prstGeom prst="rect">
                            <a:avLst/>
                          </a:prstGeom>
                          <a:ln>
                            <a:noFill/>
                          </a:ln>
                          <a:extLst>
                            <a:ext uri="{53640926-AAD7-44D8-BBD7-CCE9431645EC}">
                              <a14:shadowObscured xmlns:a14="http://schemas.microsoft.com/office/drawing/2010/main"/>
                            </a:ext>
                          </a:extLst>
                        </pic:spPr>
                      </pic:pic>
                    </a:graphicData>
                  </a:graphic>
                </wp:inline>
              </w:drawing>
            </w:r>
          </w:p>
        </w:tc>
        <w:tc>
          <w:tcPr>
            <w:tcW w:w="4200" w:type="dxa"/>
          </w:tcPr>
          <w:p w:rsidR="00431BFC" w:rsidRPr="004C0056" w:rsidRDefault="00431BFC" w:rsidP="000E0C08">
            <w:pPr>
              <w:spacing w:line="276" w:lineRule="auto"/>
              <w:jc w:val="center"/>
              <w:rPr>
                <w:rFonts w:eastAsiaTheme="minorEastAsia"/>
                <w:i/>
                <w:sz w:val="20"/>
                <w:szCs w:val="20"/>
                <w:lang w:val="sr-Latn-RS" w:eastAsia="en-US"/>
              </w:rPr>
            </w:pPr>
            <m:oMathPara>
              <m:oMath>
                <m:r>
                  <w:rPr>
                    <w:rFonts w:ascii="Cambria Math" w:eastAsiaTheme="minorEastAsia" w:hAnsi="Cambria Math"/>
                    <w:sz w:val="20"/>
                    <w:szCs w:val="20"/>
                    <w:lang w:val="sr-Cyrl-RS" w:eastAsia="en-US"/>
                  </w:rPr>
                  <m:t>6/</m:t>
                </m:r>
                <m:rad>
                  <m:radPr>
                    <m:degHide m:val="1"/>
                    <m:ctrlPr>
                      <w:rPr>
                        <w:rFonts w:ascii="Cambria Math" w:eastAsiaTheme="minorEastAsia" w:hAnsi="Cambria Math"/>
                        <w:i/>
                        <w:sz w:val="20"/>
                        <w:szCs w:val="20"/>
                        <w:lang w:val="sr-Cyrl-RS" w:eastAsia="en-US"/>
                      </w:rPr>
                    </m:ctrlPr>
                  </m:radPr>
                  <m:deg/>
                  <m:e>
                    <m:r>
                      <w:rPr>
                        <w:rFonts w:ascii="Cambria Math" w:eastAsiaTheme="minorEastAsia" w:hAnsi="Cambria Math"/>
                        <w:sz w:val="20"/>
                        <w:szCs w:val="20"/>
                        <w:lang w:val="sr-Cyrl-RS" w:eastAsia="en-US"/>
                      </w:rPr>
                      <m:t>3</m:t>
                    </m:r>
                  </m:e>
                </m:rad>
                <m:r>
                  <w:rPr>
                    <w:rFonts w:ascii="Cambria Math" w:eastAsiaTheme="minorEastAsia" w:hAnsi="Cambria Math"/>
                    <w:sz w:val="20"/>
                    <w:szCs w:val="20"/>
                    <w:lang w:val="sr-Cyrl-RS" w:eastAsia="en-US"/>
                  </w:rPr>
                  <m:t>/0,1/</m:t>
                </m:r>
                <m:rad>
                  <m:radPr>
                    <m:degHide m:val="1"/>
                    <m:ctrlPr>
                      <w:rPr>
                        <w:rFonts w:ascii="Cambria Math" w:eastAsiaTheme="minorEastAsia" w:hAnsi="Cambria Math"/>
                        <w:i/>
                        <w:sz w:val="20"/>
                        <w:szCs w:val="20"/>
                        <w:lang w:val="sr-Cyrl-RS" w:eastAsia="en-US"/>
                      </w:rPr>
                    </m:ctrlPr>
                  </m:radPr>
                  <m:deg/>
                  <m:e>
                    <m:r>
                      <w:rPr>
                        <w:rFonts w:ascii="Cambria Math" w:eastAsiaTheme="minorEastAsia" w:hAnsi="Cambria Math"/>
                        <w:sz w:val="20"/>
                        <w:szCs w:val="20"/>
                        <w:lang w:val="sr-Cyrl-RS" w:eastAsia="en-US"/>
                      </w:rPr>
                      <m:t>3</m:t>
                    </m:r>
                  </m:e>
                </m:rad>
                <m:r>
                  <w:rPr>
                    <w:rFonts w:ascii="Cambria Math" w:eastAsiaTheme="minorEastAsia" w:hAnsi="Cambria Math"/>
                    <w:sz w:val="20"/>
                    <w:szCs w:val="20"/>
                    <w:lang w:val="sr-Cyrl-RS" w:eastAsia="en-US"/>
                  </w:rPr>
                  <m:t>/0,1/3kV</m:t>
                </m:r>
              </m:oMath>
            </m:oMathPara>
          </w:p>
          <w:p w:rsidR="00431BFC" w:rsidRPr="004C0056" w:rsidRDefault="00431BFC" w:rsidP="000E0C08">
            <w:pPr>
              <w:spacing w:line="276" w:lineRule="auto"/>
              <w:jc w:val="center"/>
              <w:rPr>
                <w:rFonts w:eastAsiaTheme="minorEastAsia"/>
                <w:sz w:val="20"/>
                <w:szCs w:val="20"/>
                <w:lang w:val="sr-Cyrl-RS" w:eastAsia="en-US"/>
              </w:rPr>
            </w:pPr>
          </w:p>
          <w:p w:rsidR="00431BFC" w:rsidRPr="004C0056" w:rsidRDefault="00431BFC" w:rsidP="000E0C08">
            <w:pPr>
              <w:spacing w:line="276" w:lineRule="auto"/>
              <w:jc w:val="center"/>
              <w:rPr>
                <w:rFonts w:eastAsiaTheme="minorEastAsia"/>
                <w:sz w:val="20"/>
                <w:szCs w:val="20"/>
                <w:lang w:val="sr-Latn-RS" w:eastAsia="en-US"/>
              </w:rPr>
            </w:pPr>
            <w:r w:rsidRPr="004C0056">
              <w:rPr>
                <w:rFonts w:eastAsiaTheme="minorEastAsia"/>
                <w:sz w:val="20"/>
                <w:szCs w:val="20"/>
                <w:lang w:val="sr-Latn-RS" w:eastAsia="en-US"/>
              </w:rPr>
              <w:t>40Ω     40Ω</w:t>
            </w:r>
          </w:p>
          <w:p w:rsidR="00431BFC" w:rsidRPr="00431BFC" w:rsidRDefault="00431BFC" w:rsidP="000E0C08">
            <w:pPr>
              <w:spacing w:line="276" w:lineRule="auto"/>
              <w:jc w:val="center"/>
              <w:rPr>
                <w:rFonts w:eastAsiaTheme="minorEastAsia"/>
                <w:color w:val="76923C" w:themeColor="accent3" w:themeShade="BF"/>
                <w:sz w:val="20"/>
                <w:szCs w:val="20"/>
                <w:lang w:val="sr-Latn-RS" w:eastAsia="en-US"/>
              </w:rPr>
            </w:pPr>
            <w:r w:rsidRPr="00431BFC">
              <w:rPr>
                <w:rFonts w:eastAsiaTheme="minorEastAsia"/>
                <w:noProof/>
                <w:color w:val="76923C" w:themeColor="accent3" w:themeShade="BF"/>
                <w:sz w:val="20"/>
                <w:szCs w:val="20"/>
                <w:lang w:val="sr-Latn-RS" w:eastAsia="sr-Latn-RS"/>
              </w:rPr>
              <w:drawing>
                <wp:inline distT="0" distB="0" distL="0" distR="0" wp14:anchorId="414DEAC5" wp14:editId="653465C0">
                  <wp:extent cx="1631183" cy="3516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14.wmf"/>
                          <pic:cNvPicPr/>
                        </pic:nvPicPr>
                        <pic:blipFill rotWithShape="1">
                          <a:blip r:embed="rId12" cstate="print">
                            <a:extLst>
                              <a:ext uri="{28A0092B-C50C-407E-A947-70E740481C1C}">
                                <a14:useLocalDpi xmlns:a14="http://schemas.microsoft.com/office/drawing/2010/main" val="0"/>
                              </a:ext>
                            </a:extLst>
                          </a:blip>
                          <a:srcRect l="9161" t="27964" r="18552" b="47678"/>
                          <a:stretch/>
                        </pic:blipFill>
                        <pic:spPr bwMode="auto">
                          <a:xfrm>
                            <a:off x="0" y="0"/>
                            <a:ext cx="1683333" cy="362937"/>
                          </a:xfrm>
                          <a:prstGeom prst="rect">
                            <a:avLst/>
                          </a:prstGeom>
                          <a:ln>
                            <a:noFill/>
                          </a:ln>
                          <a:extLst>
                            <a:ext uri="{53640926-AAD7-44D8-BBD7-CCE9431645EC}">
                              <a14:shadowObscured xmlns:a14="http://schemas.microsoft.com/office/drawing/2010/main"/>
                            </a:ext>
                          </a:extLst>
                        </pic:spPr>
                      </pic:pic>
                    </a:graphicData>
                  </a:graphic>
                </wp:inline>
              </w:drawing>
            </w:r>
          </w:p>
          <w:p w:rsidR="00431BFC" w:rsidRPr="004C0056" w:rsidRDefault="00431BFC" w:rsidP="000E0C08">
            <w:pPr>
              <w:spacing w:line="276" w:lineRule="auto"/>
              <w:jc w:val="center"/>
              <w:rPr>
                <w:rFonts w:eastAsiaTheme="minorEastAsia"/>
                <w:sz w:val="20"/>
                <w:szCs w:val="20"/>
                <w:lang w:val="sr-Latn-RS" w:eastAsia="en-US"/>
              </w:rPr>
            </w:pPr>
            <w:r w:rsidRPr="004C0056">
              <w:rPr>
                <w:rFonts w:eastAsiaTheme="minorEastAsia"/>
                <w:sz w:val="20"/>
                <w:szCs w:val="20"/>
                <w:lang w:val="sr-Latn-RS" w:eastAsia="en-US"/>
              </w:rPr>
              <w:t>40Ω     40Ω</w:t>
            </w:r>
          </w:p>
          <w:p w:rsidR="00431BFC" w:rsidRPr="00431BFC" w:rsidRDefault="00431BFC" w:rsidP="000E0C08">
            <w:pPr>
              <w:spacing w:line="276" w:lineRule="auto"/>
              <w:jc w:val="center"/>
              <w:rPr>
                <w:rFonts w:eastAsiaTheme="minorEastAsia"/>
                <w:color w:val="76923C" w:themeColor="accent3" w:themeShade="BF"/>
                <w:sz w:val="20"/>
                <w:szCs w:val="20"/>
                <w:lang w:val="sr-Latn-RS" w:eastAsia="en-US"/>
              </w:rPr>
            </w:pPr>
          </w:p>
          <w:p w:rsidR="00431BFC" w:rsidRPr="004C0056" w:rsidRDefault="00431BFC" w:rsidP="000E0C08">
            <w:pPr>
              <w:spacing w:line="276" w:lineRule="auto"/>
              <w:jc w:val="center"/>
              <w:rPr>
                <w:rFonts w:eastAsiaTheme="minorEastAsia"/>
                <w:sz w:val="20"/>
                <w:szCs w:val="20"/>
                <w:lang w:val="sr-Latn-RS" w:eastAsia="en-US"/>
              </w:rPr>
            </w:pPr>
            <w:r w:rsidRPr="004C0056">
              <w:rPr>
                <w:rFonts w:eastAsiaTheme="minorEastAsia"/>
                <w:sz w:val="20"/>
                <w:szCs w:val="20"/>
                <w:lang w:val="sr-Latn-RS" w:eastAsia="en-US"/>
              </w:rPr>
              <w:t>Re=40Ω</w:t>
            </w:r>
          </w:p>
          <w:p w:rsidR="00431BFC" w:rsidRPr="004C0056" w:rsidRDefault="00431BFC" w:rsidP="000E0C08">
            <w:pPr>
              <w:spacing w:line="276" w:lineRule="auto"/>
              <w:jc w:val="center"/>
              <w:rPr>
                <w:rFonts w:eastAsiaTheme="minorEastAsia"/>
                <w:sz w:val="20"/>
                <w:szCs w:val="20"/>
                <w:lang w:val="sr-Latn-RS" w:eastAsia="en-US"/>
              </w:rPr>
            </w:pPr>
          </w:p>
          <w:p w:rsidR="00431BFC" w:rsidRPr="004C0056" w:rsidRDefault="00431BFC" w:rsidP="000E0C08">
            <w:pPr>
              <w:spacing w:line="276" w:lineRule="auto"/>
              <w:jc w:val="center"/>
              <w:rPr>
                <w:rFonts w:eastAsiaTheme="minorEastAsia"/>
                <w:sz w:val="20"/>
                <w:szCs w:val="20"/>
                <w:lang w:val="sr-Latn-RS" w:eastAsia="en-US"/>
              </w:rPr>
            </w:pPr>
            <m:oMathPara>
              <m:oMath>
                <m:r>
                  <w:rPr>
                    <w:rFonts w:ascii="Cambria Math" w:eastAsiaTheme="minorEastAsia" w:hAnsi="Cambria Math"/>
                    <w:sz w:val="20"/>
                    <w:szCs w:val="20"/>
                    <w:lang w:val="sr-Latn-RS" w:eastAsia="en-US"/>
                  </w:rPr>
                  <m:t>I=</m:t>
                </m:r>
                <m:f>
                  <m:fPr>
                    <m:ctrlPr>
                      <w:rPr>
                        <w:rFonts w:ascii="Cambria Math" w:eastAsiaTheme="minorEastAsia" w:hAnsi="Cambria Math"/>
                        <w:i/>
                        <w:sz w:val="20"/>
                        <w:szCs w:val="20"/>
                        <w:lang w:val="sr-Latn-RS" w:eastAsia="en-US"/>
                      </w:rPr>
                    </m:ctrlPr>
                  </m:fPr>
                  <m:num>
                    <m:r>
                      <w:rPr>
                        <w:rFonts w:ascii="Cambria Math" w:eastAsiaTheme="minorEastAsia" w:hAnsi="Cambria Math"/>
                        <w:sz w:val="20"/>
                        <w:szCs w:val="20"/>
                        <w:lang w:val="sr-Latn-RS" w:eastAsia="en-US"/>
                      </w:rPr>
                      <m:t>U</m:t>
                    </m:r>
                  </m:num>
                  <m:den>
                    <m:r>
                      <w:rPr>
                        <w:rFonts w:ascii="Cambria Math" w:eastAsiaTheme="minorEastAsia" w:hAnsi="Cambria Math"/>
                        <w:sz w:val="20"/>
                        <w:szCs w:val="20"/>
                        <w:lang w:val="sr-Latn-RS" w:eastAsia="en-US"/>
                      </w:rPr>
                      <m:t>R</m:t>
                    </m:r>
                  </m:den>
                </m:f>
                <m:r>
                  <w:rPr>
                    <w:rFonts w:ascii="Cambria Math" w:eastAsiaTheme="minorEastAsia" w:hAnsi="Cambria Math"/>
                    <w:sz w:val="20"/>
                    <w:szCs w:val="20"/>
                    <w:lang w:val="sr-Latn-RS" w:eastAsia="en-US"/>
                  </w:rPr>
                  <m:t>=</m:t>
                </m:r>
                <m:f>
                  <m:fPr>
                    <m:ctrlPr>
                      <w:rPr>
                        <w:rFonts w:ascii="Cambria Math" w:eastAsiaTheme="minorEastAsia" w:hAnsi="Cambria Math"/>
                        <w:i/>
                        <w:sz w:val="20"/>
                        <w:szCs w:val="20"/>
                        <w:lang w:val="sr-Latn-RS" w:eastAsia="en-US"/>
                      </w:rPr>
                    </m:ctrlPr>
                  </m:fPr>
                  <m:num>
                    <m:r>
                      <w:rPr>
                        <w:rFonts w:ascii="Cambria Math" w:eastAsiaTheme="minorEastAsia" w:hAnsi="Cambria Math"/>
                        <w:sz w:val="20"/>
                        <w:szCs w:val="20"/>
                        <w:lang w:val="sr-Latn-RS" w:eastAsia="en-US"/>
                      </w:rPr>
                      <m:t>100V</m:t>
                    </m:r>
                  </m:num>
                  <m:den>
                    <m:r>
                      <w:rPr>
                        <w:rFonts w:ascii="Cambria Math" w:eastAsiaTheme="minorEastAsia" w:hAnsi="Cambria Math"/>
                        <w:sz w:val="20"/>
                        <w:szCs w:val="20"/>
                        <w:lang w:val="sr-Latn-RS" w:eastAsia="en-US"/>
                      </w:rPr>
                      <m:t>40Ω</m:t>
                    </m:r>
                  </m:den>
                </m:f>
                <m:r>
                  <w:rPr>
                    <w:rFonts w:ascii="Cambria Math" w:eastAsiaTheme="minorEastAsia" w:hAnsi="Cambria Math"/>
                    <w:sz w:val="20"/>
                    <w:szCs w:val="20"/>
                    <w:lang w:val="sr-Latn-RS" w:eastAsia="en-US"/>
                  </w:rPr>
                  <m:t>=2,5A</m:t>
                </m:r>
              </m:oMath>
            </m:oMathPara>
          </w:p>
          <w:p w:rsidR="00431BFC" w:rsidRPr="004C0056" w:rsidRDefault="00431BFC" w:rsidP="000E0C08">
            <w:pPr>
              <w:spacing w:line="276" w:lineRule="auto"/>
              <w:jc w:val="center"/>
              <w:rPr>
                <w:rFonts w:eastAsiaTheme="minorEastAsia"/>
                <w:sz w:val="20"/>
                <w:szCs w:val="20"/>
                <w:lang w:val="sr-Latn-RS" w:eastAsia="en-US"/>
              </w:rPr>
            </w:pPr>
          </w:p>
          <w:p w:rsidR="00431BFC" w:rsidRPr="00431BFC" w:rsidRDefault="00431BFC" w:rsidP="000E0C08">
            <w:pPr>
              <w:spacing w:line="276" w:lineRule="auto"/>
              <w:jc w:val="center"/>
              <w:rPr>
                <w:rFonts w:eastAsiaTheme="minorEastAsia"/>
                <w:color w:val="76923C" w:themeColor="accent3" w:themeShade="BF"/>
                <w:sz w:val="20"/>
                <w:szCs w:val="20"/>
                <w:lang w:val="sr-Latn-RS" w:eastAsia="en-US"/>
              </w:rPr>
            </w:pPr>
            <w:r w:rsidRPr="004C0056">
              <w:rPr>
                <w:rFonts w:eastAsiaTheme="minorEastAsia"/>
                <w:sz w:val="20"/>
                <w:szCs w:val="20"/>
                <w:lang w:val="sr-Latn-RS" w:eastAsia="en-US"/>
              </w:rPr>
              <w:t>ΣP=U</w:t>
            </w:r>
            <m:oMath>
              <m:r>
                <w:rPr>
                  <w:rFonts w:ascii="Cambria Math" w:eastAsiaTheme="minorEastAsia" w:hAnsi="Cambria Math"/>
                  <w:sz w:val="20"/>
                  <w:szCs w:val="20"/>
                  <w:lang w:val="sr-Latn-RS" w:eastAsia="en-US"/>
                </w:rPr>
                <m:t>∙</m:t>
              </m:r>
            </m:oMath>
            <w:r w:rsidRPr="004C0056">
              <w:rPr>
                <w:rFonts w:eastAsiaTheme="minorEastAsia"/>
                <w:sz w:val="20"/>
                <w:szCs w:val="20"/>
                <w:lang w:val="sr-Latn-RS" w:eastAsia="en-US"/>
              </w:rPr>
              <w:t>I=100</w:t>
            </w:r>
            <m:oMath>
              <m:r>
                <w:rPr>
                  <w:rFonts w:ascii="Cambria Math" w:eastAsiaTheme="minorEastAsia" w:hAnsi="Cambria Math"/>
                  <w:sz w:val="20"/>
                  <w:szCs w:val="20"/>
                  <w:lang w:val="sr-Latn-RS" w:eastAsia="en-US"/>
                </w:rPr>
                <m:t>∙</m:t>
              </m:r>
            </m:oMath>
            <w:r w:rsidRPr="004C0056">
              <w:rPr>
                <w:rFonts w:eastAsiaTheme="minorEastAsia"/>
                <w:sz w:val="20"/>
                <w:szCs w:val="20"/>
                <w:lang w:val="sr-Latn-RS" w:eastAsia="en-US"/>
              </w:rPr>
              <w:t>2,5=250W</w:t>
            </w:r>
          </w:p>
        </w:tc>
      </w:tr>
    </w:tbl>
    <w:p w:rsidR="00431BFC" w:rsidRPr="00D97AC5" w:rsidRDefault="00431BFC" w:rsidP="00431BFC">
      <w:pPr>
        <w:spacing w:line="276" w:lineRule="auto"/>
        <w:jc w:val="center"/>
        <w:rPr>
          <w:rFonts w:eastAsiaTheme="minorEastAsia"/>
          <w:b/>
          <w:i/>
          <w:sz w:val="20"/>
          <w:szCs w:val="20"/>
          <w:lang w:val="sr-Latn-RS" w:eastAsia="en-US"/>
        </w:rPr>
      </w:pPr>
      <w:r w:rsidRPr="00D97AC5">
        <w:rPr>
          <w:rFonts w:eastAsiaTheme="minorEastAsia"/>
          <w:b/>
          <w:i/>
          <w:sz w:val="20"/>
          <w:szCs w:val="20"/>
          <w:lang w:val="sr-Cyrl-RS" w:eastAsia="en-US"/>
        </w:rPr>
        <w:t>Slika</w:t>
      </w:r>
      <w:r w:rsidRPr="00D97AC5">
        <w:rPr>
          <w:rFonts w:eastAsiaTheme="minorEastAsia"/>
          <w:b/>
          <w:i/>
          <w:sz w:val="20"/>
          <w:szCs w:val="20"/>
          <w:lang w:val="sr-Latn-RS" w:eastAsia="en-US"/>
        </w:rPr>
        <w:t xml:space="preserve"> </w:t>
      </w:r>
      <w:r w:rsidR="003742EB" w:rsidRPr="00D97AC5">
        <w:rPr>
          <w:rFonts w:eastAsiaTheme="minorEastAsia"/>
          <w:b/>
          <w:i/>
          <w:sz w:val="20"/>
          <w:szCs w:val="20"/>
          <w:lang w:val="sr-Latn-RS" w:eastAsia="en-US"/>
        </w:rPr>
        <w:t>3</w:t>
      </w:r>
      <w:r w:rsidRPr="00D97AC5">
        <w:rPr>
          <w:rFonts w:eastAsiaTheme="minorEastAsia"/>
          <w:b/>
          <w:i/>
          <w:sz w:val="20"/>
          <w:szCs w:val="20"/>
          <w:lang w:val="sr-Cyrl-RS" w:eastAsia="en-US"/>
        </w:rPr>
        <w:t>: Primena otpornika za suzbijenje ferorezonanse</w:t>
      </w:r>
      <w:r w:rsidRPr="00D97AC5">
        <w:rPr>
          <w:rFonts w:eastAsiaTheme="minorEastAsia"/>
          <w:b/>
          <w:i/>
          <w:sz w:val="20"/>
          <w:szCs w:val="20"/>
          <w:lang w:val="sr-Latn-RS" w:eastAsia="en-US"/>
        </w:rPr>
        <w:t>*</w:t>
      </w:r>
    </w:p>
    <w:p w:rsidR="00431BFC" w:rsidRPr="00D97AC5" w:rsidRDefault="00431BFC" w:rsidP="00431BFC">
      <w:pPr>
        <w:spacing w:line="276" w:lineRule="auto"/>
        <w:jc w:val="both"/>
        <w:rPr>
          <w:rFonts w:eastAsiaTheme="minorEastAsia"/>
          <w:noProof/>
          <w:sz w:val="20"/>
          <w:szCs w:val="20"/>
          <w:lang w:val="en-US" w:eastAsia="en-US"/>
        </w:rPr>
      </w:pPr>
      <w:r w:rsidRPr="00D97AC5">
        <w:rPr>
          <w:rFonts w:eastAsiaTheme="minorEastAsia"/>
          <w:noProof/>
          <w:sz w:val="20"/>
          <w:szCs w:val="20"/>
          <w:lang w:val="en-US" w:eastAsia="en-US"/>
        </w:rPr>
        <w:t>*koristi se redno paralelna veza 4 otpornika R=</w:t>
      </w:r>
      <m:oMath>
        <m:r>
          <w:rPr>
            <w:rFonts w:ascii="Cambria Math" w:eastAsiaTheme="minorEastAsia" w:hAnsi="Cambria Math"/>
            <w:sz w:val="20"/>
            <w:szCs w:val="20"/>
            <w:lang w:val="sr-Latn-RS" w:eastAsia="en-US"/>
          </w:rPr>
          <m:t>40Ω</m:t>
        </m:r>
      </m:oMath>
      <w:r w:rsidRPr="00D97AC5">
        <w:rPr>
          <w:rFonts w:eastAsiaTheme="minorEastAsia"/>
          <w:noProof/>
          <w:sz w:val="20"/>
          <w:szCs w:val="20"/>
          <w:lang w:val="en-US" w:eastAsia="en-US"/>
        </w:rPr>
        <w:t>, snage 100W, jer je takve jednostavnij</w:t>
      </w:r>
      <w:r w:rsidR="00F630CF" w:rsidRPr="00D97AC5">
        <w:rPr>
          <w:rFonts w:eastAsiaTheme="minorEastAsia"/>
          <w:noProof/>
          <w:sz w:val="20"/>
          <w:szCs w:val="20"/>
          <w:lang w:val="en-US" w:eastAsia="en-US"/>
        </w:rPr>
        <w:t>e</w:t>
      </w:r>
      <w:r w:rsidRPr="00D97AC5">
        <w:rPr>
          <w:rFonts w:eastAsiaTheme="minorEastAsia"/>
          <w:noProof/>
          <w:sz w:val="20"/>
          <w:szCs w:val="20"/>
          <w:lang w:val="en-US" w:eastAsia="en-US"/>
        </w:rPr>
        <w:t xml:space="preserve"> naći na tržištu</w:t>
      </w:r>
    </w:p>
    <w:p w:rsidR="00431BFC" w:rsidRPr="00D97AC5" w:rsidRDefault="00431BFC" w:rsidP="00431BFC">
      <w:pPr>
        <w:spacing w:line="276" w:lineRule="auto"/>
        <w:jc w:val="both"/>
        <w:rPr>
          <w:rFonts w:eastAsiaTheme="minorEastAsia"/>
          <w:sz w:val="20"/>
          <w:szCs w:val="20"/>
          <w:lang w:val="sr-Cyrl-RS" w:eastAsia="en-US"/>
        </w:rPr>
      </w:pPr>
      <w:r w:rsidRPr="00D97AC5">
        <w:rPr>
          <w:rFonts w:eastAsiaTheme="minorEastAsia"/>
          <w:sz w:val="20"/>
          <w:szCs w:val="20"/>
          <w:lang w:val="sr-Cyrl-RS" w:eastAsia="en-US"/>
        </w:rPr>
        <w:lastRenderedPageBreak/>
        <w:t>Da bi se napravila bilo kakva analiza stanja napajanja, neizostavno je potrebno utvrditi vrednost ukupne kapacitivnosti konzuma (izmeriti je), njene oscilacije u funkciji uklopnog stanja i međusobni odnos sa nelinearnom induktivnošću jednopolno izolovanih naponskih transformatora.</w:t>
      </w:r>
    </w:p>
    <w:p w:rsidR="00431BFC" w:rsidRPr="00D97AC5" w:rsidRDefault="00431BFC" w:rsidP="00431BFC">
      <w:pPr>
        <w:spacing w:line="276" w:lineRule="auto"/>
        <w:jc w:val="both"/>
        <w:rPr>
          <w:rFonts w:eastAsiaTheme="minorEastAsia"/>
          <w:sz w:val="20"/>
          <w:szCs w:val="20"/>
          <w:lang w:val="sr-Cyrl-RS" w:eastAsia="en-US"/>
        </w:rPr>
      </w:pPr>
      <w:r w:rsidRPr="00D97AC5">
        <w:rPr>
          <w:rFonts w:eastAsiaTheme="minorEastAsia"/>
          <w:sz w:val="20"/>
          <w:szCs w:val="20"/>
          <w:lang w:val="sr-Cyrl-RS" w:eastAsia="en-US"/>
        </w:rPr>
        <w:t>Merenje kapacitivnosti nije nešto što je bez ikakvog opravdanja, merenje radi merenja, već izuzetno neophodna komponenta u sistemu funkcionisanja i razumevanja pojava u električnom kolu.</w:t>
      </w:r>
    </w:p>
    <w:p w:rsidR="00431BFC" w:rsidRPr="00D97AC5" w:rsidRDefault="00431BFC" w:rsidP="00431BFC">
      <w:pPr>
        <w:spacing w:line="276" w:lineRule="auto"/>
        <w:jc w:val="both"/>
        <w:rPr>
          <w:rFonts w:eastAsiaTheme="minorEastAsia"/>
          <w:sz w:val="20"/>
          <w:szCs w:val="20"/>
          <w:lang w:val="sr-Cyrl-RS" w:eastAsia="en-US"/>
        </w:rPr>
      </w:pPr>
      <w:r w:rsidRPr="00D97AC5">
        <w:rPr>
          <w:rFonts w:eastAsiaTheme="minorEastAsia"/>
          <w:sz w:val="20"/>
          <w:szCs w:val="20"/>
          <w:lang w:val="sr-Cyrl-RS" w:eastAsia="en-US"/>
        </w:rPr>
        <w:t>Ferorezonansa može veoma negativno da deluje na izolacioni sistem električnih mašina, koji postaje termički i prenaponski ugrožen. Sistem linijskih napona ostaje nepromenjen, a fazni naponi počinju intezivno da osciluju.</w:t>
      </w:r>
    </w:p>
    <w:p w:rsidR="002019CE" w:rsidRDefault="003115CF" w:rsidP="002019CE">
      <w:pPr>
        <w:spacing w:line="276" w:lineRule="auto"/>
        <w:jc w:val="both"/>
        <w:rPr>
          <w:rFonts w:eastAsiaTheme="minorHAnsi"/>
          <w:sz w:val="20"/>
          <w:szCs w:val="20"/>
          <w:lang w:val="en-US" w:eastAsia="en-US"/>
        </w:rPr>
      </w:pPr>
      <w:r>
        <w:rPr>
          <w:rFonts w:eastAsiaTheme="minorHAnsi"/>
          <w:sz w:val="20"/>
          <w:szCs w:val="20"/>
          <w:lang w:val="sr-Cyrl-RS" w:eastAsia="en-US"/>
        </w:rPr>
        <w:t>Kod</w:t>
      </w:r>
      <w:r w:rsidR="002019CE">
        <w:rPr>
          <w:rFonts w:eastAsiaTheme="minorHAnsi"/>
          <w:sz w:val="20"/>
          <w:szCs w:val="20"/>
          <w:lang w:val="sr-Cyrl-RS" w:eastAsia="en-US"/>
        </w:rPr>
        <w:t xml:space="preserve"> 35kV-</w:t>
      </w:r>
      <w:r>
        <w:rPr>
          <w:rFonts w:eastAsiaTheme="minorHAnsi"/>
          <w:sz w:val="20"/>
          <w:szCs w:val="20"/>
          <w:lang w:val="sr-Cyrl-RS" w:eastAsia="en-US"/>
        </w:rPr>
        <w:t>ne</w:t>
      </w:r>
      <w:r w:rsidR="002019CE">
        <w:rPr>
          <w:rFonts w:eastAsiaTheme="minorHAnsi"/>
          <w:sz w:val="20"/>
          <w:szCs w:val="20"/>
          <w:lang w:val="sr-Cyrl-RS" w:eastAsia="en-US"/>
        </w:rPr>
        <w:t xml:space="preserve"> </w:t>
      </w:r>
      <w:r>
        <w:rPr>
          <w:rFonts w:eastAsiaTheme="minorHAnsi"/>
          <w:sz w:val="20"/>
          <w:szCs w:val="20"/>
          <w:lang w:val="sr-Cyrl-RS" w:eastAsia="en-US"/>
        </w:rPr>
        <w:t>mreže</w:t>
      </w:r>
      <w:r w:rsidR="002019CE">
        <w:rPr>
          <w:rFonts w:eastAsiaTheme="minorHAnsi"/>
          <w:sz w:val="20"/>
          <w:szCs w:val="20"/>
          <w:lang w:val="sr-Cyrl-RS" w:eastAsia="en-US"/>
        </w:rPr>
        <w:t xml:space="preserve"> </w:t>
      </w:r>
      <w:r>
        <w:rPr>
          <w:rFonts w:eastAsiaTheme="minorHAnsi"/>
          <w:sz w:val="20"/>
          <w:szCs w:val="20"/>
          <w:lang w:val="sr-Cyrl-RS" w:eastAsia="en-US"/>
        </w:rPr>
        <w:t>uzemlјene</w:t>
      </w:r>
      <w:r w:rsidR="002019CE">
        <w:rPr>
          <w:rFonts w:eastAsiaTheme="minorHAnsi"/>
          <w:sz w:val="20"/>
          <w:szCs w:val="20"/>
          <w:lang w:val="sr-Cyrl-RS" w:eastAsia="en-US"/>
        </w:rPr>
        <w:t xml:space="preserve"> </w:t>
      </w:r>
      <w:r>
        <w:rPr>
          <w:rFonts w:eastAsiaTheme="minorHAnsi"/>
          <w:sz w:val="20"/>
          <w:szCs w:val="20"/>
          <w:lang w:val="sr-Cyrl-RS" w:eastAsia="en-US"/>
        </w:rPr>
        <w:t>preko</w:t>
      </w:r>
      <w:r w:rsidR="002019CE">
        <w:rPr>
          <w:rFonts w:eastAsiaTheme="minorHAnsi"/>
          <w:sz w:val="20"/>
          <w:szCs w:val="20"/>
          <w:lang w:val="sr-Cyrl-RS" w:eastAsia="en-US"/>
        </w:rPr>
        <w:t xml:space="preserve"> </w:t>
      </w:r>
      <w:r>
        <w:rPr>
          <w:rFonts w:eastAsiaTheme="minorHAnsi"/>
          <w:sz w:val="20"/>
          <w:szCs w:val="20"/>
          <w:lang w:val="sr-Cyrl-RS" w:eastAsia="en-US"/>
        </w:rPr>
        <w:t>aktivne</w:t>
      </w:r>
      <w:r w:rsidR="002019CE">
        <w:rPr>
          <w:rFonts w:eastAsiaTheme="minorHAnsi"/>
          <w:sz w:val="20"/>
          <w:szCs w:val="20"/>
          <w:lang w:val="sr-Cyrl-RS" w:eastAsia="en-US"/>
        </w:rPr>
        <w:t xml:space="preserve"> </w:t>
      </w:r>
      <w:r>
        <w:rPr>
          <w:rFonts w:eastAsiaTheme="minorHAnsi"/>
          <w:sz w:val="20"/>
          <w:szCs w:val="20"/>
          <w:lang w:val="sr-Cyrl-RS" w:eastAsia="en-US"/>
        </w:rPr>
        <w:t>vrednosti</w:t>
      </w:r>
      <w:r w:rsidR="002019CE">
        <w:rPr>
          <w:rFonts w:eastAsiaTheme="minorHAnsi"/>
          <w:sz w:val="20"/>
          <w:szCs w:val="20"/>
          <w:lang w:val="sr-Cyrl-RS" w:eastAsia="en-US"/>
        </w:rPr>
        <w:t xml:space="preserve"> </w:t>
      </w:r>
      <w:r>
        <w:rPr>
          <w:rFonts w:eastAsiaTheme="minorHAnsi"/>
          <w:sz w:val="20"/>
          <w:szCs w:val="20"/>
          <w:lang w:val="sr-Cyrl-RS" w:eastAsia="en-US"/>
        </w:rPr>
        <w:t>otpora</w:t>
      </w:r>
      <w:r w:rsidR="002019CE">
        <w:rPr>
          <w:rFonts w:eastAsiaTheme="minorHAnsi"/>
          <w:sz w:val="20"/>
          <w:szCs w:val="20"/>
          <w:lang w:val="sr-Cyrl-RS" w:eastAsia="en-US"/>
        </w:rPr>
        <w:t xml:space="preserve"> (</w:t>
      </w:r>
      <w:r>
        <w:rPr>
          <w:rFonts w:eastAsiaTheme="minorHAnsi"/>
          <w:sz w:val="20"/>
          <w:szCs w:val="20"/>
          <w:lang w:val="sr-Cyrl-RS" w:eastAsia="en-US"/>
        </w:rPr>
        <w:t>uobičajeno</w:t>
      </w:r>
      <w:r w:rsidR="002019CE">
        <w:rPr>
          <w:rFonts w:eastAsiaTheme="minorHAnsi"/>
          <w:sz w:val="20"/>
          <w:szCs w:val="20"/>
          <w:lang w:val="sr-Cyrl-RS" w:eastAsia="en-US"/>
        </w:rPr>
        <w:t xml:space="preserve"> R=73Ω, Iz=300</w:t>
      </w:r>
      <w:r>
        <w:rPr>
          <w:rFonts w:eastAsiaTheme="minorHAnsi"/>
          <w:sz w:val="20"/>
          <w:szCs w:val="20"/>
          <w:lang w:val="sr-Cyrl-RS" w:eastAsia="en-US"/>
        </w:rPr>
        <w:t>A</w:t>
      </w:r>
      <w:r w:rsidR="002019CE">
        <w:rPr>
          <w:rFonts w:eastAsiaTheme="minorHAnsi"/>
          <w:sz w:val="20"/>
          <w:szCs w:val="20"/>
          <w:lang w:val="sr-Cyrl-RS" w:eastAsia="en-US"/>
        </w:rPr>
        <w:t xml:space="preserve">, </w:t>
      </w:r>
      <w:r>
        <w:rPr>
          <w:rFonts w:eastAsiaTheme="minorHAnsi"/>
          <w:sz w:val="20"/>
          <w:szCs w:val="20"/>
          <w:lang w:val="sr-Cyrl-RS" w:eastAsia="en-US"/>
        </w:rPr>
        <w:t>a</w:t>
      </w:r>
      <w:r w:rsidR="002019CE">
        <w:rPr>
          <w:rFonts w:eastAsiaTheme="minorHAnsi"/>
          <w:sz w:val="20"/>
          <w:szCs w:val="20"/>
          <w:lang w:val="sr-Cyrl-RS" w:eastAsia="en-US"/>
        </w:rPr>
        <w:t xml:space="preserve"> </w:t>
      </w:r>
      <w:r>
        <w:rPr>
          <w:rFonts w:eastAsiaTheme="minorHAnsi"/>
          <w:sz w:val="20"/>
          <w:szCs w:val="20"/>
          <w:lang w:val="sr-Cyrl-RS" w:eastAsia="en-US"/>
        </w:rPr>
        <w:t>pri</w:t>
      </w:r>
      <w:r w:rsidR="002019CE">
        <w:rPr>
          <w:rFonts w:eastAsiaTheme="minorHAnsi"/>
          <w:sz w:val="20"/>
          <w:szCs w:val="20"/>
          <w:lang w:val="sr-Cyrl-RS" w:eastAsia="en-US"/>
        </w:rPr>
        <w:t xml:space="preserve"> </w:t>
      </w:r>
      <w:r>
        <w:rPr>
          <w:rFonts w:eastAsiaTheme="minorHAnsi"/>
          <w:sz w:val="20"/>
          <w:szCs w:val="20"/>
          <w:lang w:val="sr-Cyrl-RS" w:eastAsia="en-US"/>
        </w:rPr>
        <w:t>uvođenju</w:t>
      </w:r>
      <w:r w:rsidR="002019CE">
        <w:rPr>
          <w:rFonts w:eastAsiaTheme="minorHAnsi"/>
          <w:sz w:val="20"/>
          <w:szCs w:val="20"/>
          <w:lang w:val="sr-Cyrl-RS" w:eastAsia="en-US"/>
        </w:rPr>
        <w:t xml:space="preserve"> 35kV</w:t>
      </w:r>
      <w:r>
        <w:rPr>
          <w:rFonts w:eastAsiaTheme="minorHAnsi"/>
          <w:sz w:val="20"/>
          <w:szCs w:val="20"/>
          <w:lang w:val="sr-Latn-RS" w:eastAsia="en-US"/>
        </w:rPr>
        <w:t xml:space="preserve"> </w:t>
      </w:r>
      <w:r>
        <w:rPr>
          <w:rFonts w:eastAsiaTheme="minorHAnsi"/>
          <w:sz w:val="20"/>
          <w:szCs w:val="20"/>
          <w:lang w:val="sr-Cyrl-RS" w:eastAsia="en-US"/>
        </w:rPr>
        <w:t>na</w:t>
      </w:r>
      <w:r w:rsidR="002019CE">
        <w:rPr>
          <w:rFonts w:eastAsiaTheme="minorHAnsi"/>
          <w:sz w:val="20"/>
          <w:szCs w:val="20"/>
          <w:lang w:val="sr-Cyrl-RS" w:eastAsia="en-US"/>
        </w:rPr>
        <w:t xml:space="preserve"> </w:t>
      </w:r>
      <w:r>
        <w:rPr>
          <w:rFonts w:eastAsiaTheme="minorHAnsi"/>
          <w:sz w:val="20"/>
          <w:szCs w:val="20"/>
          <w:lang w:val="sr-Cyrl-RS" w:eastAsia="en-US"/>
        </w:rPr>
        <w:t>površinski</w:t>
      </w:r>
      <w:r w:rsidR="002019CE">
        <w:rPr>
          <w:rFonts w:eastAsiaTheme="minorHAnsi"/>
          <w:sz w:val="20"/>
          <w:szCs w:val="20"/>
          <w:lang w:val="sr-Cyrl-RS" w:eastAsia="en-US"/>
        </w:rPr>
        <w:t xml:space="preserve"> </w:t>
      </w:r>
      <w:r>
        <w:rPr>
          <w:rFonts w:eastAsiaTheme="minorHAnsi"/>
          <w:sz w:val="20"/>
          <w:szCs w:val="20"/>
          <w:lang w:val="sr-Cyrl-RS" w:eastAsia="en-US"/>
        </w:rPr>
        <w:t>kop</w:t>
      </w:r>
      <w:r w:rsidR="002019CE">
        <w:rPr>
          <w:rFonts w:eastAsiaTheme="minorHAnsi"/>
          <w:sz w:val="20"/>
          <w:szCs w:val="20"/>
          <w:lang w:val="sr-Cyrl-RS" w:eastAsia="en-US"/>
        </w:rPr>
        <w:t xml:space="preserve">, </w:t>
      </w:r>
      <w:r>
        <w:rPr>
          <w:rFonts w:eastAsiaTheme="minorHAnsi"/>
          <w:sz w:val="20"/>
          <w:szCs w:val="20"/>
          <w:lang w:val="sr-Cyrl-RS" w:eastAsia="en-US"/>
        </w:rPr>
        <w:t>zbog</w:t>
      </w:r>
      <w:r w:rsidR="002019CE">
        <w:rPr>
          <w:rFonts w:eastAsiaTheme="minorHAnsi"/>
          <w:sz w:val="20"/>
          <w:szCs w:val="20"/>
          <w:lang w:val="sr-Cyrl-RS" w:eastAsia="en-US"/>
        </w:rPr>
        <w:t xml:space="preserve"> </w:t>
      </w:r>
      <w:r>
        <w:rPr>
          <w:rFonts w:eastAsiaTheme="minorHAnsi"/>
          <w:sz w:val="20"/>
          <w:szCs w:val="20"/>
          <w:lang w:val="sr-Cyrl-RS" w:eastAsia="en-US"/>
        </w:rPr>
        <w:t>smanjenja</w:t>
      </w:r>
      <w:r w:rsidR="002019CE">
        <w:rPr>
          <w:rFonts w:eastAsiaTheme="minorHAnsi"/>
          <w:sz w:val="20"/>
          <w:szCs w:val="20"/>
          <w:lang w:val="sr-Cyrl-RS" w:eastAsia="en-US"/>
        </w:rPr>
        <w:t xml:space="preserve"> </w:t>
      </w:r>
      <w:r>
        <w:rPr>
          <w:rFonts w:eastAsiaTheme="minorHAnsi"/>
          <w:sz w:val="20"/>
          <w:szCs w:val="20"/>
          <w:lang w:val="sr-Cyrl-RS" w:eastAsia="en-US"/>
        </w:rPr>
        <w:t>vrednosti</w:t>
      </w:r>
      <w:r w:rsidR="002019CE">
        <w:rPr>
          <w:rFonts w:eastAsiaTheme="minorHAnsi"/>
          <w:sz w:val="20"/>
          <w:szCs w:val="20"/>
          <w:lang w:val="sr-Cyrl-RS" w:eastAsia="en-US"/>
        </w:rPr>
        <w:t xml:space="preserve"> </w:t>
      </w:r>
      <w:r>
        <w:rPr>
          <w:rFonts w:eastAsiaTheme="minorHAnsi"/>
          <w:sz w:val="20"/>
          <w:szCs w:val="20"/>
          <w:lang w:val="sr-Cyrl-RS" w:eastAsia="en-US"/>
        </w:rPr>
        <w:t>napona</w:t>
      </w:r>
      <w:r w:rsidR="002019CE">
        <w:rPr>
          <w:rFonts w:eastAsiaTheme="minorHAnsi"/>
          <w:sz w:val="20"/>
          <w:szCs w:val="20"/>
          <w:lang w:val="sr-Cyrl-RS" w:eastAsia="en-US"/>
        </w:rPr>
        <w:t xml:space="preserve"> </w:t>
      </w:r>
      <w:r>
        <w:rPr>
          <w:rFonts w:eastAsiaTheme="minorHAnsi"/>
          <w:sz w:val="20"/>
          <w:szCs w:val="20"/>
          <w:lang w:val="sr-Cyrl-RS" w:eastAsia="en-US"/>
        </w:rPr>
        <w:t>dodira</w:t>
      </w:r>
      <w:r w:rsidR="002019CE">
        <w:rPr>
          <w:rFonts w:eastAsiaTheme="minorHAnsi"/>
          <w:sz w:val="20"/>
          <w:szCs w:val="20"/>
          <w:lang w:val="sr-Cyrl-RS" w:eastAsia="en-US"/>
        </w:rPr>
        <w:t xml:space="preserve"> Ud</w:t>
      </w:r>
      <w:r w:rsidR="00F02749">
        <w:rPr>
          <w:rFonts w:eastAsiaTheme="minorHAnsi"/>
          <w:sz w:val="20"/>
          <w:szCs w:val="20"/>
          <w:lang w:val="sr-Cyrl-RS" w:eastAsia="en-US"/>
        </w:rPr>
        <w:t xml:space="preserve"> </w:t>
      </w:r>
      <w:r>
        <w:rPr>
          <w:rFonts w:eastAsiaTheme="minorHAnsi"/>
          <w:sz w:val="20"/>
          <w:szCs w:val="20"/>
          <w:lang w:val="sr-Cyrl-RS" w:eastAsia="en-US"/>
        </w:rPr>
        <w:t>i</w:t>
      </w:r>
      <w:r w:rsidR="00F02749">
        <w:rPr>
          <w:rFonts w:eastAsiaTheme="minorHAnsi"/>
          <w:sz w:val="20"/>
          <w:szCs w:val="20"/>
          <w:lang w:val="sr-Cyrl-RS" w:eastAsia="en-US"/>
        </w:rPr>
        <w:t xml:space="preserve"> </w:t>
      </w:r>
      <w:r>
        <w:rPr>
          <w:rFonts w:eastAsiaTheme="minorHAnsi"/>
          <w:sz w:val="20"/>
          <w:szCs w:val="20"/>
          <w:lang w:val="sr-Cyrl-RS" w:eastAsia="en-US"/>
        </w:rPr>
        <w:t>napona</w:t>
      </w:r>
      <w:r w:rsidR="00F02749">
        <w:rPr>
          <w:rFonts w:eastAsiaTheme="minorHAnsi"/>
          <w:sz w:val="20"/>
          <w:szCs w:val="20"/>
          <w:lang w:val="sr-Cyrl-RS" w:eastAsia="en-US"/>
        </w:rPr>
        <w:t xml:space="preserve"> </w:t>
      </w:r>
      <w:r>
        <w:rPr>
          <w:rFonts w:eastAsiaTheme="minorHAnsi"/>
          <w:sz w:val="20"/>
          <w:szCs w:val="20"/>
          <w:lang w:val="sr-Cyrl-RS" w:eastAsia="en-US"/>
        </w:rPr>
        <w:t>koraka</w:t>
      </w:r>
      <w:r w:rsidR="00F02749">
        <w:rPr>
          <w:rFonts w:eastAsiaTheme="minorHAnsi"/>
          <w:sz w:val="20"/>
          <w:szCs w:val="20"/>
          <w:lang w:val="sr-Cyrl-RS" w:eastAsia="en-US"/>
        </w:rPr>
        <w:t xml:space="preserve"> Uk, </w:t>
      </w:r>
      <w:r>
        <w:rPr>
          <w:rFonts w:eastAsiaTheme="minorHAnsi"/>
          <w:sz w:val="20"/>
          <w:szCs w:val="20"/>
          <w:lang w:val="sr-Cyrl-RS" w:eastAsia="en-US"/>
        </w:rPr>
        <w:t>preko</w:t>
      </w:r>
      <w:r w:rsidR="00F02749">
        <w:rPr>
          <w:rFonts w:eastAsiaTheme="minorHAnsi"/>
          <w:sz w:val="20"/>
          <w:szCs w:val="20"/>
          <w:lang w:val="sr-Cyrl-RS" w:eastAsia="en-US"/>
        </w:rPr>
        <w:t xml:space="preserve"> R=400Ω, Iz=50</w:t>
      </w:r>
      <w:r>
        <w:rPr>
          <w:rFonts w:eastAsiaTheme="minorHAnsi"/>
          <w:sz w:val="20"/>
          <w:szCs w:val="20"/>
          <w:lang w:val="sr-Cyrl-RS" w:eastAsia="en-US"/>
        </w:rPr>
        <w:t>A</w:t>
      </w:r>
      <w:r w:rsidR="00F02749">
        <w:rPr>
          <w:rFonts w:eastAsiaTheme="minorHAnsi"/>
          <w:sz w:val="20"/>
          <w:szCs w:val="20"/>
          <w:lang w:val="sr-Cyrl-RS" w:eastAsia="en-US"/>
        </w:rPr>
        <w:t xml:space="preserve">), </w:t>
      </w:r>
      <w:r>
        <w:rPr>
          <w:rFonts w:eastAsiaTheme="minorHAnsi"/>
          <w:sz w:val="20"/>
          <w:szCs w:val="20"/>
          <w:lang w:val="sr-Cyrl-RS" w:eastAsia="en-US"/>
        </w:rPr>
        <w:t>u</w:t>
      </w:r>
      <w:r w:rsidR="00F02749">
        <w:rPr>
          <w:rFonts w:eastAsiaTheme="minorHAnsi"/>
          <w:sz w:val="20"/>
          <w:szCs w:val="20"/>
          <w:lang w:val="sr-Cyrl-RS" w:eastAsia="en-US"/>
        </w:rPr>
        <w:t xml:space="preserve"> </w:t>
      </w:r>
      <w:r>
        <w:rPr>
          <w:rFonts w:eastAsiaTheme="minorHAnsi"/>
          <w:sz w:val="20"/>
          <w:szCs w:val="20"/>
          <w:lang w:val="sr-Cyrl-RS" w:eastAsia="en-US"/>
        </w:rPr>
        <w:t>upotrebi</w:t>
      </w:r>
      <w:r w:rsidR="00F02749">
        <w:rPr>
          <w:rFonts w:eastAsiaTheme="minorHAnsi"/>
          <w:sz w:val="20"/>
          <w:szCs w:val="20"/>
          <w:lang w:val="sr-Cyrl-RS" w:eastAsia="en-US"/>
        </w:rPr>
        <w:t xml:space="preserve"> </w:t>
      </w:r>
      <w:r>
        <w:rPr>
          <w:rFonts w:eastAsiaTheme="minorHAnsi"/>
          <w:sz w:val="20"/>
          <w:szCs w:val="20"/>
          <w:lang w:val="sr-Cyrl-RS" w:eastAsia="en-US"/>
        </w:rPr>
        <w:t>su</w:t>
      </w:r>
      <w:r w:rsidR="00F02749">
        <w:rPr>
          <w:rFonts w:eastAsiaTheme="minorHAnsi"/>
          <w:sz w:val="20"/>
          <w:szCs w:val="20"/>
          <w:lang w:val="sr-Cyrl-RS" w:eastAsia="en-US"/>
        </w:rPr>
        <w:t xml:space="preserve"> </w:t>
      </w:r>
      <w:r>
        <w:rPr>
          <w:rFonts w:eastAsiaTheme="minorHAnsi"/>
          <w:sz w:val="20"/>
          <w:szCs w:val="20"/>
          <w:lang w:val="sr-Cyrl-RS" w:eastAsia="en-US"/>
        </w:rPr>
        <w:t>i</w:t>
      </w:r>
      <w:r w:rsidR="00F02749">
        <w:rPr>
          <w:rFonts w:eastAsiaTheme="minorHAnsi"/>
          <w:sz w:val="20"/>
          <w:szCs w:val="20"/>
          <w:lang w:val="sr-Cyrl-RS" w:eastAsia="en-US"/>
        </w:rPr>
        <w:t xml:space="preserve"> </w:t>
      </w:r>
      <w:r>
        <w:rPr>
          <w:rFonts w:eastAsiaTheme="minorHAnsi"/>
          <w:sz w:val="20"/>
          <w:szCs w:val="20"/>
          <w:lang w:val="sr-Cyrl-RS" w:eastAsia="en-US"/>
        </w:rPr>
        <w:t>kablovske</w:t>
      </w:r>
      <w:r w:rsidR="00F02749">
        <w:rPr>
          <w:rFonts w:eastAsiaTheme="minorHAnsi"/>
          <w:sz w:val="20"/>
          <w:szCs w:val="20"/>
          <w:lang w:val="sr-Cyrl-RS" w:eastAsia="en-US"/>
        </w:rPr>
        <w:t xml:space="preserve"> </w:t>
      </w:r>
      <w:r>
        <w:rPr>
          <w:rFonts w:eastAsiaTheme="minorHAnsi"/>
          <w:sz w:val="20"/>
          <w:szCs w:val="20"/>
          <w:lang w:val="sr-Cyrl-RS" w:eastAsia="en-US"/>
        </w:rPr>
        <w:t>dužine</w:t>
      </w:r>
      <w:r w:rsidR="00F02749">
        <w:rPr>
          <w:rFonts w:eastAsiaTheme="minorHAnsi"/>
          <w:sz w:val="20"/>
          <w:szCs w:val="20"/>
          <w:lang w:val="sr-Cyrl-RS" w:eastAsia="en-US"/>
        </w:rPr>
        <w:t xml:space="preserve"> </w:t>
      </w:r>
      <w:r>
        <w:rPr>
          <w:rFonts w:eastAsiaTheme="minorHAnsi"/>
          <w:sz w:val="20"/>
          <w:szCs w:val="20"/>
          <w:lang w:val="sr-Cyrl-RS" w:eastAsia="en-US"/>
        </w:rPr>
        <w:t>do</w:t>
      </w:r>
      <w:r w:rsidR="00F02749">
        <w:rPr>
          <w:rFonts w:eastAsiaTheme="minorHAnsi"/>
          <w:sz w:val="20"/>
          <w:szCs w:val="20"/>
          <w:lang w:val="sr-Cyrl-RS" w:eastAsia="en-US"/>
        </w:rPr>
        <w:t xml:space="preserve"> 15km, </w:t>
      </w:r>
      <w:r>
        <w:rPr>
          <w:rFonts w:eastAsiaTheme="minorHAnsi"/>
          <w:sz w:val="20"/>
          <w:szCs w:val="20"/>
          <w:lang w:val="sr-Cyrl-RS" w:eastAsia="en-US"/>
        </w:rPr>
        <w:t>pri</w:t>
      </w:r>
      <w:r w:rsidR="00F02749">
        <w:rPr>
          <w:rFonts w:eastAsiaTheme="minorHAnsi"/>
          <w:sz w:val="20"/>
          <w:szCs w:val="20"/>
          <w:lang w:val="sr-Cyrl-RS" w:eastAsia="en-US"/>
        </w:rPr>
        <w:t xml:space="preserve"> </w:t>
      </w:r>
      <w:r>
        <w:rPr>
          <w:rFonts w:eastAsiaTheme="minorHAnsi"/>
          <w:sz w:val="20"/>
          <w:szCs w:val="20"/>
          <w:lang w:val="sr-Cyrl-RS" w:eastAsia="en-US"/>
        </w:rPr>
        <w:t>čemu</w:t>
      </w:r>
      <w:r w:rsidR="00F02749">
        <w:rPr>
          <w:rFonts w:eastAsiaTheme="minorHAnsi"/>
          <w:sz w:val="20"/>
          <w:szCs w:val="20"/>
          <w:lang w:val="sr-Cyrl-RS" w:eastAsia="en-US"/>
        </w:rPr>
        <w:t xml:space="preserve"> </w:t>
      </w:r>
      <w:r>
        <w:rPr>
          <w:rFonts w:eastAsiaTheme="minorHAnsi"/>
          <w:sz w:val="20"/>
          <w:szCs w:val="20"/>
          <w:lang w:val="sr-Cyrl-RS" w:eastAsia="en-US"/>
        </w:rPr>
        <w:t>dolazi</w:t>
      </w:r>
      <w:r w:rsidR="00F02749">
        <w:rPr>
          <w:rFonts w:eastAsiaTheme="minorHAnsi"/>
          <w:sz w:val="20"/>
          <w:szCs w:val="20"/>
          <w:lang w:val="sr-Cyrl-RS" w:eastAsia="en-US"/>
        </w:rPr>
        <w:t xml:space="preserve"> </w:t>
      </w:r>
      <w:r>
        <w:rPr>
          <w:rFonts w:eastAsiaTheme="minorHAnsi"/>
          <w:sz w:val="20"/>
          <w:szCs w:val="20"/>
          <w:lang w:val="sr-Cyrl-RS" w:eastAsia="en-US"/>
        </w:rPr>
        <w:t>do</w:t>
      </w:r>
      <w:r w:rsidR="00F02749">
        <w:rPr>
          <w:rFonts w:eastAsiaTheme="minorHAnsi"/>
          <w:sz w:val="20"/>
          <w:szCs w:val="20"/>
          <w:lang w:val="sr-Cyrl-RS" w:eastAsia="en-US"/>
        </w:rPr>
        <w:t xml:space="preserve"> </w:t>
      </w:r>
      <w:r>
        <w:rPr>
          <w:rFonts w:eastAsiaTheme="minorHAnsi"/>
          <w:sz w:val="20"/>
          <w:szCs w:val="20"/>
          <w:lang w:val="sr-Cyrl-RS" w:eastAsia="en-US"/>
        </w:rPr>
        <w:t>izražaja</w:t>
      </w:r>
      <w:r w:rsidR="00F02749">
        <w:rPr>
          <w:rFonts w:eastAsiaTheme="minorHAnsi"/>
          <w:sz w:val="20"/>
          <w:szCs w:val="20"/>
          <w:lang w:val="sr-Cyrl-RS" w:eastAsia="en-US"/>
        </w:rPr>
        <w:t xml:space="preserve"> </w:t>
      </w:r>
      <w:r>
        <w:rPr>
          <w:rFonts w:eastAsiaTheme="minorHAnsi"/>
          <w:sz w:val="20"/>
          <w:szCs w:val="20"/>
          <w:lang w:val="sr-Cyrl-RS" w:eastAsia="en-US"/>
        </w:rPr>
        <w:t>kapacitivna</w:t>
      </w:r>
      <w:r w:rsidR="00F02749">
        <w:rPr>
          <w:rFonts w:eastAsiaTheme="minorHAnsi"/>
          <w:sz w:val="20"/>
          <w:szCs w:val="20"/>
          <w:lang w:val="sr-Cyrl-RS" w:eastAsia="en-US"/>
        </w:rPr>
        <w:t xml:space="preserve"> </w:t>
      </w:r>
      <w:r>
        <w:rPr>
          <w:rFonts w:eastAsiaTheme="minorHAnsi"/>
          <w:sz w:val="20"/>
          <w:szCs w:val="20"/>
          <w:lang w:val="sr-Cyrl-RS" w:eastAsia="en-US"/>
        </w:rPr>
        <w:t>komponenta</w:t>
      </w:r>
      <w:r w:rsidR="00F02749">
        <w:rPr>
          <w:rFonts w:eastAsiaTheme="minorHAnsi"/>
          <w:sz w:val="20"/>
          <w:szCs w:val="20"/>
          <w:lang w:val="sr-Cyrl-RS" w:eastAsia="en-US"/>
        </w:rPr>
        <w:t xml:space="preserve"> (</w:t>
      </w:r>
      <w:r>
        <w:rPr>
          <w:rFonts w:eastAsiaTheme="minorHAnsi"/>
          <w:sz w:val="20"/>
          <w:szCs w:val="20"/>
          <w:lang w:val="sr-Cyrl-RS" w:eastAsia="en-US"/>
        </w:rPr>
        <w:t>za</w:t>
      </w:r>
      <w:r w:rsidR="00F02749">
        <w:rPr>
          <w:rFonts w:eastAsiaTheme="minorHAnsi"/>
          <w:sz w:val="20"/>
          <w:szCs w:val="20"/>
          <w:lang w:val="sr-Cyrl-RS" w:eastAsia="en-US"/>
        </w:rPr>
        <w:t xml:space="preserve"> l=15km, Ic=75</w:t>
      </w:r>
      <w:r>
        <w:rPr>
          <w:rFonts w:eastAsiaTheme="minorHAnsi"/>
          <w:sz w:val="20"/>
          <w:szCs w:val="20"/>
          <w:lang w:val="sr-Cyrl-RS" w:eastAsia="en-US"/>
        </w:rPr>
        <w:t>A</w:t>
      </w:r>
      <w:r w:rsidR="00F02749">
        <w:rPr>
          <w:rFonts w:eastAsiaTheme="minorHAnsi"/>
          <w:sz w:val="20"/>
          <w:szCs w:val="20"/>
          <w:lang w:val="sr-Cyrl-RS" w:eastAsia="en-US"/>
        </w:rPr>
        <w:t>).</w:t>
      </w:r>
    </w:p>
    <w:p w:rsidR="002470A1" w:rsidRPr="002470A1" w:rsidRDefault="002470A1" w:rsidP="002019CE">
      <w:pPr>
        <w:spacing w:line="276" w:lineRule="auto"/>
        <w:jc w:val="both"/>
        <w:rPr>
          <w:rFonts w:eastAsiaTheme="minorHAnsi"/>
          <w:sz w:val="20"/>
          <w:szCs w:val="20"/>
          <w:lang w:val="en-US"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43522" w:rsidTr="00C64D66">
        <w:tc>
          <w:tcPr>
            <w:tcW w:w="4536" w:type="dxa"/>
          </w:tcPr>
          <w:p w:rsidR="003D097D" w:rsidRDefault="00823352" w:rsidP="00B72A90">
            <w:pPr>
              <w:spacing w:line="276" w:lineRule="auto"/>
              <w:jc w:val="center"/>
              <w:rPr>
                <w:rFonts w:eastAsiaTheme="minorHAnsi"/>
                <w:b/>
                <w:i/>
                <w:noProof/>
                <w:sz w:val="20"/>
                <w:szCs w:val="20"/>
                <w:lang w:val="sr-Cyrl-RS" w:eastAsia="en-US"/>
              </w:rPr>
            </w:pPr>
            <w:r>
              <w:rPr>
                <w:rFonts w:eastAsiaTheme="minorHAnsi"/>
                <w:noProof/>
                <w:sz w:val="20"/>
                <w:szCs w:val="20"/>
                <w:lang w:val="sr-Latn-RS" w:eastAsia="sr-Latn-RS"/>
              </w:rPr>
              <w:drawing>
                <wp:inline distT="0" distB="0" distL="0" distR="0" wp14:anchorId="3E8F41AD" wp14:editId="18D75AA0">
                  <wp:extent cx="2001416"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1.wmf"/>
                          <pic:cNvPicPr/>
                        </pic:nvPicPr>
                        <pic:blipFill rotWithShape="1">
                          <a:blip r:embed="rId13" cstate="print">
                            <a:extLst>
                              <a:ext uri="{28A0092B-C50C-407E-A947-70E740481C1C}">
                                <a14:useLocalDpi xmlns:a14="http://schemas.microsoft.com/office/drawing/2010/main" val="0"/>
                              </a:ext>
                            </a:extLst>
                          </a:blip>
                          <a:srcRect l="19314" r="36738" b="14410"/>
                          <a:stretch/>
                        </pic:blipFill>
                        <pic:spPr bwMode="auto">
                          <a:xfrm>
                            <a:off x="0" y="0"/>
                            <a:ext cx="2006609" cy="1833545"/>
                          </a:xfrm>
                          <a:prstGeom prst="rect">
                            <a:avLst/>
                          </a:prstGeom>
                          <a:ln>
                            <a:noFill/>
                          </a:ln>
                          <a:extLst>
                            <a:ext uri="{53640926-AAD7-44D8-BBD7-CCE9431645EC}">
                              <a14:shadowObscured xmlns:a14="http://schemas.microsoft.com/office/drawing/2010/main"/>
                            </a:ext>
                          </a:extLst>
                        </pic:spPr>
                      </pic:pic>
                    </a:graphicData>
                  </a:graphic>
                </wp:inline>
              </w:drawing>
            </w:r>
          </w:p>
          <w:p w:rsidR="00643522" w:rsidRDefault="003115CF" w:rsidP="00B72A90">
            <w:pPr>
              <w:spacing w:line="276" w:lineRule="auto"/>
              <w:jc w:val="center"/>
              <w:rPr>
                <w:rFonts w:eastAsiaTheme="minorHAnsi"/>
                <w:b/>
                <w:i/>
                <w:noProof/>
                <w:sz w:val="20"/>
                <w:szCs w:val="20"/>
                <w:lang w:val="en-US" w:eastAsia="en-US"/>
              </w:rPr>
            </w:pPr>
            <w:r>
              <w:rPr>
                <w:rFonts w:eastAsiaTheme="minorHAnsi"/>
                <w:b/>
                <w:i/>
                <w:noProof/>
                <w:sz w:val="20"/>
                <w:szCs w:val="20"/>
                <w:lang w:val="sr-Cyrl-RS" w:eastAsia="en-US"/>
              </w:rPr>
              <w:t>Slika</w:t>
            </w:r>
            <w:r w:rsidR="00C75E38" w:rsidRPr="00FA207A">
              <w:rPr>
                <w:rFonts w:eastAsiaTheme="minorHAnsi"/>
                <w:b/>
                <w:i/>
                <w:noProof/>
                <w:sz w:val="20"/>
                <w:szCs w:val="20"/>
                <w:lang w:val="sr-Cyrl-RS" w:eastAsia="en-US"/>
              </w:rPr>
              <w:t xml:space="preserve"> </w:t>
            </w:r>
            <w:r w:rsidR="000E0C08">
              <w:rPr>
                <w:rFonts w:eastAsiaTheme="minorHAnsi"/>
                <w:b/>
                <w:i/>
                <w:noProof/>
                <w:sz w:val="20"/>
                <w:szCs w:val="20"/>
                <w:lang w:val="sr-Latn-RS" w:eastAsia="en-US"/>
              </w:rPr>
              <w:t>4</w:t>
            </w:r>
            <w:r w:rsidR="00C75E38" w:rsidRPr="00FA207A">
              <w:rPr>
                <w:rFonts w:eastAsiaTheme="minorHAnsi"/>
                <w:b/>
                <w:i/>
                <w:noProof/>
                <w:sz w:val="20"/>
                <w:szCs w:val="20"/>
                <w:lang w:val="sr-Latn-RS" w:eastAsia="en-US"/>
              </w:rPr>
              <w:t xml:space="preserve">: </w:t>
            </w:r>
            <w:r>
              <w:rPr>
                <w:rFonts w:eastAsiaTheme="minorHAnsi"/>
                <w:b/>
                <w:i/>
                <w:noProof/>
                <w:sz w:val="20"/>
                <w:szCs w:val="20"/>
                <w:lang w:val="sr-Cyrl-RS" w:eastAsia="en-US"/>
              </w:rPr>
              <w:t>Vektorski</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dijagram</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aktivne</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i</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reaktivne</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komponente</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struje</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zemlјospoja</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u</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mreži</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uzemlјenoj</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preko</w:t>
            </w:r>
            <w:r w:rsidR="00A60D25">
              <w:rPr>
                <w:rFonts w:eastAsiaTheme="minorHAnsi"/>
                <w:b/>
                <w:i/>
                <w:noProof/>
                <w:sz w:val="20"/>
                <w:szCs w:val="20"/>
                <w:lang w:val="sr-Cyrl-RS" w:eastAsia="en-US"/>
              </w:rPr>
              <w:t xml:space="preserve"> </w:t>
            </w:r>
            <w:r>
              <w:rPr>
                <w:rFonts w:eastAsiaTheme="minorHAnsi"/>
                <w:b/>
                <w:i/>
                <w:noProof/>
                <w:sz w:val="20"/>
                <w:szCs w:val="20"/>
                <w:lang w:val="sr-Cyrl-RS" w:eastAsia="en-US"/>
              </w:rPr>
              <w:t>otpornosti</w:t>
            </w:r>
          </w:p>
          <w:p w:rsidR="00B72A90" w:rsidRPr="00B72A90" w:rsidRDefault="00B72A90" w:rsidP="00B72A90">
            <w:pPr>
              <w:spacing w:line="276" w:lineRule="auto"/>
              <w:jc w:val="center"/>
              <w:rPr>
                <w:rFonts w:eastAsiaTheme="minorHAnsi"/>
                <w:noProof/>
                <w:sz w:val="20"/>
                <w:szCs w:val="20"/>
                <w:lang w:val="en-US" w:eastAsia="en-US"/>
              </w:rPr>
            </w:pPr>
          </w:p>
        </w:tc>
        <w:tc>
          <w:tcPr>
            <w:tcW w:w="4536" w:type="dxa"/>
          </w:tcPr>
          <w:p w:rsidR="00C75E38" w:rsidRDefault="00C75E38" w:rsidP="00643522">
            <w:pPr>
              <w:spacing w:line="276" w:lineRule="auto"/>
              <w:jc w:val="both"/>
              <w:rPr>
                <w:rFonts w:eastAsiaTheme="minorEastAsia"/>
                <w:noProof/>
                <w:sz w:val="20"/>
                <w:szCs w:val="20"/>
                <w:lang w:val="sr-Cyrl-RS" w:eastAsia="en-US"/>
              </w:rPr>
            </w:pPr>
          </w:p>
          <w:p w:rsidR="00C75E38" w:rsidRDefault="00C75E38" w:rsidP="00C75E38">
            <w:pPr>
              <w:spacing w:line="276" w:lineRule="auto"/>
              <w:jc w:val="center"/>
              <w:rPr>
                <w:rFonts w:eastAsiaTheme="minorEastAsia"/>
                <w:i/>
                <w:noProof/>
                <w:sz w:val="20"/>
                <w:szCs w:val="20"/>
                <w:lang w:val="sr-Latn-RS" w:eastAsia="en-US"/>
              </w:rPr>
            </w:pPr>
            <w:r>
              <w:rPr>
                <w:rFonts w:eastAsiaTheme="minorEastAsia"/>
                <w:i/>
                <w:noProof/>
                <w:sz w:val="20"/>
                <w:szCs w:val="20"/>
                <w:lang w:val="sr-Latn-RS" w:eastAsia="en-US"/>
              </w:rPr>
              <w:t>Ia=50A</w:t>
            </w:r>
          </w:p>
          <w:p w:rsidR="00C75E38" w:rsidRPr="00C75E38" w:rsidRDefault="00C75E38" w:rsidP="00C75E38">
            <w:pPr>
              <w:spacing w:line="276" w:lineRule="auto"/>
              <w:jc w:val="center"/>
              <w:rPr>
                <w:rFonts w:eastAsiaTheme="minorEastAsia"/>
                <w:i/>
                <w:noProof/>
                <w:sz w:val="20"/>
                <w:szCs w:val="20"/>
                <w:lang w:val="sr-Latn-RS" w:eastAsia="en-US"/>
              </w:rPr>
            </w:pPr>
            <w:r>
              <w:rPr>
                <w:rFonts w:eastAsiaTheme="minorEastAsia"/>
                <w:i/>
                <w:noProof/>
                <w:sz w:val="20"/>
                <w:szCs w:val="20"/>
                <w:lang w:val="sr-Latn-RS" w:eastAsia="en-US"/>
              </w:rPr>
              <w:t>Ic=75A</w:t>
            </w:r>
          </w:p>
          <w:p w:rsidR="00C75E38" w:rsidRDefault="00C75E38" w:rsidP="00643522">
            <w:pPr>
              <w:spacing w:line="276" w:lineRule="auto"/>
              <w:jc w:val="both"/>
              <w:rPr>
                <w:rFonts w:eastAsiaTheme="minorEastAsia"/>
                <w:noProof/>
                <w:sz w:val="20"/>
                <w:szCs w:val="20"/>
                <w:lang w:val="sr-Cyrl-RS" w:eastAsia="en-US"/>
              </w:rPr>
            </w:pPr>
          </w:p>
          <w:p w:rsidR="00761D42" w:rsidRPr="00761D42" w:rsidRDefault="00643522" w:rsidP="00643522">
            <w:pPr>
              <w:spacing w:line="276" w:lineRule="auto"/>
              <w:jc w:val="both"/>
              <w:rPr>
                <w:rFonts w:eastAsiaTheme="minorEastAsia"/>
                <w:noProof/>
                <w:sz w:val="20"/>
                <w:szCs w:val="20"/>
                <w:lang w:val="sr-Latn-RS" w:eastAsia="en-US"/>
              </w:rPr>
            </w:pPr>
            <m:oMathPara>
              <m:oMathParaPr>
                <m:jc m:val="center"/>
              </m:oMathParaPr>
              <m:oMath>
                <m:r>
                  <w:rPr>
                    <w:rFonts w:ascii="Cambria Math" w:eastAsiaTheme="minorHAnsi" w:hAnsi="Cambria Math"/>
                    <w:noProof/>
                    <w:sz w:val="20"/>
                    <w:szCs w:val="20"/>
                    <w:lang w:val="sr-Cyrl-RS" w:eastAsia="en-US"/>
                  </w:rPr>
                  <m:t>I=</m:t>
                </m:r>
                <m:nary>
                  <m:naryPr>
                    <m:chr m:val="∑"/>
                    <m:limLoc m:val="undOvr"/>
                    <m:subHide m:val="1"/>
                    <m:supHide m:val="1"/>
                    <m:ctrlPr>
                      <w:rPr>
                        <w:rFonts w:ascii="Cambria Math" w:eastAsiaTheme="minorHAnsi" w:hAnsi="Cambria Math"/>
                        <w:i/>
                        <w:noProof/>
                        <w:sz w:val="20"/>
                        <w:szCs w:val="20"/>
                        <w:lang w:val="sr-Cyrl-RS" w:eastAsia="en-US"/>
                      </w:rPr>
                    </m:ctrlPr>
                  </m:naryPr>
                  <m:sub/>
                  <m:sup/>
                  <m:e>
                    <m:r>
                      <w:rPr>
                        <w:rFonts w:ascii="Cambria Math" w:eastAsiaTheme="minorHAnsi" w:hAnsi="Cambria Math"/>
                        <w:noProof/>
                        <w:sz w:val="20"/>
                        <w:szCs w:val="20"/>
                        <w:lang w:val="sr-Cyrl-RS" w:eastAsia="en-US"/>
                      </w:rPr>
                      <m:t>I=</m:t>
                    </m:r>
                    <m:rad>
                      <m:radPr>
                        <m:ctrlPr>
                          <w:rPr>
                            <w:rFonts w:ascii="Cambria Math" w:eastAsiaTheme="minorHAnsi" w:hAnsi="Cambria Math"/>
                            <w:i/>
                            <w:noProof/>
                            <w:sz w:val="20"/>
                            <w:szCs w:val="20"/>
                            <w:lang w:val="sr-Cyrl-RS" w:eastAsia="en-US"/>
                          </w:rPr>
                        </m:ctrlPr>
                      </m:radPr>
                      <m:deg/>
                      <m:e>
                        <m:sSup>
                          <m:sSupPr>
                            <m:ctrlPr>
                              <w:rPr>
                                <w:rFonts w:ascii="Cambria Math" w:eastAsiaTheme="minorHAnsi" w:hAnsi="Cambria Math"/>
                                <w:i/>
                                <w:noProof/>
                                <w:sz w:val="20"/>
                                <w:szCs w:val="20"/>
                                <w:lang w:val="sr-Cyrl-RS" w:eastAsia="en-US"/>
                              </w:rPr>
                            </m:ctrlPr>
                          </m:sSupPr>
                          <m:e>
                            <m:r>
                              <w:rPr>
                                <w:rFonts w:ascii="Cambria Math" w:eastAsiaTheme="minorHAnsi" w:hAnsi="Cambria Math"/>
                                <w:noProof/>
                                <w:sz w:val="20"/>
                                <w:szCs w:val="20"/>
                                <w:lang w:val="sr-Cyrl-RS" w:eastAsia="en-US"/>
                              </w:rPr>
                              <m:t>Ia</m:t>
                            </m:r>
                          </m:e>
                          <m:sup>
                            <m:r>
                              <w:rPr>
                                <w:rFonts w:ascii="Cambria Math" w:eastAsiaTheme="minorHAnsi" w:hAnsi="Cambria Math"/>
                                <w:noProof/>
                                <w:sz w:val="20"/>
                                <w:szCs w:val="20"/>
                                <w:lang w:val="sr-Cyrl-RS" w:eastAsia="en-US"/>
                              </w:rPr>
                              <m:t>2</m:t>
                            </m:r>
                          </m:sup>
                        </m:sSup>
                        <m:r>
                          <w:rPr>
                            <w:rFonts w:ascii="Cambria Math" w:eastAsiaTheme="minorHAnsi" w:hAnsi="Cambria Math"/>
                            <w:noProof/>
                            <w:sz w:val="20"/>
                            <w:szCs w:val="20"/>
                            <w:lang w:val="sr-Cyrl-RS" w:eastAsia="en-US"/>
                          </w:rPr>
                          <m:t>+</m:t>
                        </m:r>
                        <m:sSup>
                          <m:sSupPr>
                            <m:ctrlPr>
                              <w:rPr>
                                <w:rFonts w:ascii="Cambria Math" w:eastAsiaTheme="minorHAnsi" w:hAnsi="Cambria Math"/>
                                <w:i/>
                                <w:noProof/>
                                <w:sz w:val="20"/>
                                <w:szCs w:val="20"/>
                                <w:lang w:val="sr-Cyrl-RS" w:eastAsia="en-US"/>
                              </w:rPr>
                            </m:ctrlPr>
                          </m:sSupPr>
                          <m:e>
                            <m:r>
                              <w:rPr>
                                <w:rFonts w:ascii="Cambria Math" w:eastAsiaTheme="minorHAnsi" w:hAnsi="Cambria Math"/>
                                <w:noProof/>
                                <w:sz w:val="20"/>
                                <w:szCs w:val="20"/>
                                <w:lang w:val="sr-Cyrl-RS" w:eastAsia="en-US"/>
                              </w:rPr>
                              <m:t>Ic</m:t>
                            </m:r>
                          </m:e>
                          <m:sup>
                            <m:r>
                              <w:rPr>
                                <w:rFonts w:ascii="Cambria Math" w:eastAsiaTheme="minorHAnsi" w:hAnsi="Cambria Math"/>
                                <w:noProof/>
                                <w:sz w:val="20"/>
                                <w:szCs w:val="20"/>
                                <w:lang w:val="sr-Cyrl-RS" w:eastAsia="en-US"/>
                              </w:rPr>
                              <m:t>2</m:t>
                            </m:r>
                          </m:sup>
                        </m:sSup>
                      </m:e>
                    </m:rad>
                  </m:e>
                </m:nary>
                <m:r>
                  <w:rPr>
                    <w:rFonts w:ascii="Cambria Math" w:eastAsiaTheme="minorHAnsi" w:hAnsi="Cambria Math"/>
                    <w:noProof/>
                    <w:sz w:val="20"/>
                    <w:szCs w:val="20"/>
                    <w:lang w:val="sr-Cyrl-RS" w:eastAsia="en-US"/>
                  </w:rPr>
                  <m:t>=90A</m:t>
                </m:r>
              </m:oMath>
            </m:oMathPara>
          </w:p>
          <w:p w:rsidR="00761D42" w:rsidRDefault="00761D42" w:rsidP="00761D42">
            <w:pPr>
              <w:spacing w:line="276" w:lineRule="auto"/>
              <w:jc w:val="center"/>
              <w:rPr>
                <w:rFonts w:eastAsiaTheme="minorEastAsia"/>
                <w:i/>
                <w:noProof/>
                <w:sz w:val="20"/>
                <w:szCs w:val="20"/>
                <w:lang w:val="sr-Latn-RS" w:eastAsia="en-US"/>
              </w:rPr>
            </w:pPr>
          </w:p>
          <w:p w:rsidR="00C75E38" w:rsidRDefault="00C75E38" w:rsidP="00761D42">
            <w:pPr>
              <w:spacing w:line="276" w:lineRule="auto"/>
              <w:jc w:val="center"/>
              <w:rPr>
                <w:rFonts w:eastAsiaTheme="minorEastAsia"/>
                <w:i/>
                <w:noProof/>
                <w:sz w:val="20"/>
                <w:szCs w:val="20"/>
                <w:lang w:val="sr-Latn-RS" w:eastAsia="en-US"/>
              </w:rPr>
            </w:pPr>
          </w:p>
          <w:p w:rsidR="00C75E38" w:rsidRDefault="00C75E38" w:rsidP="00761D42">
            <w:pPr>
              <w:spacing w:line="276" w:lineRule="auto"/>
              <w:jc w:val="center"/>
              <w:rPr>
                <w:rFonts w:eastAsiaTheme="minorEastAsia"/>
                <w:i/>
                <w:noProof/>
                <w:sz w:val="20"/>
                <w:szCs w:val="20"/>
                <w:lang w:val="sr-Latn-RS" w:eastAsia="en-US"/>
              </w:rPr>
            </w:pPr>
          </w:p>
          <w:p w:rsidR="00C75E38" w:rsidRDefault="00C75E38" w:rsidP="00761D42">
            <w:pPr>
              <w:spacing w:line="276" w:lineRule="auto"/>
              <w:jc w:val="center"/>
              <w:rPr>
                <w:rFonts w:eastAsiaTheme="minorEastAsia"/>
                <w:i/>
                <w:noProof/>
                <w:sz w:val="20"/>
                <w:szCs w:val="20"/>
                <w:lang w:val="sr-Latn-RS" w:eastAsia="en-US"/>
              </w:rPr>
            </w:pPr>
          </w:p>
          <w:p w:rsidR="00C75E38" w:rsidRDefault="00C75E38" w:rsidP="00761D42">
            <w:pPr>
              <w:spacing w:line="276" w:lineRule="auto"/>
              <w:jc w:val="center"/>
              <w:rPr>
                <w:rFonts w:eastAsiaTheme="minorEastAsia"/>
                <w:i/>
                <w:noProof/>
                <w:sz w:val="20"/>
                <w:szCs w:val="20"/>
                <w:lang w:val="sr-Latn-RS" w:eastAsia="en-US"/>
              </w:rPr>
            </w:pPr>
          </w:p>
          <w:p w:rsidR="00C75E38" w:rsidRDefault="00C75E38" w:rsidP="00761D42">
            <w:pPr>
              <w:spacing w:line="276" w:lineRule="auto"/>
              <w:jc w:val="center"/>
              <w:rPr>
                <w:rFonts w:eastAsiaTheme="minorEastAsia"/>
                <w:i/>
                <w:noProof/>
                <w:sz w:val="20"/>
                <w:szCs w:val="20"/>
                <w:lang w:val="sr-Latn-RS" w:eastAsia="en-US"/>
              </w:rPr>
            </w:pPr>
          </w:p>
          <w:p w:rsidR="00C75E38" w:rsidRPr="00761D42" w:rsidRDefault="00C75E38" w:rsidP="00761D42">
            <w:pPr>
              <w:spacing w:line="276" w:lineRule="auto"/>
              <w:jc w:val="center"/>
              <w:rPr>
                <w:rFonts w:eastAsiaTheme="minorEastAsia"/>
                <w:noProof/>
                <w:sz w:val="20"/>
                <w:szCs w:val="20"/>
                <w:lang w:val="sr-Latn-RS" w:eastAsia="en-US"/>
              </w:rPr>
            </w:pPr>
          </w:p>
        </w:tc>
      </w:tr>
    </w:tbl>
    <w:p w:rsidR="00490DCF" w:rsidRPr="00761D42" w:rsidRDefault="003115CF" w:rsidP="002019CE">
      <w:pPr>
        <w:spacing w:line="276" w:lineRule="auto"/>
        <w:jc w:val="both"/>
        <w:rPr>
          <w:rFonts w:eastAsiaTheme="minorHAnsi"/>
          <w:sz w:val="20"/>
          <w:szCs w:val="20"/>
          <w:lang w:val="sr-Latn-RS" w:eastAsia="en-US"/>
        </w:rPr>
      </w:pPr>
      <w:r>
        <w:rPr>
          <w:rFonts w:eastAsiaTheme="minorHAnsi"/>
          <w:noProof/>
          <w:sz w:val="20"/>
          <w:szCs w:val="20"/>
          <w:lang w:val="sr-Latn-RS" w:eastAsia="en-US"/>
        </w:rPr>
        <w:t>Dakle</w:t>
      </w:r>
      <w:r w:rsidR="00761D42">
        <w:rPr>
          <w:rFonts w:eastAsiaTheme="minorHAnsi"/>
          <w:noProof/>
          <w:sz w:val="20"/>
          <w:szCs w:val="20"/>
          <w:lang w:val="sr-Latn-RS" w:eastAsia="en-US"/>
        </w:rPr>
        <w:t>,</w:t>
      </w:r>
      <w:r w:rsidR="00761D42">
        <w:rPr>
          <w:rFonts w:eastAsiaTheme="minorHAnsi"/>
          <w:sz w:val="20"/>
          <w:szCs w:val="20"/>
          <w:lang w:val="sr-Cyrl-RS" w:eastAsia="en-US"/>
        </w:rPr>
        <w:t xml:space="preserve"> </w:t>
      </w:r>
      <w:r>
        <w:rPr>
          <w:rFonts w:eastAsiaTheme="minorHAnsi"/>
          <w:sz w:val="20"/>
          <w:szCs w:val="20"/>
          <w:lang w:val="sr-Cyrl-RS" w:eastAsia="en-US"/>
        </w:rPr>
        <w:t>za</w:t>
      </w:r>
      <w:r w:rsidR="00761D42">
        <w:rPr>
          <w:rFonts w:eastAsiaTheme="minorHAnsi"/>
          <w:sz w:val="20"/>
          <w:szCs w:val="20"/>
          <w:lang w:val="sr-Cyrl-RS" w:eastAsia="en-US"/>
        </w:rPr>
        <w:t xml:space="preserve"> </w:t>
      </w:r>
      <w:r>
        <w:rPr>
          <w:rFonts w:eastAsiaTheme="minorHAnsi"/>
          <w:sz w:val="20"/>
          <w:szCs w:val="20"/>
          <w:lang w:val="sr-Cyrl-RS" w:eastAsia="en-US"/>
        </w:rPr>
        <w:t>uzemlјivački</w:t>
      </w:r>
      <w:r w:rsidR="00761D42">
        <w:rPr>
          <w:rFonts w:eastAsiaTheme="minorHAnsi"/>
          <w:sz w:val="20"/>
          <w:szCs w:val="20"/>
          <w:lang w:val="sr-Cyrl-RS" w:eastAsia="en-US"/>
        </w:rPr>
        <w:t xml:space="preserve"> </w:t>
      </w:r>
      <w:r>
        <w:rPr>
          <w:rFonts w:eastAsiaTheme="minorHAnsi"/>
          <w:sz w:val="20"/>
          <w:szCs w:val="20"/>
          <w:lang w:val="sr-Cyrl-RS" w:eastAsia="en-US"/>
        </w:rPr>
        <w:t>sistem</w:t>
      </w:r>
      <w:r w:rsidR="00761D42">
        <w:rPr>
          <w:rFonts w:eastAsiaTheme="minorHAnsi"/>
          <w:sz w:val="20"/>
          <w:szCs w:val="20"/>
          <w:lang w:val="sr-Cyrl-RS" w:eastAsia="en-US"/>
        </w:rPr>
        <w:t xml:space="preserve"> </w:t>
      </w:r>
      <w:r>
        <w:rPr>
          <w:rFonts w:eastAsiaTheme="minorHAnsi"/>
          <w:sz w:val="20"/>
          <w:szCs w:val="20"/>
          <w:lang w:val="sr-Cyrl-RS" w:eastAsia="en-US"/>
        </w:rPr>
        <w:t>može</w:t>
      </w:r>
      <w:r w:rsidR="00761D42">
        <w:rPr>
          <w:rFonts w:eastAsiaTheme="minorHAnsi"/>
          <w:sz w:val="20"/>
          <w:szCs w:val="20"/>
          <w:lang w:val="sr-Cyrl-RS" w:eastAsia="en-US"/>
        </w:rPr>
        <w:t xml:space="preserve"> </w:t>
      </w:r>
      <w:r>
        <w:rPr>
          <w:rFonts w:eastAsiaTheme="minorHAnsi"/>
          <w:sz w:val="20"/>
          <w:szCs w:val="20"/>
          <w:lang w:val="sr-Cyrl-RS" w:eastAsia="en-US"/>
        </w:rPr>
        <w:t>nastati</w:t>
      </w:r>
      <w:r w:rsidR="00761D42">
        <w:rPr>
          <w:rFonts w:eastAsiaTheme="minorHAnsi"/>
          <w:sz w:val="20"/>
          <w:szCs w:val="20"/>
          <w:lang w:val="sr-Cyrl-RS" w:eastAsia="en-US"/>
        </w:rPr>
        <w:t xml:space="preserve"> </w:t>
      </w:r>
      <w:r>
        <w:rPr>
          <w:rFonts w:eastAsiaTheme="minorHAnsi"/>
          <w:sz w:val="20"/>
          <w:szCs w:val="20"/>
          <w:lang w:val="sr-Cyrl-RS" w:eastAsia="en-US"/>
        </w:rPr>
        <w:t>problem</w:t>
      </w:r>
      <w:r w:rsidR="00761D42">
        <w:rPr>
          <w:rFonts w:eastAsiaTheme="minorHAnsi"/>
          <w:sz w:val="20"/>
          <w:szCs w:val="20"/>
          <w:lang w:val="sr-Cyrl-RS" w:eastAsia="en-US"/>
        </w:rPr>
        <w:t xml:space="preserve"> </w:t>
      </w:r>
      <w:r>
        <w:rPr>
          <w:rFonts w:eastAsiaTheme="minorHAnsi"/>
          <w:sz w:val="20"/>
          <w:szCs w:val="20"/>
          <w:lang w:val="sr-Cyrl-RS" w:eastAsia="en-US"/>
        </w:rPr>
        <w:t>jer</w:t>
      </w:r>
      <w:r w:rsidR="00761D42">
        <w:rPr>
          <w:rFonts w:eastAsiaTheme="minorHAnsi"/>
          <w:sz w:val="20"/>
          <w:szCs w:val="20"/>
          <w:lang w:val="sr-Cyrl-RS" w:eastAsia="en-US"/>
        </w:rPr>
        <w:t xml:space="preserve"> </w:t>
      </w:r>
      <w:r>
        <w:rPr>
          <w:rFonts w:eastAsiaTheme="minorHAnsi"/>
          <w:sz w:val="20"/>
          <w:szCs w:val="20"/>
          <w:lang w:val="sr-Cyrl-RS" w:eastAsia="en-US"/>
        </w:rPr>
        <w:t>je</w:t>
      </w:r>
      <w:r w:rsidR="00761D42">
        <w:rPr>
          <w:rFonts w:eastAsiaTheme="minorHAnsi"/>
          <w:sz w:val="20"/>
          <w:szCs w:val="20"/>
          <w:lang w:val="sr-Cyrl-RS" w:eastAsia="en-US"/>
        </w:rPr>
        <w:t xml:space="preserve"> 90</w:t>
      </w:r>
      <w:r>
        <w:rPr>
          <w:rFonts w:eastAsiaTheme="minorHAnsi"/>
          <w:sz w:val="20"/>
          <w:szCs w:val="20"/>
          <w:lang w:val="sr-Cyrl-RS" w:eastAsia="en-US"/>
        </w:rPr>
        <w:t>A</w:t>
      </w:r>
      <w:r w:rsidR="00761D42">
        <w:rPr>
          <w:rFonts w:eastAsiaTheme="minorHAnsi"/>
          <w:sz w:val="20"/>
          <w:szCs w:val="20"/>
          <w:lang w:val="sr-Cyrl-RS" w:eastAsia="en-US"/>
        </w:rPr>
        <w:t>&gt;50</w:t>
      </w:r>
      <w:r>
        <w:rPr>
          <w:rFonts w:eastAsiaTheme="minorHAnsi"/>
          <w:sz w:val="20"/>
          <w:szCs w:val="20"/>
          <w:lang w:val="sr-Cyrl-RS" w:eastAsia="en-US"/>
        </w:rPr>
        <w:t>A</w:t>
      </w:r>
      <w:r w:rsidR="00761D42">
        <w:rPr>
          <w:rFonts w:eastAsiaTheme="minorHAnsi"/>
          <w:sz w:val="20"/>
          <w:szCs w:val="20"/>
          <w:lang w:val="sr-Cyrl-RS" w:eastAsia="en-US"/>
        </w:rPr>
        <w:t xml:space="preserve"> </w:t>
      </w:r>
      <w:r>
        <w:rPr>
          <w:rFonts w:eastAsiaTheme="minorHAnsi"/>
          <w:sz w:val="20"/>
          <w:szCs w:val="20"/>
          <w:lang w:val="sr-Cyrl-RS" w:eastAsia="en-US"/>
        </w:rPr>
        <w:t>i</w:t>
      </w:r>
      <w:r w:rsidR="00761D42">
        <w:rPr>
          <w:rFonts w:eastAsiaTheme="minorHAnsi"/>
          <w:sz w:val="20"/>
          <w:szCs w:val="20"/>
          <w:lang w:val="sr-Cyrl-RS" w:eastAsia="en-US"/>
        </w:rPr>
        <w:t xml:space="preserve"> </w:t>
      </w:r>
      <w:r>
        <w:rPr>
          <w:rFonts w:eastAsiaTheme="minorHAnsi"/>
          <w:sz w:val="20"/>
          <w:szCs w:val="20"/>
          <w:lang w:val="sr-Cyrl-RS" w:eastAsia="en-US"/>
        </w:rPr>
        <w:t>uz</w:t>
      </w:r>
      <w:r w:rsidR="00761D42">
        <w:rPr>
          <w:rFonts w:eastAsiaTheme="minorHAnsi"/>
          <w:sz w:val="20"/>
          <w:szCs w:val="20"/>
          <w:lang w:val="sr-Cyrl-RS" w:eastAsia="en-US"/>
        </w:rPr>
        <w:t xml:space="preserve"> </w:t>
      </w:r>
      <w:r>
        <w:rPr>
          <w:rFonts w:eastAsiaTheme="minorHAnsi"/>
          <w:sz w:val="20"/>
          <w:szCs w:val="20"/>
          <w:lang w:val="sr-Cyrl-RS" w:eastAsia="en-US"/>
        </w:rPr>
        <w:t>tendenciju</w:t>
      </w:r>
      <w:r w:rsidR="00761D42">
        <w:rPr>
          <w:rFonts w:eastAsiaTheme="minorHAnsi"/>
          <w:sz w:val="20"/>
          <w:szCs w:val="20"/>
          <w:lang w:val="sr-Cyrl-RS" w:eastAsia="en-US"/>
        </w:rPr>
        <w:t xml:space="preserve"> </w:t>
      </w:r>
      <w:r>
        <w:rPr>
          <w:rFonts w:eastAsiaTheme="minorHAnsi"/>
          <w:sz w:val="20"/>
          <w:szCs w:val="20"/>
          <w:lang w:val="sr-Cyrl-RS" w:eastAsia="en-US"/>
        </w:rPr>
        <w:t>povećanja</w:t>
      </w:r>
      <w:r w:rsidR="00761D42">
        <w:rPr>
          <w:rFonts w:eastAsiaTheme="minorHAnsi"/>
          <w:sz w:val="20"/>
          <w:szCs w:val="20"/>
          <w:lang w:val="sr-Cyrl-RS" w:eastAsia="en-US"/>
        </w:rPr>
        <w:t xml:space="preserve"> </w:t>
      </w:r>
      <w:r>
        <w:rPr>
          <w:rFonts w:eastAsiaTheme="minorHAnsi"/>
          <w:sz w:val="20"/>
          <w:szCs w:val="20"/>
          <w:lang w:val="sr-Cyrl-RS" w:eastAsia="en-US"/>
        </w:rPr>
        <w:t>dužine</w:t>
      </w:r>
      <w:r w:rsidR="00761D42">
        <w:rPr>
          <w:rFonts w:eastAsiaTheme="minorHAnsi"/>
          <w:sz w:val="20"/>
          <w:szCs w:val="20"/>
          <w:lang w:val="sr-Cyrl-RS" w:eastAsia="en-US"/>
        </w:rPr>
        <w:t xml:space="preserve"> </w:t>
      </w:r>
      <w:r>
        <w:rPr>
          <w:rFonts w:eastAsiaTheme="minorHAnsi"/>
          <w:sz w:val="20"/>
          <w:szCs w:val="20"/>
          <w:lang w:val="sr-Cyrl-RS" w:eastAsia="en-US"/>
        </w:rPr>
        <w:t>kablova</w:t>
      </w:r>
      <w:r w:rsidR="00761D42">
        <w:rPr>
          <w:rFonts w:eastAsiaTheme="minorHAnsi"/>
          <w:sz w:val="20"/>
          <w:szCs w:val="20"/>
          <w:lang w:val="sr-Cyrl-RS" w:eastAsia="en-US"/>
        </w:rPr>
        <w:t xml:space="preserve">, </w:t>
      </w:r>
      <w:r>
        <w:rPr>
          <w:rFonts w:eastAsiaTheme="minorHAnsi"/>
          <w:sz w:val="20"/>
          <w:szCs w:val="20"/>
          <w:lang w:val="sr-Cyrl-RS" w:eastAsia="en-US"/>
        </w:rPr>
        <w:t>može</w:t>
      </w:r>
      <w:r w:rsidR="00761D42">
        <w:rPr>
          <w:rFonts w:eastAsiaTheme="minorHAnsi"/>
          <w:sz w:val="20"/>
          <w:szCs w:val="20"/>
          <w:lang w:val="sr-Cyrl-RS" w:eastAsia="en-US"/>
        </w:rPr>
        <w:t xml:space="preserve"> </w:t>
      </w:r>
      <w:r>
        <w:rPr>
          <w:rFonts w:eastAsiaTheme="minorHAnsi"/>
          <w:sz w:val="20"/>
          <w:szCs w:val="20"/>
          <w:lang w:val="sr-Cyrl-RS" w:eastAsia="en-US"/>
        </w:rPr>
        <w:t>doći</w:t>
      </w:r>
      <w:r w:rsidR="00761D42">
        <w:rPr>
          <w:rFonts w:eastAsiaTheme="minorHAnsi"/>
          <w:sz w:val="20"/>
          <w:szCs w:val="20"/>
          <w:lang w:val="sr-Cyrl-RS" w:eastAsia="en-US"/>
        </w:rPr>
        <w:t xml:space="preserve"> </w:t>
      </w:r>
      <w:r>
        <w:rPr>
          <w:rFonts w:eastAsiaTheme="minorHAnsi"/>
          <w:sz w:val="20"/>
          <w:szCs w:val="20"/>
          <w:lang w:val="sr-Cyrl-RS" w:eastAsia="en-US"/>
        </w:rPr>
        <w:t>do</w:t>
      </w:r>
      <w:r w:rsidR="00761D42">
        <w:rPr>
          <w:rFonts w:eastAsiaTheme="minorHAnsi"/>
          <w:sz w:val="20"/>
          <w:szCs w:val="20"/>
          <w:lang w:val="sr-Cyrl-RS" w:eastAsia="en-US"/>
        </w:rPr>
        <w:t xml:space="preserve"> </w:t>
      </w:r>
      <w:r>
        <w:rPr>
          <w:rFonts w:eastAsiaTheme="minorHAnsi"/>
          <w:sz w:val="20"/>
          <w:szCs w:val="20"/>
          <w:lang w:val="sr-Cyrl-RS" w:eastAsia="en-US"/>
        </w:rPr>
        <w:t>povećanja</w:t>
      </w:r>
      <w:r w:rsidR="00761D42">
        <w:rPr>
          <w:rFonts w:eastAsiaTheme="minorHAnsi"/>
          <w:sz w:val="20"/>
          <w:szCs w:val="20"/>
          <w:lang w:val="sr-Cyrl-RS" w:eastAsia="en-US"/>
        </w:rPr>
        <w:t xml:space="preserve"> </w:t>
      </w:r>
      <w:r>
        <w:rPr>
          <w:rFonts w:eastAsiaTheme="minorHAnsi"/>
          <w:sz w:val="20"/>
          <w:szCs w:val="20"/>
          <w:lang w:val="sr-Cyrl-RS" w:eastAsia="en-US"/>
        </w:rPr>
        <w:t>napona</w:t>
      </w:r>
      <w:r w:rsidR="00761D42">
        <w:rPr>
          <w:rFonts w:eastAsiaTheme="minorHAnsi"/>
          <w:sz w:val="20"/>
          <w:szCs w:val="20"/>
          <w:lang w:val="sr-Cyrl-RS" w:eastAsia="en-US"/>
        </w:rPr>
        <w:t xml:space="preserve"> </w:t>
      </w:r>
      <w:r>
        <w:rPr>
          <w:rFonts w:eastAsiaTheme="minorHAnsi"/>
          <w:sz w:val="20"/>
          <w:szCs w:val="20"/>
          <w:lang w:val="sr-Cyrl-RS" w:eastAsia="en-US"/>
        </w:rPr>
        <w:t>dodira</w:t>
      </w:r>
      <w:r w:rsidR="00761D42">
        <w:rPr>
          <w:rFonts w:eastAsiaTheme="minorHAnsi"/>
          <w:sz w:val="20"/>
          <w:szCs w:val="20"/>
          <w:lang w:val="sr-Cyrl-RS" w:eastAsia="en-US"/>
        </w:rPr>
        <w:t xml:space="preserve"> (U</w:t>
      </w:r>
      <w:r w:rsidR="00761D42" w:rsidRPr="00761D42">
        <w:rPr>
          <w:rFonts w:eastAsiaTheme="minorHAnsi"/>
          <w:sz w:val="20"/>
          <w:szCs w:val="20"/>
          <w:vertAlign w:val="subscript"/>
          <w:lang w:val="sr-Cyrl-RS" w:eastAsia="en-US"/>
        </w:rPr>
        <w:t>d</w:t>
      </w:r>
      <w:r w:rsidR="00761D42">
        <w:rPr>
          <w:rFonts w:eastAsiaTheme="minorHAnsi"/>
          <w:sz w:val="20"/>
          <w:szCs w:val="20"/>
          <w:lang w:val="sr-Cyrl-RS" w:eastAsia="en-US"/>
        </w:rPr>
        <w:t>&gt;U</w:t>
      </w:r>
      <w:r w:rsidR="00761D42" w:rsidRPr="00761D42">
        <w:rPr>
          <w:rFonts w:eastAsiaTheme="minorHAnsi"/>
          <w:sz w:val="20"/>
          <w:szCs w:val="20"/>
          <w:vertAlign w:val="subscript"/>
          <w:lang w:val="sr-Cyrl-RS" w:eastAsia="en-US"/>
        </w:rPr>
        <w:t>dma</w:t>
      </w:r>
      <w:r w:rsidR="00C50E12">
        <w:rPr>
          <w:rFonts w:eastAsiaTheme="minorHAnsi"/>
          <w:sz w:val="20"/>
          <w:szCs w:val="20"/>
          <w:vertAlign w:val="subscript"/>
          <w:lang w:val="sr-Latn-RS" w:eastAsia="en-US"/>
        </w:rPr>
        <w:t>x</w:t>
      </w:r>
      <w:r w:rsidR="00761D42" w:rsidRPr="00761D42">
        <w:rPr>
          <w:rFonts w:eastAsiaTheme="minorHAnsi"/>
          <w:sz w:val="20"/>
          <w:szCs w:val="20"/>
          <w:lang w:val="sr-Cyrl-RS" w:eastAsia="en-US"/>
        </w:rPr>
        <w:t>)</w:t>
      </w:r>
      <w:r w:rsidR="00761D42">
        <w:rPr>
          <w:rFonts w:eastAsiaTheme="minorHAnsi"/>
          <w:sz w:val="20"/>
          <w:szCs w:val="20"/>
          <w:lang w:val="sr-Cyrl-RS" w:eastAsia="en-US"/>
        </w:rPr>
        <w:t>.</w:t>
      </w:r>
    </w:p>
    <w:p w:rsidR="00F02749" w:rsidRDefault="003115CF" w:rsidP="002019CE">
      <w:pPr>
        <w:spacing w:line="276" w:lineRule="auto"/>
        <w:jc w:val="both"/>
        <w:rPr>
          <w:rFonts w:eastAsiaTheme="minorHAnsi"/>
          <w:sz w:val="20"/>
          <w:szCs w:val="20"/>
          <w:lang w:val="sr-Cyrl-RS" w:eastAsia="en-US"/>
        </w:rPr>
      </w:pPr>
      <w:r>
        <w:rPr>
          <w:rFonts w:eastAsiaTheme="minorHAnsi"/>
          <w:sz w:val="20"/>
          <w:szCs w:val="20"/>
          <w:lang w:val="sr-Cyrl-RS" w:eastAsia="en-US"/>
        </w:rPr>
        <w:t>Takođe</w:t>
      </w:r>
      <w:r w:rsidR="00582ED8">
        <w:rPr>
          <w:rFonts w:eastAsiaTheme="minorHAnsi"/>
          <w:sz w:val="20"/>
          <w:szCs w:val="20"/>
          <w:lang w:val="sr-Cyrl-RS" w:eastAsia="en-US"/>
        </w:rPr>
        <w:t xml:space="preserve">, </w:t>
      </w:r>
      <w:r>
        <w:rPr>
          <w:rFonts w:eastAsiaTheme="minorHAnsi"/>
          <w:sz w:val="20"/>
          <w:szCs w:val="20"/>
          <w:lang w:val="sr-Cyrl-RS" w:eastAsia="en-US"/>
        </w:rPr>
        <w:t>ugao</w:t>
      </w:r>
      <w:r w:rsidR="00582ED8">
        <w:rPr>
          <w:rFonts w:eastAsiaTheme="minorHAnsi"/>
          <w:sz w:val="20"/>
          <w:szCs w:val="20"/>
          <w:lang w:val="sr-Cyrl-RS" w:eastAsia="en-US"/>
        </w:rPr>
        <w:t xml:space="preserve"> </w:t>
      </w:r>
      <w:r>
        <w:rPr>
          <w:rFonts w:eastAsiaTheme="minorHAnsi"/>
          <w:sz w:val="20"/>
          <w:szCs w:val="20"/>
          <w:lang w:val="sr-Cyrl-RS" w:eastAsia="en-US"/>
        </w:rPr>
        <w:t>između</w:t>
      </w:r>
      <w:r w:rsidR="00582ED8">
        <w:rPr>
          <w:rFonts w:eastAsiaTheme="minorHAnsi"/>
          <w:sz w:val="20"/>
          <w:szCs w:val="20"/>
          <w:lang w:val="sr-Cyrl-RS" w:eastAsia="en-US"/>
        </w:rPr>
        <w:t xml:space="preserve"> </w:t>
      </w:r>
      <w:r>
        <w:rPr>
          <w:rFonts w:eastAsiaTheme="minorHAnsi"/>
          <w:sz w:val="20"/>
          <w:szCs w:val="20"/>
          <w:lang w:val="sr-Cyrl-RS" w:eastAsia="en-US"/>
        </w:rPr>
        <w:t>naponske</w:t>
      </w:r>
      <w:r w:rsidR="00582ED8">
        <w:rPr>
          <w:rFonts w:eastAsiaTheme="minorHAnsi"/>
          <w:sz w:val="20"/>
          <w:szCs w:val="20"/>
          <w:lang w:val="sr-Cyrl-RS" w:eastAsia="en-US"/>
        </w:rPr>
        <w:t xml:space="preserve"> </w:t>
      </w:r>
      <w:r>
        <w:rPr>
          <w:rFonts w:eastAsiaTheme="minorHAnsi"/>
          <w:sz w:val="20"/>
          <w:szCs w:val="20"/>
          <w:lang w:val="sr-Cyrl-RS" w:eastAsia="en-US"/>
        </w:rPr>
        <w:t>i</w:t>
      </w:r>
      <w:r w:rsidR="00582ED8">
        <w:rPr>
          <w:rFonts w:eastAsiaTheme="minorHAnsi"/>
          <w:sz w:val="20"/>
          <w:szCs w:val="20"/>
          <w:lang w:val="sr-Cyrl-RS" w:eastAsia="en-US"/>
        </w:rPr>
        <w:t xml:space="preserve"> </w:t>
      </w:r>
      <w:r>
        <w:rPr>
          <w:rFonts w:eastAsiaTheme="minorHAnsi"/>
          <w:sz w:val="20"/>
          <w:szCs w:val="20"/>
          <w:lang w:val="sr-Cyrl-RS" w:eastAsia="en-US"/>
        </w:rPr>
        <w:t>strujne</w:t>
      </w:r>
      <w:r w:rsidR="00582ED8">
        <w:rPr>
          <w:rFonts w:eastAsiaTheme="minorHAnsi"/>
          <w:sz w:val="20"/>
          <w:szCs w:val="20"/>
          <w:lang w:val="sr-Cyrl-RS" w:eastAsia="en-US"/>
        </w:rPr>
        <w:t xml:space="preserve"> </w:t>
      </w:r>
      <w:r>
        <w:rPr>
          <w:rFonts w:eastAsiaTheme="minorHAnsi"/>
          <w:sz w:val="20"/>
          <w:szCs w:val="20"/>
          <w:lang w:val="sr-Cyrl-RS" w:eastAsia="en-US"/>
        </w:rPr>
        <w:t>nulte</w:t>
      </w:r>
      <w:r w:rsidR="00582ED8">
        <w:rPr>
          <w:rFonts w:eastAsiaTheme="minorHAnsi"/>
          <w:sz w:val="20"/>
          <w:szCs w:val="20"/>
          <w:lang w:val="sr-Cyrl-RS" w:eastAsia="en-US"/>
        </w:rPr>
        <w:t xml:space="preserve"> </w:t>
      </w:r>
      <w:r>
        <w:rPr>
          <w:rFonts w:eastAsiaTheme="minorHAnsi"/>
          <w:sz w:val="20"/>
          <w:szCs w:val="20"/>
          <w:lang w:val="sr-Cyrl-RS" w:eastAsia="en-US"/>
        </w:rPr>
        <w:t>komponente</w:t>
      </w:r>
      <w:r w:rsidR="00582ED8">
        <w:rPr>
          <w:rFonts w:eastAsiaTheme="minorHAnsi"/>
          <w:sz w:val="20"/>
          <w:szCs w:val="20"/>
          <w:lang w:val="sr-Cyrl-RS" w:eastAsia="en-US"/>
        </w:rPr>
        <w:t xml:space="preserve">, </w:t>
      </w:r>
      <w:r>
        <w:rPr>
          <w:rFonts w:eastAsiaTheme="minorHAnsi"/>
          <w:sz w:val="20"/>
          <w:szCs w:val="20"/>
          <w:lang w:val="sr-Cyrl-RS" w:eastAsia="en-US"/>
        </w:rPr>
        <w:t>više</w:t>
      </w:r>
      <w:r w:rsidR="00582ED8">
        <w:rPr>
          <w:rFonts w:eastAsiaTheme="minorHAnsi"/>
          <w:sz w:val="20"/>
          <w:szCs w:val="20"/>
          <w:lang w:val="sr-Cyrl-RS" w:eastAsia="en-US"/>
        </w:rPr>
        <w:t xml:space="preserve"> </w:t>
      </w:r>
      <w:r>
        <w:rPr>
          <w:rFonts w:eastAsiaTheme="minorHAnsi"/>
          <w:sz w:val="20"/>
          <w:szCs w:val="20"/>
          <w:lang w:val="sr-Cyrl-RS" w:eastAsia="en-US"/>
        </w:rPr>
        <w:t>nije</w:t>
      </w:r>
      <w:r w:rsidR="00582ED8">
        <w:rPr>
          <w:rFonts w:eastAsiaTheme="minorHAnsi"/>
          <w:sz w:val="20"/>
          <w:szCs w:val="20"/>
          <w:lang w:val="sr-Cyrl-RS" w:eastAsia="en-US"/>
        </w:rPr>
        <w:t xml:space="preserve"> φ=0, </w:t>
      </w:r>
      <w:r>
        <w:rPr>
          <w:rFonts w:eastAsiaTheme="minorHAnsi"/>
          <w:sz w:val="20"/>
          <w:szCs w:val="20"/>
          <w:lang w:val="sr-Cyrl-RS" w:eastAsia="en-US"/>
        </w:rPr>
        <w:t>područje</w:t>
      </w:r>
      <w:r w:rsidR="00582ED8">
        <w:rPr>
          <w:rFonts w:eastAsiaTheme="minorHAnsi"/>
          <w:sz w:val="20"/>
          <w:szCs w:val="20"/>
          <w:lang w:val="sr-Cyrl-RS" w:eastAsia="en-US"/>
        </w:rPr>
        <w:t xml:space="preserve"> cosφ, </w:t>
      </w:r>
      <w:r>
        <w:rPr>
          <w:rFonts w:eastAsiaTheme="minorHAnsi"/>
          <w:sz w:val="20"/>
          <w:szCs w:val="20"/>
          <w:lang w:val="sr-Cyrl-RS" w:eastAsia="en-US"/>
        </w:rPr>
        <w:t>već</w:t>
      </w:r>
      <w:r w:rsidR="00582ED8">
        <w:rPr>
          <w:rFonts w:eastAsiaTheme="minorHAnsi"/>
          <w:sz w:val="20"/>
          <w:szCs w:val="20"/>
          <w:lang w:val="sr-Cyrl-RS" w:eastAsia="en-US"/>
        </w:rPr>
        <w:t xml:space="preserve"> φ=54</w:t>
      </w:r>
      <w:r>
        <w:rPr>
          <w:rFonts w:eastAsiaTheme="minorHAnsi"/>
          <w:sz w:val="20"/>
          <w:szCs w:val="20"/>
          <w:vertAlign w:val="superscript"/>
          <w:lang w:val="sr-Cyrl-RS" w:eastAsia="en-US"/>
        </w:rPr>
        <w:t>o</w:t>
      </w:r>
      <w:r w:rsidR="00331FB9">
        <w:rPr>
          <w:rFonts w:eastAsiaTheme="minorHAnsi"/>
          <w:sz w:val="20"/>
          <w:szCs w:val="20"/>
          <w:vertAlign w:val="superscript"/>
          <w:lang w:val="en-US" w:eastAsia="en-US"/>
        </w:rPr>
        <w:t xml:space="preserve"> </w:t>
      </w:r>
      <w:r w:rsidR="00331FB9" w:rsidRPr="00331FB9">
        <w:rPr>
          <w:rFonts w:eastAsiaTheme="minorHAnsi"/>
          <w:sz w:val="20"/>
          <w:szCs w:val="20"/>
          <w:lang w:val="sr-Latn-RS" w:eastAsia="en-US"/>
        </w:rPr>
        <w:t>(iskustveno)</w:t>
      </w:r>
      <w:r w:rsidR="00582ED8">
        <w:rPr>
          <w:rFonts w:eastAsiaTheme="minorHAnsi"/>
          <w:sz w:val="20"/>
          <w:szCs w:val="20"/>
          <w:lang w:val="sr-Cyrl-RS" w:eastAsia="en-US"/>
        </w:rPr>
        <w:t xml:space="preserve">, </w:t>
      </w:r>
      <w:r>
        <w:rPr>
          <w:rFonts w:eastAsiaTheme="minorHAnsi"/>
          <w:sz w:val="20"/>
          <w:szCs w:val="20"/>
          <w:lang w:val="sr-Cyrl-RS" w:eastAsia="en-US"/>
        </w:rPr>
        <w:t>što</w:t>
      </w:r>
      <w:r w:rsidR="00582ED8">
        <w:rPr>
          <w:rFonts w:eastAsiaTheme="minorHAnsi"/>
          <w:sz w:val="20"/>
          <w:szCs w:val="20"/>
          <w:lang w:val="sr-Cyrl-RS" w:eastAsia="en-US"/>
        </w:rPr>
        <w:t xml:space="preserve"> </w:t>
      </w:r>
      <w:r>
        <w:rPr>
          <w:rFonts w:eastAsiaTheme="minorHAnsi"/>
          <w:sz w:val="20"/>
          <w:szCs w:val="20"/>
          <w:lang w:val="sr-Cyrl-RS" w:eastAsia="en-US"/>
        </w:rPr>
        <w:t>takođe</w:t>
      </w:r>
      <w:r w:rsidR="00582ED8">
        <w:rPr>
          <w:rFonts w:eastAsiaTheme="minorHAnsi"/>
          <w:sz w:val="20"/>
          <w:szCs w:val="20"/>
          <w:lang w:val="sr-Cyrl-RS" w:eastAsia="en-US"/>
        </w:rPr>
        <w:t xml:space="preserve"> </w:t>
      </w:r>
      <w:r>
        <w:rPr>
          <w:rFonts w:eastAsiaTheme="minorHAnsi"/>
          <w:sz w:val="20"/>
          <w:szCs w:val="20"/>
          <w:lang w:val="sr-Cyrl-RS" w:eastAsia="en-US"/>
        </w:rPr>
        <w:t>donekle</w:t>
      </w:r>
      <w:r w:rsidR="00582ED8">
        <w:rPr>
          <w:rFonts w:eastAsiaTheme="minorHAnsi"/>
          <w:sz w:val="20"/>
          <w:szCs w:val="20"/>
          <w:lang w:val="sr-Cyrl-RS" w:eastAsia="en-US"/>
        </w:rPr>
        <w:t xml:space="preserve"> </w:t>
      </w:r>
      <w:r>
        <w:rPr>
          <w:rFonts w:eastAsiaTheme="minorHAnsi"/>
          <w:sz w:val="20"/>
          <w:szCs w:val="20"/>
          <w:lang w:val="sr-Cyrl-RS" w:eastAsia="en-US"/>
        </w:rPr>
        <w:t>pokriva</w:t>
      </w:r>
      <w:r w:rsidR="00582ED8">
        <w:rPr>
          <w:rFonts w:eastAsiaTheme="minorHAnsi"/>
          <w:sz w:val="20"/>
          <w:szCs w:val="20"/>
          <w:lang w:val="sr-Cyrl-RS" w:eastAsia="en-US"/>
        </w:rPr>
        <w:t xml:space="preserve"> cosφ </w:t>
      </w:r>
      <w:r>
        <w:rPr>
          <w:rFonts w:eastAsiaTheme="minorHAnsi"/>
          <w:sz w:val="20"/>
          <w:szCs w:val="20"/>
          <w:lang w:val="sr-Cyrl-RS" w:eastAsia="en-US"/>
        </w:rPr>
        <w:t>područje</w:t>
      </w:r>
      <w:r w:rsidR="00582ED8">
        <w:rPr>
          <w:rFonts w:eastAsiaTheme="minorHAnsi"/>
          <w:sz w:val="20"/>
          <w:szCs w:val="20"/>
          <w:lang w:val="sr-Cyrl-RS" w:eastAsia="en-US"/>
        </w:rPr>
        <w:t xml:space="preserve">, </w:t>
      </w:r>
      <w:r>
        <w:rPr>
          <w:rFonts w:eastAsiaTheme="minorHAnsi"/>
          <w:sz w:val="20"/>
          <w:szCs w:val="20"/>
          <w:lang w:val="sr-Cyrl-RS" w:eastAsia="en-US"/>
        </w:rPr>
        <w:t>ali</w:t>
      </w:r>
      <w:r w:rsidR="00582ED8">
        <w:rPr>
          <w:rFonts w:eastAsiaTheme="minorHAnsi"/>
          <w:sz w:val="20"/>
          <w:szCs w:val="20"/>
          <w:lang w:val="sr-Cyrl-RS" w:eastAsia="en-US"/>
        </w:rPr>
        <w:t xml:space="preserve"> </w:t>
      </w:r>
      <w:r>
        <w:rPr>
          <w:rFonts w:eastAsiaTheme="minorHAnsi"/>
          <w:sz w:val="20"/>
          <w:szCs w:val="20"/>
          <w:lang w:val="sr-Cyrl-RS" w:eastAsia="en-US"/>
        </w:rPr>
        <w:t>se</w:t>
      </w:r>
      <w:r w:rsidR="00582ED8">
        <w:rPr>
          <w:rFonts w:eastAsiaTheme="minorHAnsi"/>
          <w:sz w:val="20"/>
          <w:szCs w:val="20"/>
          <w:lang w:val="sr-Cyrl-RS" w:eastAsia="en-US"/>
        </w:rPr>
        <w:t xml:space="preserve"> </w:t>
      </w:r>
      <w:r>
        <w:rPr>
          <w:rFonts w:eastAsiaTheme="minorHAnsi"/>
          <w:sz w:val="20"/>
          <w:szCs w:val="20"/>
          <w:lang w:val="sr-Cyrl-RS" w:eastAsia="en-US"/>
        </w:rPr>
        <w:t>mora</w:t>
      </w:r>
      <w:r w:rsidR="00582ED8">
        <w:rPr>
          <w:rFonts w:eastAsiaTheme="minorHAnsi"/>
          <w:sz w:val="20"/>
          <w:szCs w:val="20"/>
          <w:lang w:val="sr-Cyrl-RS" w:eastAsia="en-US"/>
        </w:rPr>
        <w:t xml:space="preserve"> </w:t>
      </w:r>
      <w:r>
        <w:rPr>
          <w:rFonts w:eastAsiaTheme="minorHAnsi"/>
          <w:sz w:val="20"/>
          <w:szCs w:val="20"/>
          <w:lang w:val="sr-Cyrl-RS" w:eastAsia="en-US"/>
        </w:rPr>
        <w:t>neizostavno</w:t>
      </w:r>
      <w:r w:rsidR="00BE320B">
        <w:rPr>
          <w:rFonts w:eastAsiaTheme="minorHAnsi"/>
          <w:sz w:val="20"/>
          <w:szCs w:val="20"/>
          <w:lang w:val="sr-Cyrl-RS" w:eastAsia="en-US"/>
        </w:rPr>
        <w:t xml:space="preserve"> </w:t>
      </w:r>
      <w:r>
        <w:rPr>
          <w:rFonts w:eastAsiaTheme="minorHAnsi"/>
          <w:sz w:val="20"/>
          <w:szCs w:val="20"/>
          <w:lang w:val="sr-Cyrl-RS" w:eastAsia="en-US"/>
        </w:rPr>
        <w:t>držati</w:t>
      </w:r>
      <w:r w:rsidR="00BE320B">
        <w:rPr>
          <w:rFonts w:eastAsiaTheme="minorHAnsi"/>
          <w:sz w:val="20"/>
          <w:szCs w:val="20"/>
          <w:lang w:val="sr-Cyrl-RS" w:eastAsia="en-US"/>
        </w:rPr>
        <w:t xml:space="preserve"> </w:t>
      </w:r>
      <w:r>
        <w:rPr>
          <w:rFonts w:eastAsiaTheme="minorHAnsi"/>
          <w:sz w:val="20"/>
          <w:szCs w:val="20"/>
          <w:lang w:val="sr-Cyrl-RS" w:eastAsia="en-US"/>
        </w:rPr>
        <w:t>pod</w:t>
      </w:r>
      <w:r w:rsidR="00BE320B">
        <w:rPr>
          <w:rFonts w:eastAsiaTheme="minorHAnsi"/>
          <w:sz w:val="20"/>
          <w:szCs w:val="20"/>
          <w:lang w:val="sr-Cyrl-RS" w:eastAsia="en-US"/>
        </w:rPr>
        <w:t xml:space="preserve"> </w:t>
      </w:r>
      <w:r>
        <w:rPr>
          <w:rFonts w:eastAsiaTheme="minorHAnsi"/>
          <w:sz w:val="20"/>
          <w:szCs w:val="20"/>
          <w:lang w:val="sr-Cyrl-RS" w:eastAsia="en-US"/>
        </w:rPr>
        <w:t>kontrolom</w:t>
      </w:r>
      <w:r w:rsidR="00BE320B">
        <w:rPr>
          <w:rFonts w:eastAsiaTheme="minorHAnsi"/>
          <w:sz w:val="20"/>
          <w:szCs w:val="20"/>
          <w:lang w:val="sr-Cyrl-RS" w:eastAsia="en-US"/>
        </w:rPr>
        <w:t xml:space="preserve">, </w:t>
      </w:r>
      <w:r>
        <w:rPr>
          <w:rFonts w:eastAsiaTheme="minorHAnsi"/>
          <w:sz w:val="20"/>
          <w:szCs w:val="20"/>
          <w:lang w:val="sr-Cyrl-RS" w:eastAsia="en-US"/>
        </w:rPr>
        <w:t>da</w:t>
      </w:r>
      <w:r w:rsidR="00BE320B">
        <w:rPr>
          <w:rFonts w:eastAsiaTheme="minorHAnsi"/>
          <w:sz w:val="20"/>
          <w:szCs w:val="20"/>
          <w:lang w:val="sr-Cyrl-RS" w:eastAsia="en-US"/>
        </w:rPr>
        <w:t xml:space="preserve"> </w:t>
      </w:r>
      <w:r>
        <w:rPr>
          <w:rFonts w:eastAsiaTheme="minorHAnsi"/>
          <w:sz w:val="20"/>
          <w:szCs w:val="20"/>
          <w:lang w:val="sr-Cyrl-RS" w:eastAsia="en-US"/>
        </w:rPr>
        <w:t>se</w:t>
      </w:r>
      <w:r w:rsidR="00BE320B">
        <w:rPr>
          <w:rFonts w:eastAsiaTheme="minorHAnsi"/>
          <w:sz w:val="20"/>
          <w:szCs w:val="20"/>
          <w:lang w:val="sr-Cyrl-RS" w:eastAsia="en-US"/>
        </w:rPr>
        <w:t xml:space="preserve"> </w:t>
      </w:r>
      <w:r>
        <w:rPr>
          <w:rFonts w:eastAsiaTheme="minorHAnsi"/>
          <w:sz w:val="20"/>
          <w:szCs w:val="20"/>
          <w:lang w:val="sr-Cyrl-RS" w:eastAsia="en-US"/>
        </w:rPr>
        <w:t>ne</w:t>
      </w:r>
      <w:r w:rsidR="00BE320B">
        <w:rPr>
          <w:rFonts w:eastAsiaTheme="minorHAnsi"/>
          <w:sz w:val="20"/>
          <w:szCs w:val="20"/>
          <w:lang w:val="sr-Cyrl-RS" w:eastAsia="en-US"/>
        </w:rPr>
        <w:t xml:space="preserve"> </w:t>
      </w:r>
      <w:r>
        <w:rPr>
          <w:rFonts w:eastAsiaTheme="minorHAnsi"/>
          <w:sz w:val="20"/>
          <w:szCs w:val="20"/>
          <w:lang w:val="sr-Cyrl-RS" w:eastAsia="en-US"/>
        </w:rPr>
        <w:t>bi</w:t>
      </w:r>
      <w:r w:rsidR="00BE320B">
        <w:rPr>
          <w:rFonts w:eastAsiaTheme="minorHAnsi"/>
          <w:sz w:val="20"/>
          <w:szCs w:val="20"/>
          <w:lang w:val="sr-Cyrl-RS" w:eastAsia="en-US"/>
        </w:rPr>
        <w:t xml:space="preserve"> </w:t>
      </w:r>
      <w:r>
        <w:rPr>
          <w:rFonts w:eastAsiaTheme="minorHAnsi"/>
          <w:sz w:val="20"/>
          <w:szCs w:val="20"/>
          <w:lang w:val="sr-Cyrl-RS" w:eastAsia="en-US"/>
        </w:rPr>
        <w:t>poremetila</w:t>
      </w:r>
      <w:r w:rsidR="00BE320B">
        <w:rPr>
          <w:rFonts w:eastAsiaTheme="minorHAnsi"/>
          <w:sz w:val="20"/>
          <w:szCs w:val="20"/>
          <w:lang w:val="sr-Cyrl-RS" w:eastAsia="en-US"/>
        </w:rPr>
        <w:t xml:space="preserve"> </w:t>
      </w:r>
      <w:r>
        <w:rPr>
          <w:rFonts w:eastAsiaTheme="minorHAnsi"/>
          <w:sz w:val="20"/>
          <w:szCs w:val="20"/>
          <w:lang w:val="sr-Cyrl-RS" w:eastAsia="en-US"/>
        </w:rPr>
        <w:t>ispravna</w:t>
      </w:r>
      <w:r w:rsidR="00BE320B">
        <w:rPr>
          <w:rFonts w:eastAsiaTheme="minorHAnsi"/>
          <w:sz w:val="20"/>
          <w:szCs w:val="20"/>
          <w:lang w:val="sr-Cyrl-RS" w:eastAsia="en-US"/>
        </w:rPr>
        <w:t xml:space="preserve"> </w:t>
      </w:r>
      <w:r>
        <w:rPr>
          <w:rFonts w:eastAsiaTheme="minorHAnsi"/>
          <w:sz w:val="20"/>
          <w:szCs w:val="20"/>
          <w:lang w:val="sr-Cyrl-RS" w:eastAsia="en-US"/>
        </w:rPr>
        <w:t>funkcija</w:t>
      </w:r>
      <w:r w:rsidR="00BE320B">
        <w:rPr>
          <w:rFonts w:eastAsiaTheme="minorHAnsi"/>
          <w:sz w:val="20"/>
          <w:szCs w:val="20"/>
          <w:lang w:val="sr-Cyrl-RS" w:eastAsia="en-US"/>
        </w:rPr>
        <w:t xml:space="preserve"> </w:t>
      </w:r>
      <w:r>
        <w:rPr>
          <w:rFonts w:eastAsiaTheme="minorHAnsi"/>
          <w:sz w:val="20"/>
          <w:szCs w:val="20"/>
          <w:lang w:val="sr-Cyrl-RS" w:eastAsia="en-US"/>
        </w:rPr>
        <w:t>delovanja</w:t>
      </w:r>
      <w:r w:rsidR="00BE320B">
        <w:rPr>
          <w:rFonts w:eastAsiaTheme="minorHAnsi"/>
          <w:sz w:val="20"/>
          <w:szCs w:val="20"/>
          <w:lang w:val="sr-Cyrl-RS" w:eastAsia="en-US"/>
        </w:rPr>
        <w:t xml:space="preserve"> </w:t>
      </w:r>
      <w:r>
        <w:rPr>
          <w:rFonts w:eastAsiaTheme="minorHAnsi"/>
          <w:sz w:val="20"/>
          <w:szCs w:val="20"/>
          <w:lang w:val="sr-Cyrl-RS" w:eastAsia="en-US"/>
        </w:rPr>
        <w:t>usmerene</w:t>
      </w:r>
      <w:r w:rsidR="00BE320B">
        <w:rPr>
          <w:rFonts w:eastAsiaTheme="minorHAnsi"/>
          <w:sz w:val="20"/>
          <w:szCs w:val="20"/>
          <w:lang w:val="sr-Cyrl-RS" w:eastAsia="en-US"/>
        </w:rPr>
        <w:t xml:space="preserve"> </w:t>
      </w:r>
      <w:r>
        <w:rPr>
          <w:rFonts w:eastAsiaTheme="minorHAnsi"/>
          <w:sz w:val="20"/>
          <w:szCs w:val="20"/>
          <w:lang w:val="sr-Cyrl-RS" w:eastAsia="en-US"/>
        </w:rPr>
        <w:t>zemlјospojne</w:t>
      </w:r>
      <w:r w:rsidR="00BE320B">
        <w:rPr>
          <w:rFonts w:eastAsiaTheme="minorHAnsi"/>
          <w:sz w:val="20"/>
          <w:szCs w:val="20"/>
          <w:lang w:val="sr-Cyrl-RS" w:eastAsia="en-US"/>
        </w:rPr>
        <w:t xml:space="preserve"> </w:t>
      </w:r>
      <w:r>
        <w:rPr>
          <w:rFonts w:eastAsiaTheme="minorHAnsi"/>
          <w:sz w:val="20"/>
          <w:szCs w:val="20"/>
          <w:lang w:val="sr-Cyrl-RS" w:eastAsia="en-US"/>
        </w:rPr>
        <w:t>zaštite</w:t>
      </w:r>
      <w:r w:rsidR="00BE320B">
        <w:rPr>
          <w:rFonts w:eastAsiaTheme="minorHAnsi"/>
          <w:sz w:val="20"/>
          <w:szCs w:val="20"/>
          <w:lang w:val="sr-Cyrl-RS" w:eastAsia="en-US"/>
        </w:rPr>
        <w:t>.</w:t>
      </w:r>
    </w:p>
    <w:p w:rsidR="00BE320B" w:rsidRPr="00582ED8" w:rsidRDefault="00BE320B" w:rsidP="002019CE">
      <w:pPr>
        <w:spacing w:line="276" w:lineRule="auto"/>
        <w:jc w:val="both"/>
        <w:rPr>
          <w:rFonts w:eastAsiaTheme="minorHAnsi"/>
          <w:sz w:val="20"/>
          <w:szCs w:val="20"/>
          <w:lang w:val="sr-Cyrl-RS" w:eastAsia="en-US"/>
        </w:rPr>
      </w:pPr>
    </w:p>
    <w:p w:rsidR="00FA207A" w:rsidRPr="00AB1E13" w:rsidRDefault="00182BD2" w:rsidP="00FA207A">
      <w:pPr>
        <w:spacing w:line="276" w:lineRule="auto"/>
        <w:jc w:val="center"/>
        <w:rPr>
          <w:rFonts w:eastAsiaTheme="minorHAnsi"/>
          <w:sz w:val="20"/>
          <w:szCs w:val="20"/>
          <w:lang w:val="sr-Cyrl-RS" w:eastAsia="en-US"/>
        </w:rPr>
      </w:pPr>
      <m:oMath>
        <m:sSub>
          <m:sSubPr>
            <m:ctrlPr>
              <w:rPr>
                <w:rFonts w:ascii="Cambria Math" w:eastAsiaTheme="minorHAnsi" w:hAnsi="Cambria Math"/>
                <w:i/>
                <w:sz w:val="20"/>
                <w:szCs w:val="20"/>
                <w:lang w:val="sr-Cyrl-RS" w:eastAsia="en-US"/>
              </w:rPr>
            </m:ctrlPr>
          </m:sSubPr>
          <m:e>
            <m:r>
              <w:rPr>
                <w:rFonts w:ascii="Cambria Math" w:eastAsiaTheme="minorHAnsi" w:hAnsi="Cambria Math"/>
                <w:sz w:val="20"/>
                <w:szCs w:val="20"/>
                <w:lang w:val="sr-Cyrl-RS" w:eastAsia="en-US"/>
              </w:rPr>
              <m:t>U</m:t>
            </m:r>
          </m:e>
          <m:sub>
            <m:r>
              <w:rPr>
                <w:rFonts w:ascii="Cambria Math" w:eastAsiaTheme="minorHAnsi" w:hAnsi="Cambria Math"/>
                <w:sz w:val="20"/>
                <w:szCs w:val="20"/>
                <w:lang w:val="sr-Cyrl-RS" w:eastAsia="en-US"/>
              </w:rPr>
              <m:t>d</m:t>
            </m:r>
          </m:sub>
        </m:sSub>
        <m:r>
          <w:rPr>
            <w:rFonts w:ascii="Cambria Math" w:eastAsiaTheme="minorHAnsi" w:hAnsi="Cambria Math"/>
            <w:sz w:val="20"/>
            <w:szCs w:val="20"/>
            <w:lang w:val="sr-Cyrl-RS" w:eastAsia="en-US"/>
          </w:rPr>
          <m:t>=</m:t>
        </m:r>
        <m:f>
          <m:fPr>
            <m:ctrlPr>
              <w:rPr>
                <w:rFonts w:ascii="Cambria Math" w:eastAsiaTheme="minorHAnsi" w:hAnsi="Cambria Math"/>
                <w:i/>
                <w:sz w:val="20"/>
                <w:szCs w:val="20"/>
                <w:lang w:val="sr-Cyrl-RS" w:eastAsia="en-US"/>
              </w:rPr>
            </m:ctrlPr>
          </m:fPr>
          <m:num>
            <m:r>
              <w:rPr>
                <w:rFonts w:ascii="Cambria Math" w:eastAsiaTheme="minorHAnsi" w:hAnsi="Cambria Math"/>
                <w:sz w:val="20"/>
                <w:szCs w:val="20"/>
                <w:lang w:val="sr-Cyrl-RS" w:eastAsia="en-US"/>
              </w:rPr>
              <m:t xml:space="preserve">75  </m:t>
            </m:r>
          </m:num>
          <m:den>
            <m:r>
              <w:rPr>
                <w:rFonts w:ascii="Cambria Math" w:eastAsiaTheme="minorHAnsi" w:hAnsi="Cambria Math"/>
                <w:sz w:val="20"/>
                <w:szCs w:val="20"/>
                <w:lang w:val="sr-Cyrl-RS" w:eastAsia="en-US"/>
              </w:rPr>
              <m:t xml:space="preserve">t </m:t>
            </m:r>
          </m:den>
        </m:f>
      </m:oMath>
      <w:r w:rsidR="00FA207A">
        <w:rPr>
          <w:rFonts w:eastAsiaTheme="minorEastAsia"/>
          <w:sz w:val="20"/>
          <w:szCs w:val="20"/>
          <w:lang w:val="sr-Cyrl-RS" w:eastAsia="en-US"/>
        </w:rPr>
        <w:tab/>
      </w:r>
      <w:r w:rsidR="00FA207A">
        <w:rPr>
          <w:rFonts w:eastAsiaTheme="minorEastAsia"/>
          <w:sz w:val="20"/>
          <w:szCs w:val="20"/>
          <w:lang w:val="sr-Cyrl-RS" w:eastAsia="en-US"/>
        </w:rPr>
        <w:tab/>
      </w:r>
      <w:r w:rsidR="00FA207A">
        <w:rPr>
          <w:rFonts w:eastAsiaTheme="minorEastAsia"/>
          <w:sz w:val="20"/>
          <w:szCs w:val="20"/>
          <w:lang w:val="sr-Cyrl-RS" w:eastAsia="en-US"/>
        </w:rPr>
        <w:tab/>
        <w:t>(6)</w:t>
      </w:r>
    </w:p>
    <w:p w:rsidR="00582ED8" w:rsidRDefault="00582ED8" w:rsidP="002019CE">
      <w:pPr>
        <w:spacing w:line="276" w:lineRule="auto"/>
        <w:jc w:val="both"/>
        <w:rPr>
          <w:rFonts w:eastAsiaTheme="minorEastAsia"/>
          <w:sz w:val="20"/>
          <w:szCs w:val="20"/>
          <w:lang w:val="sr-Latn-RS" w:eastAsia="en-US"/>
        </w:rPr>
      </w:pPr>
    </w:p>
    <w:p w:rsidR="00BE320B" w:rsidRDefault="00732DD0" w:rsidP="002019CE">
      <w:pPr>
        <w:spacing w:line="276" w:lineRule="auto"/>
        <w:jc w:val="both"/>
        <w:rPr>
          <w:rFonts w:eastAsiaTheme="minorEastAsia"/>
          <w:sz w:val="20"/>
          <w:szCs w:val="20"/>
          <w:lang w:val="sr-Cyrl-RS" w:eastAsia="en-US"/>
        </w:rPr>
      </w:pPr>
      <w:r>
        <w:rPr>
          <w:rFonts w:eastAsiaTheme="minorEastAsia"/>
          <w:sz w:val="20"/>
          <w:szCs w:val="20"/>
          <w:lang w:val="sr-Latn-RS" w:eastAsia="en-US"/>
        </w:rPr>
        <w:t>g</w:t>
      </w:r>
      <w:r w:rsidR="003115CF">
        <w:rPr>
          <w:rFonts w:eastAsiaTheme="minorEastAsia"/>
          <w:sz w:val="20"/>
          <w:szCs w:val="20"/>
          <w:lang w:val="sr-Cyrl-RS" w:eastAsia="en-US"/>
        </w:rPr>
        <w:t>de</w:t>
      </w:r>
      <w:r w:rsidR="00BE320B">
        <w:rPr>
          <w:rFonts w:eastAsiaTheme="minorEastAsia"/>
          <w:sz w:val="20"/>
          <w:szCs w:val="20"/>
          <w:lang w:val="sr-Cyrl-RS" w:eastAsia="en-US"/>
        </w:rPr>
        <w:t xml:space="preserve"> </w:t>
      </w:r>
      <w:r w:rsidR="003115CF">
        <w:rPr>
          <w:rFonts w:eastAsiaTheme="minorEastAsia"/>
          <w:sz w:val="20"/>
          <w:szCs w:val="20"/>
          <w:lang w:val="sr-Cyrl-RS" w:eastAsia="en-US"/>
        </w:rPr>
        <w:t>je</w:t>
      </w:r>
      <w:r w:rsidR="00BE320B">
        <w:rPr>
          <w:rFonts w:eastAsiaTheme="minorEastAsia"/>
          <w:sz w:val="20"/>
          <w:szCs w:val="20"/>
          <w:lang w:val="sr-Cyrl-RS" w:eastAsia="en-US"/>
        </w:rPr>
        <w:t xml:space="preserve"> </w:t>
      </w:r>
      <w:r w:rsidR="00BE320B">
        <w:rPr>
          <w:rFonts w:eastAsiaTheme="minorEastAsia"/>
          <w:sz w:val="20"/>
          <w:szCs w:val="20"/>
          <w:lang w:val="sr-Latn-RS" w:eastAsia="en-US"/>
        </w:rPr>
        <w:t xml:space="preserve">t </w:t>
      </w:r>
      <w:r w:rsidR="003115CF">
        <w:rPr>
          <w:rFonts w:eastAsiaTheme="minorEastAsia"/>
          <w:sz w:val="20"/>
          <w:szCs w:val="20"/>
          <w:lang w:val="sr-Cyrl-RS" w:eastAsia="en-US"/>
        </w:rPr>
        <w:t>vreme</w:t>
      </w:r>
      <w:r w:rsidR="00BE320B">
        <w:rPr>
          <w:rFonts w:eastAsiaTheme="minorEastAsia"/>
          <w:sz w:val="20"/>
          <w:szCs w:val="20"/>
          <w:lang w:val="sr-Cyrl-RS" w:eastAsia="en-US"/>
        </w:rPr>
        <w:t xml:space="preserve"> </w:t>
      </w:r>
      <w:r w:rsidR="003115CF">
        <w:rPr>
          <w:rFonts w:eastAsiaTheme="minorEastAsia"/>
          <w:sz w:val="20"/>
          <w:szCs w:val="20"/>
          <w:lang w:val="sr-Cyrl-RS" w:eastAsia="en-US"/>
        </w:rPr>
        <w:t>reagovanja</w:t>
      </w:r>
      <w:r w:rsidR="00BE320B">
        <w:rPr>
          <w:rFonts w:eastAsiaTheme="minorEastAsia"/>
          <w:sz w:val="20"/>
          <w:szCs w:val="20"/>
          <w:lang w:val="sr-Cyrl-RS" w:eastAsia="en-US"/>
        </w:rPr>
        <w:t xml:space="preserve"> </w:t>
      </w:r>
      <w:r w:rsidR="003115CF">
        <w:rPr>
          <w:rFonts w:eastAsiaTheme="minorEastAsia"/>
          <w:sz w:val="20"/>
          <w:szCs w:val="20"/>
          <w:lang w:val="sr-Cyrl-RS" w:eastAsia="en-US"/>
        </w:rPr>
        <w:t>usmerene</w:t>
      </w:r>
      <w:r w:rsidR="00BE320B">
        <w:rPr>
          <w:rFonts w:eastAsiaTheme="minorEastAsia"/>
          <w:sz w:val="20"/>
          <w:szCs w:val="20"/>
          <w:lang w:val="sr-Cyrl-RS" w:eastAsia="en-US"/>
        </w:rPr>
        <w:t xml:space="preserve"> </w:t>
      </w:r>
      <w:r w:rsidR="003115CF">
        <w:rPr>
          <w:rFonts w:eastAsiaTheme="minorEastAsia"/>
          <w:sz w:val="20"/>
          <w:szCs w:val="20"/>
          <w:lang w:val="sr-Cyrl-RS" w:eastAsia="en-US"/>
        </w:rPr>
        <w:t>zemlјospojne</w:t>
      </w:r>
      <w:r w:rsidR="00BE320B">
        <w:rPr>
          <w:rFonts w:eastAsiaTheme="minorEastAsia"/>
          <w:sz w:val="20"/>
          <w:szCs w:val="20"/>
          <w:lang w:val="sr-Cyrl-RS" w:eastAsia="en-US"/>
        </w:rPr>
        <w:t xml:space="preserve"> </w:t>
      </w:r>
      <w:r w:rsidR="003115CF">
        <w:rPr>
          <w:rFonts w:eastAsiaTheme="minorEastAsia"/>
          <w:sz w:val="20"/>
          <w:szCs w:val="20"/>
          <w:lang w:val="sr-Cyrl-RS" w:eastAsia="en-US"/>
        </w:rPr>
        <w:t>zaštite</w:t>
      </w:r>
      <w:r w:rsidR="00BE320B">
        <w:rPr>
          <w:rFonts w:eastAsiaTheme="minorEastAsia"/>
          <w:sz w:val="20"/>
          <w:szCs w:val="20"/>
          <w:lang w:val="sr-Cyrl-RS" w:eastAsia="en-US"/>
        </w:rPr>
        <w:t xml:space="preserve">, </w:t>
      </w:r>
      <w:r w:rsidR="003115CF">
        <w:rPr>
          <w:rFonts w:eastAsiaTheme="minorEastAsia"/>
          <w:sz w:val="20"/>
          <w:szCs w:val="20"/>
          <w:lang w:val="sr-Cyrl-RS" w:eastAsia="en-US"/>
        </w:rPr>
        <w:t>sabrano</w:t>
      </w:r>
      <w:r w:rsidR="00BE320B">
        <w:rPr>
          <w:rFonts w:eastAsiaTheme="minorEastAsia"/>
          <w:sz w:val="20"/>
          <w:szCs w:val="20"/>
          <w:lang w:val="sr-Cyrl-RS" w:eastAsia="en-US"/>
        </w:rPr>
        <w:t xml:space="preserve"> </w:t>
      </w:r>
      <w:r w:rsidR="003115CF">
        <w:rPr>
          <w:rFonts w:eastAsiaTheme="minorEastAsia"/>
          <w:sz w:val="20"/>
          <w:szCs w:val="20"/>
          <w:lang w:val="sr-Cyrl-RS" w:eastAsia="en-US"/>
        </w:rPr>
        <w:t>sa</w:t>
      </w:r>
      <w:r w:rsidR="00BE320B">
        <w:rPr>
          <w:rFonts w:eastAsiaTheme="minorEastAsia"/>
          <w:sz w:val="20"/>
          <w:szCs w:val="20"/>
          <w:lang w:val="sr-Cyrl-RS" w:eastAsia="en-US"/>
        </w:rPr>
        <w:t xml:space="preserve"> </w:t>
      </w:r>
      <w:r w:rsidR="003115CF">
        <w:rPr>
          <w:rFonts w:eastAsiaTheme="minorEastAsia"/>
          <w:sz w:val="20"/>
          <w:szCs w:val="20"/>
          <w:lang w:val="sr-Cyrl-RS" w:eastAsia="en-US"/>
        </w:rPr>
        <w:t>vremenom</w:t>
      </w:r>
      <w:r w:rsidR="00BE320B">
        <w:rPr>
          <w:rFonts w:eastAsiaTheme="minorEastAsia"/>
          <w:sz w:val="20"/>
          <w:szCs w:val="20"/>
          <w:lang w:val="sr-Cyrl-RS" w:eastAsia="en-US"/>
        </w:rPr>
        <w:t xml:space="preserve"> </w:t>
      </w:r>
      <w:r w:rsidR="003115CF">
        <w:rPr>
          <w:rFonts w:eastAsiaTheme="minorEastAsia"/>
          <w:sz w:val="20"/>
          <w:szCs w:val="20"/>
          <w:lang w:val="sr-Cyrl-RS" w:eastAsia="en-US"/>
        </w:rPr>
        <w:t>delovanja</w:t>
      </w:r>
      <w:r w:rsidR="00BE320B">
        <w:rPr>
          <w:rFonts w:eastAsiaTheme="minorEastAsia"/>
          <w:sz w:val="20"/>
          <w:szCs w:val="20"/>
          <w:lang w:val="sr-Cyrl-RS" w:eastAsia="en-US"/>
        </w:rPr>
        <w:t xml:space="preserve"> </w:t>
      </w:r>
      <w:r w:rsidR="003115CF">
        <w:rPr>
          <w:rFonts w:eastAsiaTheme="minorEastAsia"/>
          <w:sz w:val="20"/>
          <w:szCs w:val="20"/>
          <w:lang w:val="sr-Cyrl-RS" w:eastAsia="en-US"/>
        </w:rPr>
        <w:t>prekidača</w:t>
      </w:r>
      <w:r w:rsidR="00BE320B">
        <w:rPr>
          <w:rFonts w:eastAsiaTheme="minorEastAsia"/>
          <w:sz w:val="20"/>
          <w:szCs w:val="20"/>
          <w:lang w:val="sr-Cyrl-RS" w:eastAsia="en-US"/>
        </w:rPr>
        <w:t>.</w:t>
      </w:r>
    </w:p>
    <w:p w:rsidR="00BE320B" w:rsidRPr="00BE320B" w:rsidRDefault="00BE320B" w:rsidP="002019CE">
      <w:pPr>
        <w:spacing w:line="276" w:lineRule="auto"/>
        <w:jc w:val="both"/>
        <w:rPr>
          <w:rFonts w:eastAsiaTheme="minorEastAsia"/>
          <w:sz w:val="20"/>
          <w:szCs w:val="20"/>
          <w:lang w:val="sr-Cyrl-RS" w:eastAsia="en-US"/>
        </w:rPr>
      </w:pPr>
    </w:p>
    <w:p w:rsidR="00FA207A" w:rsidRPr="00AB1E13" w:rsidRDefault="00182BD2" w:rsidP="00FA207A">
      <w:pPr>
        <w:spacing w:line="276" w:lineRule="auto"/>
        <w:jc w:val="center"/>
        <w:rPr>
          <w:rFonts w:eastAsiaTheme="minorHAnsi"/>
          <w:sz w:val="20"/>
          <w:szCs w:val="20"/>
          <w:lang w:val="sr-Cyrl-RS" w:eastAsia="en-US"/>
        </w:rPr>
      </w:pPr>
      <m:oMath>
        <m:sSub>
          <m:sSubPr>
            <m:ctrlPr>
              <w:rPr>
                <w:rFonts w:ascii="Cambria Math" w:eastAsiaTheme="minorHAnsi" w:hAnsi="Cambria Math"/>
                <w:i/>
                <w:sz w:val="20"/>
                <w:szCs w:val="20"/>
                <w:lang w:val="sr-Cyrl-RS" w:eastAsia="en-US"/>
              </w:rPr>
            </m:ctrlPr>
          </m:sSubPr>
          <m:e>
            <m:r>
              <w:rPr>
                <w:rFonts w:ascii="Cambria Math" w:eastAsiaTheme="minorHAnsi" w:hAnsi="Cambria Math"/>
                <w:sz w:val="20"/>
                <w:szCs w:val="20"/>
                <w:lang w:val="sr-Cyrl-RS" w:eastAsia="en-US"/>
              </w:rPr>
              <m:t>U</m:t>
            </m:r>
          </m:e>
          <m:sub>
            <m:r>
              <w:rPr>
                <w:rFonts w:ascii="Cambria Math" w:eastAsiaTheme="minorHAnsi" w:hAnsi="Cambria Math"/>
                <w:sz w:val="20"/>
                <w:szCs w:val="20"/>
                <w:lang w:val="sr-Cyrl-RS" w:eastAsia="en-US"/>
              </w:rPr>
              <m:t xml:space="preserve">dmax </m:t>
            </m:r>
          </m:sub>
        </m:sSub>
        <m:r>
          <w:rPr>
            <w:rFonts w:ascii="Cambria Math" w:eastAsiaTheme="minorHAnsi" w:hAnsi="Cambria Math"/>
            <w:sz w:val="20"/>
            <w:szCs w:val="20"/>
            <w:lang w:val="sr-Cyrl-RS" w:eastAsia="en-US"/>
          </w:rPr>
          <m:t>=</m:t>
        </m:r>
        <m:sSub>
          <m:sSubPr>
            <m:ctrlPr>
              <w:rPr>
                <w:rFonts w:ascii="Cambria Math" w:eastAsiaTheme="minorHAnsi" w:hAnsi="Cambria Math"/>
                <w:i/>
                <w:sz w:val="20"/>
                <w:szCs w:val="20"/>
                <w:lang w:val="sr-Cyrl-RS" w:eastAsia="en-US"/>
              </w:rPr>
            </m:ctrlPr>
          </m:sSubPr>
          <m:e>
            <m:r>
              <w:rPr>
                <w:rFonts w:ascii="Cambria Math" w:eastAsiaTheme="minorHAnsi" w:hAnsi="Cambria Math"/>
                <w:sz w:val="20"/>
                <w:szCs w:val="20"/>
                <w:lang w:val="sr-Cyrl-RS" w:eastAsia="en-US"/>
              </w:rPr>
              <m:t>I</m:t>
            </m:r>
          </m:e>
          <m:sub>
            <m:r>
              <w:rPr>
                <w:rFonts w:ascii="Cambria Math" w:eastAsiaTheme="minorHAnsi" w:hAnsi="Cambria Math"/>
                <w:sz w:val="20"/>
                <w:szCs w:val="20"/>
                <w:lang w:val="sr-Cyrl-RS" w:eastAsia="en-US"/>
              </w:rPr>
              <m:t>z</m:t>
            </m:r>
          </m:sub>
        </m:sSub>
        <m:r>
          <w:rPr>
            <w:rFonts w:ascii="Cambria Math" w:eastAsiaTheme="minorEastAsia" w:hAnsi="Cambria Math"/>
            <w:sz w:val="20"/>
            <w:szCs w:val="20"/>
            <w:lang w:val="sr-Cyrl-RS" w:eastAsia="en-US"/>
          </w:rPr>
          <m:t>∙</m:t>
        </m:r>
        <m:sSub>
          <m:sSubPr>
            <m:ctrlPr>
              <w:rPr>
                <w:rFonts w:ascii="Cambria Math" w:eastAsiaTheme="minorEastAsia" w:hAnsi="Cambria Math"/>
                <w:i/>
                <w:sz w:val="20"/>
                <w:szCs w:val="20"/>
                <w:lang w:val="sr-Cyrl-RS" w:eastAsia="en-US"/>
              </w:rPr>
            </m:ctrlPr>
          </m:sSubPr>
          <m:e>
            <m:r>
              <w:rPr>
                <w:rFonts w:ascii="Cambria Math" w:eastAsiaTheme="minorEastAsia" w:hAnsi="Cambria Math"/>
                <w:sz w:val="20"/>
                <w:szCs w:val="20"/>
                <w:lang w:val="sr-Cyrl-RS" w:eastAsia="en-US"/>
              </w:rPr>
              <m:t>Z</m:t>
            </m:r>
          </m:e>
          <m:sub>
            <m:r>
              <w:rPr>
                <w:rFonts w:ascii="Cambria Math" w:eastAsiaTheme="minorEastAsia" w:hAnsi="Cambria Math"/>
                <w:sz w:val="20"/>
                <w:szCs w:val="20"/>
                <w:lang w:val="sr-Cyrl-RS" w:eastAsia="en-US"/>
              </w:rPr>
              <m:t>p</m:t>
            </m:r>
          </m:sub>
        </m:sSub>
      </m:oMath>
      <w:r w:rsidR="00FA207A">
        <w:rPr>
          <w:rFonts w:eastAsiaTheme="minorEastAsia"/>
          <w:sz w:val="20"/>
          <w:szCs w:val="20"/>
          <w:lang w:val="sr-Cyrl-RS" w:eastAsia="en-US"/>
        </w:rPr>
        <w:tab/>
      </w:r>
      <w:r w:rsidR="00FA207A">
        <w:rPr>
          <w:rFonts w:eastAsiaTheme="minorEastAsia"/>
          <w:sz w:val="20"/>
          <w:szCs w:val="20"/>
          <w:lang w:val="sr-Cyrl-RS" w:eastAsia="en-US"/>
        </w:rPr>
        <w:tab/>
        <w:t>(7)</w:t>
      </w:r>
    </w:p>
    <w:p w:rsidR="00BE320B" w:rsidRPr="00BE320B" w:rsidRDefault="00BE320B" w:rsidP="002019CE">
      <w:pPr>
        <w:spacing w:line="276" w:lineRule="auto"/>
        <w:jc w:val="both"/>
        <w:rPr>
          <w:rFonts w:eastAsiaTheme="minorEastAsia"/>
          <w:sz w:val="20"/>
          <w:szCs w:val="20"/>
          <w:lang w:val="sr-Latn-RS" w:eastAsia="en-US"/>
        </w:rPr>
      </w:pPr>
    </w:p>
    <w:p w:rsidR="00BE320B" w:rsidRDefault="003115CF" w:rsidP="002019CE">
      <w:pPr>
        <w:spacing w:line="276" w:lineRule="auto"/>
        <w:jc w:val="both"/>
        <w:rPr>
          <w:rFonts w:eastAsiaTheme="minorHAnsi"/>
          <w:sz w:val="20"/>
          <w:szCs w:val="20"/>
          <w:lang w:val="sr-Latn-RS" w:eastAsia="en-US"/>
        </w:rPr>
      </w:pPr>
      <w:r>
        <w:rPr>
          <w:rFonts w:eastAsiaTheme="minorEastAsia"/>
          <w:sz w:val="20"/>
          <w:szCs w:val="20"/>
          <w:lang w:val="sr-Cyrl-RS" w:eastAsia="en-US"/>
        </w:rPr>
        <w:t>Pošto</w:t>
      </w:r>
      <w:r w:rsidR="00BE320B">
        <w:rPr>
          <w:rFonts w:eastAsiaTheme="minorEastAsia"/>
          <w:sz w:val="20"/>
          <w:szCs w:val="20"/>
          <w:lang w:val="sr-Cyrl-RS" w:eastAsia="en-US"/>
        </w:rPr>
        <w:t xml:space="preserve"> </w:t>
      </w:r>
      <w:r>
        <w:rPr>
          <w:rFonts w:eastAsiaTheme="minorEastAsia"/>
          <w:sz w:val="20"/>
          <w:szCs w:val="20"/>
          <w:lang w:val="sr-Cyrl-RS" w:eastAsia="en-US"/>
        </w:rPr>
        <w:t>je</w:t>
      </w:r>
      <w:r w:rsidR="00BE320B">
        <w:rPr>
          <w:rFonts w:eastAsiaTheme="minorEastAsia"/>
          <w:sz w:val="20"/>
          <w:szCs w:val="20"/>
          <w:lang w:val="sr-Cyrl-RS" w:eastAsia="en-US"/>
        </w:rPr>
        <w:t xml:space="preserve"> 90</w:t>
      </w:r>
      <w:r>
        <w:rPr>
          <w:rFonts w:eastAsiaTheme="minorEastAsia"/>
          <w:sz w:val="20"/>
          <w:szCs w:val="20"/>
          <w:lang w:val="sr-Cyrl-RS" w:eastAsia="en-US"/>
        </w:rPr>
        <w:t>A</w:t>
      </w:r>
      <w:r w:rsidR="00BE320B">
        <w:rPr>
          <w:rFonts w:eastAsiaTheme="minorHAnsi"/>
          <w:sz w:val="20"/>
          <w:szCs w:val="20"/>
          <w:lang w:val="sr-Cyrl-RS" w:eastAsia="en-US"/>
        </w:rPr>
        <w:t>&gt;50</w:t>
      </w:r>
      <w:r>
        <w:rPr>
          <w:rFonts w:eastAsiaTheme="minorHAnsi"/>
          <w:sz w:val="20"/>
          <w:szCs w:val="20"/>
          <w:lang w:val="sr-Cyrl-RS" w:eastAsia="en-US"/>
        </w:rPr>
        <w:t>A</w:t>
      </w:r>
      <w:r w:rsidR="00BE320B">
        <w:rPr>
          <w:rFonts w:eastAsiaTheme="minorHAnsi"/>
          <w:sz w:val="20"/>
          <w:szCs w:val="20"/>
          <w:lang w:val="sr-Cyrl-RS" w:eastAsia="en-US"/>
        </w:rPr>
        <w:t xml:space="preserve">, </w:t>
      </w:r>
      <w:r>
        <w:rPr>
          <w:rFonts w:eastAsiaTheme="minorHAnsi"/>
          <w:sz w:val="20"/>
          <w:szCs w:val="20"/>
          <w:lang w:val="sr-Cyrl-RS" w:eastAsia="en-US"/>
        </w:rPr>
        <w:t>mora</w:t>
      </w:r>
      <w:r w:rsidR="00BE320B">
        <w:rPr>
          <w:rFonts w:eastAsiaTheme="minorHAnsi"/>
          <w:sz w:val="20"/>
          <w:szCs w:val="20"/>
          <w:lang w:val="sr-Cyrl-RS" w:eastAsia="en-US"/>
        </w:rPr>
        <w:t xml:space="preserve"> </w:t>
      </w:r>
      <w:r>
        <w:rPr>
          <w:rFonts w:eastAsiaTheme="minorHAnsi"/>
          <w:sz w:val="20"/>
          <w:szCs w:val="20"/>
          <w:lang w:val="sr-Cyrl-RS" w:eastAsia="en-US"/>
        </w:rPr>
        <w:t>se</w:t>
      </w:r>
      <w:r w:rsidR="00BE320B">
        <w:rPr>
          <w:rFonts w:eastAsiaTheme="minorHAnsi"/>
          <w:sz w:val="20"/>
          <w:szCs w:val="20"/>
          <w:lang w:val="sr-Cyrl-RS" w:eastAsia="en-US"/>
        </w:rPr>
        <w:t xml:space="preserve"> </w:t>
      </w:r>
      <w:r>
        <w:rPr>
          <w:rFonts w:eastAsiaTheme="minorHAnsi"/>
          <w:sz w:val="20"/>
          <w:szCs w:val="20"/>
          <w:lang w:val="sr-Cyrl-RS" w:eastAsia="en-US"/>
        </w:rPr>
        <w:t>vremenska</w:t>
      </w:r>
      <w:r w:rsidR="00BE320B">
        <w:rPr>
          <w:rFonts w:eastAsiaTheme="minorHAnsi"/>
          <w:sz w:val="20"/>
          <w:szCs w:val="20"/>
          <w:lang w:val="sr-Cyrl-RS" w:eastAsia="en-US"/>
        </w:rPr>
        <w:t xml:space="preserve"> </w:t>
      </w:r>
      <w:r>
        <w:rPr>
          <w:rFonts w:eastAsiaTheme="minorHAnsi"/>
          <w:sz w:val="20"/>
          <w:szCs w:val="20"/>
          <w:lang w:val="sr-Cyrl-RS" w:eastAsia="en-US"/>
        </w:rPr>
        <w:t>baza</w:t>
      </w:r>
      <w:r w:rsidR="00BE320B">
        <w:rPr>
          <w:rFonts w:eastAsiaTheme="minorHAnsi"/>
          <w:sz w:val="20"/>
          <w:szCs w:val="20"/>
          <w:lang w:val="sr-Cyrl-RS" w:eastAsia="en-US"/>
        </w:rPr>
        <w:t xml:space="preserve"> </w:t>
      </w:r>
      <w:r>
        <w:rPr>
          <w:rFonts w:eastAsiaTheme="minorHAnsi"/>
          <w:sz w:val="20"/>
          <w:szCs w:val="20"/>
          <w:lang w:val="sr-Cyrl-RS" w:eastAsia="en-US"/>
        </w:rPr>
        <w:t>projektovati</w:t>
      </w:r>
      <w:r w:rsidR="00BE320B">
        <w:rPr>
          <w:rFonts w:eastAsiaTheme="minorHAnsi"/>
          <w:sz w:val="20"/>
          <w:szCs w:val="20"/>
          <w:lang w:val="sr-Cyrl-RS" w:eastAsia="en-US"/>
        </w:rPr>
        <w:t xml:space="preserve"> </w:t>
      </w:r>
      <w:r>
        <w:rPr>
          <w:rFonts w:eastAsiaTheme="minorHAnsi"/>
          <w:sz w:val="20"/>
          <w:szCs w:val="20"/>
          <w:lang w:val="sr-Cyrl-RS" w:eastAsia="en-US"/>
        </w:rPr>
        <w:t>u</w:t>
      </w:r>
      <w:r w:rsidR="00441779">
        <w:rPr>
          <w:rFonts w:eastAsiaTheme="minorHAnsi"/>
          <w:sz w:val="20"/>
          <w:szCs w:val="20"/>
          <w:lang w:val="sr-Cyrl-RS" w:eastAsia="en-US"/>
        </w:rPr>
        <w:t xml:space="preserve"> </w:t>
      </w:r>
      <w:r>
        <w:rPr>
          <w:rFonts w:eastAsiaTheme="minorHAnsi"/>
          <w:sz w:val="20"/>
          <w:szCs w:val="20"/>
          <w:lang w:val="sr-Cyrl-RS" w:eastAsia="en-US"/>
        </w:rPr>
        <w:t>smislu</w:t>
      </w:r>
      <w:r w:rsidR="00441779">
        <w:rPr>
          <w:rFonts w:eastAsiaTheme="minorHAnsi"/>
          <w:sz w:val="20"/>
          <w:szCs w:val="20"/>
          <w:lang w:val="sr-Cyrl-RS" w:eastAsia="en-US"/>
        </w:rPr>
        <w:t xml:space="preserve"> </w:t>
      </w:r>
      <w:r>
        <w:rPr>
          <w:rFonts w:eastAsiaTheme="minorHAnsi"/>
          <w:sz w:val="20"/>
          <w:szCs w:val="20"/>
          <w:lang w:val="sr-Cyrl-RS" w:eastAsia="en-US"/>
        </w:rPr>
        <w:t>skraćivanja</w:t>
      </w:r>
      <w:r w:rsidR="00441779">
        <w:rPr>
          <w:rFonts w:eastAsiaTheme="minorHAnsi"/>
          <w:sz w:val="20"/>
          <w:szCs w:val="20"/>
          <w:lang w:val="sr-Cyrl-RS" w:eastAsia="en-US"/>
        </w:rPr>
        <w:t xml:space="preserve"> </w:t>
      </w:r>
      <w:r>
        <w:rPr>
          <w:rFonts w:eastAsiaTheme="minorHAnsi"/>
          <w:sz w:val="20"/>
          <w:szCs w:val="20"/>
          <w:lang w:val="sr-Cyrl-RS" w:eastAsia="en-US"/>
        </w:rPr>
        <w:t>vremena</w:t>
      </w:r>
      <w:r w:rsidR="00441779">
        <w:rPr>
          <w:rFonts w:eastAsiaTheme="minorHAnsi"/>
          <w:sz w:val="20"/>
          <w:szCs w:val="20"/>
          <w:lang w:val="sr-Cyrl-RS" w:eastAsia="en-US"/>
        </w:rPr>
        <w:t xml:space="preserve"> </w:t>
      </w:r>
      <w:r>
        <w:rPr>
          <w:rFonts w:eastAsiaTheme="minorHAnsi"/>
          <w:sz w:val="20"/>
          <w:szCs w:val="20"/>
          <w:lang w:val="sr-Cyrl-RS" w:eastAsia="en-US"/>
        </w:rPr>
        <w:t>trajanja</w:t>
      </w:r>
      <w:r w:rsidR="00441779">
        <w:rPr>
          <w:rFonts w:eastAsiaTheme="minorHAnsi"/>
          <w:sz w:val="20"/>
          <w:szCs w:val="20"/>
          <w:lang w:val="sr-Cyrl-RS" w:eastAsia="en-US"/>
        </w:rPr>
        <w:t xml:space="preserve">. </w:t>
      </w:r>
      <w:r>
        <w:rPr>
          <w:rFonts w:eastAsiaTheme="minorHAnsi"/>
          <w:sz w:val="20"/>
          <w:szCs w:val="20"/>
          <w:lang w:val="sr-Cyrl-RS" w:eastAsia="en-US"/>
        </w:rPr>
        <w:t>Prilikom</w:t>
      </w:r>
      <w:r w:rsidR="00441779">
        <w:rPr>
          <w:rFonts w:eastAsiaTheme="minorHAnsi"/>
          <w:sz w:val="20"/>
          <w:szCs w:val="20"/>
          <w:lang w:val="sr-Cyrl-RS" w:eastAsia="en-US"/>
        </w:rPr>
        <w:t xml:space="preserve"> </w:t>
      </w:r>
      <w:r>
        <w:rPr>
          <w:rFonts w:eastAsiaTheme="minorHAnsi"/>
          <w:sz w:val="20"/>
          <w:szCs w:val="20"/>
          <w:lang w:val="sr-Cyrl-RS" w:eastAsia="en-US"/>
        </w:rPr>
        <w:t>merenja</w:t>
      </w:r>
      <w:r w:rsidR="00441779">
        <w:rPr>
          <w:rFonts w:eastAsiaTheme="minorHAnsi"/>
          <w:sz w:val="20"/>
          <w:szCs w:val="20"/>
          <w:lang w:val="sr-Cyrl-RS" w:eastAsia="en-US"/>
        </w:rPr>
        <w:t xml:space="preserve"> </w:t>
      </w:r>
      <w:r>
        <w:rPr>
          <w:rFonts w:eastAsiaTheme="minorHAnsi"/>
          <w:sz w:val="20"/>
          <w:szCs w:val="20"/>
          <w:lang w:val="sr-Cyrl-RS" w:eastAsia="en-US"/>
        </w:rPr>
        <w:t>kapacitivnosti</w:t>
      </w:r>
      <w:r w:rsidR="00441779">
        <w:rPr>
          <w:rFonts w:eastAsiaTheme="minorHAnsi"/>
          <w:sz w:val="20"/>
          <w:szCs w:val="20"/>
          <w:lang w:val="sr-Cyrl-RS" w:eastAsia="en-US"/>
        </w:rPr>
        <w:t xml:space="preserve">, </w:t>
      </w:r>
      <w:r>
        <w:rPr>
          <w:rFonts w:eastAsiaTheme="minorHAnsi"/>
          <w:sz w:val="20"/>
          <w:szCs w:val="20"/>
          <w:lang w:val="sr-Cyrl-RS" w:eastAsia="en-US"/>
        </w:rPr>
        <w:t>mora</w:t>
      </w:r>
      <w:r w:rsidR="00441779">
        <w:rPr>
          <w:rFonts w:eastAsiaTheme="minorHAnsi"/>
          <w:sz w:val="20"/>
          <w:szCs w:val="20"/>
          <w:lang w:val="sr-Cyrl-RS" w:eastAsia="en-US"/>
        </w:rPr>
        <w:t xml:space="preserve"> </w:t>
      </w:r>
      <w:r>
        <w:rPr>
          <w:rFonts w:eastAsiaTheme="minorHAnsi"/>
          <w:sz w:val="20"/>
          <w:szCs w:val="20"/>
          <w:lang w:val="sr-Cyrl-RS" w:eastAsia="en-US"/>
        </w:rPr>
        <w:t>se</w:t>
      </w:r>
      <w:r w:rsidR="00441779">
        <w:rPr>
          <w:rFonts w:eastAsiaTheme="minorHAnsi"/>
          <w:sz w:val="20"/>
          <w:szCs w:val="20"/>
          <w:lang w:val="sr-Cyrl-RS" w:eastAsia="en-US"/>
        </w:rPr>
        <w:t xml:space="preserve"> </w:t>
      </w:r>
      <w:r>
        <w:rPr>
          <w:rFonts w:eastAsiaTheme="minorHAnsi"/>
          <w:sz w:val="20"/>
          <w:szCs w:val="20"/>
          <w:lang w:val="sr-Cyrl-RS" w:eastAsia="en-US"/>
        </w:rPr>
        <w:t>uglavnom</w:t>
      </w:r>
      <w:r w:rsidR="00441779">
        <w:rPr>
          <w:rFonts w:eastAsiaTheme="minorHAnsi"/>
          <w:sz w:val="20"/>
          <w:szCs w:val="20"/>
          <w:lang w:val="sr-Cyrl-RS" w:eastAsia="en-US"/>
        </w:rPr>
        <w:t xml:space="preserve"> </w:t>
      </w:r>
      <w:r>
        <w:rPr>
          <w:rFonts w:eastAsiaTheme="minorHAnsi"/>
          <w:sz w:val="20"/>
          <w:szCs w:val="20"/>
          <w:lang w:val="sr-Cyrl-RS" w:eastAsia="en-US"/>
        </w:rPr>
        <w:t>obratiti</w:t>
      </w:r>
      <w:r w:rsidR="00441779">
        <w:rPr>
          <w:rFonts w:eastAsiaTheme="minorHAnsi"/>
          <w:sz w:val="20"/>
          <w:szCs w:val="20"/>
          <w:lang w:val="sr-Cyrl-RS" w:eastAsia="en-US"/>
        </w:rPr>
        <w:t xml:space="preserve"> </w:t>
      </w:r>
      <w:r>
        <w:rPr>
          <w:rFonts w:eastAsiaTheme="minorHAnsi"/>
          <w:sz w:val="20"/>
          <w:szCs w:val="20"/>
          <w:lang w:val="sr-Cyrl-RS" w:eastAsia="en-US"/>
        </w:rPr>
        <w:t>pažnja</w:t>
      </w:r>
      <w:r w:rsidR="00441779">
        <w:rPr>
          <w:rFonts w:eastAsiaTheme="minorHAnsi"/>
          <w:sz w:val="20"/>
          <w:szCs w:val="20"/>
          <w:lang w:val="sr-Cyrl-RS" w:eastAsia="en-US"/>
        </w:rPr>
        <w:t xml:space="preserve"> </w:t>
      </w:r>
      <w:r>
        <w:rPr>
          <w:rFonts w:eastAsiaTheme="minorHAnsi"/>
          <w:sz w:val="20"/>
          <w:szCs w:val="20"/>
          <w:lang w:val="sr-Cyrl-RS" w:eastAsia="en-US"/>
        </w:rPr>
        <w:t>na</w:t>
      </w:r>
      <w:r w:rsidR="00441779">
        <w:rPr>
          <w:rFonts w:eastAsiaTheme="minorHAnsi"/>
          <w:sz w:val="20"/>
          <w:szCs w:val="20"/>
          <w:lang w:val="sr-Cyrl-RS" w:eastAsia="en-US"/>
        </w:rPr>
        <w:t xml:space="preserve"> </w:t>
      </w:r>
      <w:r>
        <w:rPr>
          <w:rFonts w:eastAsiaTheme="minorHAnsi"/>
          <w:sz w:val="20"/>
          <w:szCs w:val="20"/>
          <w:lang w:val="sr-Cyrl-RS" w:eastAsia="en-US"/>
        </w:rPr>
        <w:t>kablove</w:t>
      </w:r>
      <w:r w:rsidR="00441779">
        <w:rPr>
          <w:rFonts w:eastAsiaTheme="minorHAnsi"/>
          <w:sz w:val="20"/>
          <w:szCs w:val="20"/>
          <w:lang w:val="sr-Cyrl-RS" w:eastAsia="en-US"/>
        </w:rPr>
        <w:t xml:space="preserve"> </w:t>
      </w:r>
      <w:r>
        <w:rPr>
          <w:rFonts w:eastAsiaTheme="minorHAnsi"/>
          <w:sz w:val="20"/>
          <w:szCs w:val="20"/>
          <w:lang w:val="sr-Cyrl-RS" w:eastAsia="en-US"/>
        </w:rPr>
        <w:t>i</w:t>
      </w:r>
      <w:r w:rsidR="00441779">
        <w:rPr>
          <w:rFonts w:eastAsiaTheme="minorHAnsi"/>
          <w:sz w:val="20"/>
          <w:szCs w:val="20"/>
          <w:lang w:val="sr-Cyrl-RS" w:eastAsia="en-US"/>
        </w:rPr>
        <w:t xml:space="preserve"> </w:t>
      </w:r>
      <w:r>
        <w:rPr>
          <w:rFonts w:eastAsiaTheme="minorHAnsi"/>
          <w:sz w:val="20"/>
          <w:szCs w:val="20"/>
          <w:lang w:val="sr-Cyrl-RS" w:eastAsia="en-US"/>
        </w:rPr>
        <w:t>elektro</w:t>
      </w:r>
      <w:r w:rsidR="00441779">
        <w:rPr>
          <w:rFonts w:eastAsiaTheme="minorHAnsi"/>
          <w:sz w:val="20"/>
          <w:szCs w:val="20"/>
          <w:lang w:val="sr-Cyrl-RS" w:eastAsia="en-US"/>
        </w:rPr>
        <w:t xml:space="preserve"> </w:t>
      </w:r>
      <w:r>
        <w:rPr>
          <w:rFonts w:eastAsiaTheme="minorHAnsi"/>
          <w:sz w:val="20"/>
          <w:szCs w:val="20"/>
          <w:lang w:val="sr-Cyrl-RS" w:eastAsia="en-US"/>
        </w:rPr>
        <w:t>motore</w:t>
      </w:r>
      <w:r w:rsidR="00441779">
        <w:rPr>
          <w:rFonts w:eastAsiaTheme="minorHAnsi"/>
          <w:sz w:val="20"/>
          <w:szCs w:val="20"/>
          <w:lang w:val="sr-Cyrl-RS" w:eastAsia="en-US"/>
        </w:rPr>
        <w:t xml:space="preserve">. </w:t>
      </w:r>
      <w:r>
        <w:rPr>
          <w:rFonts w:eastAsiaTheme="minorHAnsi"/>
          <w:sz w:val="20"/>
          <w:szCs w:val="20"/>
          <w:lang w:val="sr-Cyrl-RS" w:eastAsia="en-US"/>
        </w:rPr>
        <w:t>Transformatori</w:t>
      </w:r>
      <w:r w:rsidR="00441779">
        <w:rPr>
          <w:rFonts w:eastAsiaTheme="minorHAnsi"/>
          <w:sz w:val="20"/>
          <w:szCs w:val="20"/>
          <w:lang w:val="sr-Cyrl-RS" w:eastAsia="en-US"/>
        </w:rPr>
        <w:t xml:space="preserve"> </w:t>
      </w:r>
      <w:r>
        <w:rPr>
          <w:rFonts w:eastAsiaTheme="minorHAnsi"/>
          <w:sz w:val="20"/>
          <w:szCs w:val="20"/>
          <w:lang w:val="sr-Cyrl-RS" w:eastAsia="en-US"/>
        </w:rPr>
        <w:t>i</w:t>
      </w:r>
      <w:r w:rsidR="00441779">
        <w:rPr>
          <w:rFonts w:eastAsiaTheme="minorHAnsi"/>
          <w:sz w:val="20"/>
          <w:szCs w:val="20"/>
          <w:lang w:val="sr-Cyrl-RS" w:eastAsia="en-US"/>
        </w:rPr>
        <w:t xml:space="preserve"> </w:t>
      </w:r>
      <w:r w:rsidR="00C37575">
        <w:rPr>
          <w:rFonts w:eastAsiaTheme="minorHAnsi"/>
          <w:sz w:val="20"/>
          <w:szCs w:val="20"/>
          <w:lang w:val="sr-Cyrl-RS" w:eastAsia="en-US"/>
        </w:rPr>
        <w:t>nadzemn</w:t>
      </w:r>
      <w:r>
        <w:rPr>
          <w:rFonts w:eastAsiaTheme="minorHAnsi"/>
          <w:sz w:val="20"/>
          <w:szCs w:val="20"/>
          <w:lang w:val="sr-Cyrl-RS" w:eastAsia="en-US"/>
        </w:rPr>
        <w:t>i</w:t>
      </w:r>
      <w:r w:rsidR="00441779">
        <w:rPr>
          <w:rFonts w:eastAsiaTheme="minorHAnsi"/>
          <w:sz w:val="20"/>
          <w:szCs w:val="20"/>
          <w:lang w:val="sr-Cyrl-RS" w:eastAsia="en-US"/>
        </w:rPr>
        <w:t xml:space="preserve"> </w:t>
      </w:r>
      <w:r>
        <w:rPr>
          <w:rFonts w:eastAsiaTheme="minorHAnsi"/>
          <w:sz w:val="20"/>
          <w:szCs w:val="20"/>
          <w:lang w:val="sr-Cyrl-RS" w:eastAsia="en-US"/>
        </w:rPr>
        <w:t>vodovi</w:t>
      </w:r>
      <w:r w:rsidR="00C37575">
        <w:rPr>
          <w:rFonts w:eastAsiaTheme="minorHAnsi"/>
          <w:sz w:val="20"/>
          <w:szCs w:val="20"/>
          <w:lang w:val="sr-Latn-RS" w:eastAsia="en-US"/>
        </w:rPr>
        <w:t xml:space="preserve"> </w:t>
      </w:r>
      <w:r>
        <w:rPr>
          <w:rFonts w:eastAsiaTheme="minorHAnsi"/>
          <w:sz w:val="20"/>
          <w:szCs w:val="20"/>
          <w:lang w:val="sr-Cyrl-RS" w:eastAsia="en-US"/>
        </w:rPr>
        <w:t>su</w:t>
      </w:r>
      <w:r w:rsidR="00441779">
        <w:rPr>
          <w:rFonts w:eastAsiaTheme="minorHAnsi"/>
          <w:sz w:val="20"/>
          <w:szCs w:val="20"/>
          <w:lang w:val="sr-Cyrl-RS" w:eastAsia="en-US"/>
        </w:rPr>
        <w:t xml:space="preserve"> </w:t>
      </w:r>
      <w:r>
        <w:rPr>
          <w:rFonts w:eastAsiaTheme="minorHAnsi"/>
          <w:sz w:val="20"/>
          <w:szCs w:val="20"/>
          <w:lang w:val="sr-Cyrl-RS" w:eastAsia="en-US"/>
        </w:rPr>
        <w:t>manje</w:t>
      </w:r>
      <w:r w:rsidR="00441779">
        <w:rPr>
          <w:rFonts w:eastAsiaTheme="minorHAnsi"/>
          <w:sz w:val="20"/>
          <w:szCs w:val="20"/>
          <w:lang w:val="sr-Cyrl-RS" w:eastAsia="en-US"/>
        </w:rPr>
        <w:t xml:space="preserve"> </w:t>
      </w:r>
      <w:r>
        <w:rPr>
          <w:rFonts w:eastAsiaTheme="minorHAnsi"/>
          <w:sz w:val="20"/>
          <w:szCs w:val="20"/>
          <w:lang w:val="sr-Cyrl-RS" w:eastAsia="en-US"/>
        </w:rPr>
        <w:t>dominantni</w:t>
      </w:r>
      <w:r w:rsidR="00441779">
        <w:rPr>
          <w:rFonts w:eastAsiaTheme="minorHAnsi"/>
          <w:sz w:val="20"/>
          <w:szCs w:val="20"/>
          <w:lang w:val="sr-Cyrl-RS" w:eastAsia="en-US"/>
        </w:rPr>
        <w:t xml:space="preserve">, </w:t>
      </w:r>
      <w:r>
        <w:rPr>
          <w:rFonts w:eastAsiaTheme="minorHAnsi"/>
          <w:sz w:val="20"/>
          <w:szCs w:val="20"/>
          <w:lang w:val="sr-Cyrl-RS" w:eastAsia="en-US"/>
        </w:rPr>
        <w:t>a</w:t>
      </w:r>
      <w:r w:rsidR="00441779">
        <w:rPr>
          <w:rFonts w:eastAsiaTheme="minorHAnsi"/>
          <w:sz w:val="20"/>
          <w:szCs w:val="20"/>
          <w:lang w:val="sr-Cyrl-RS" w:eastAsia="en-US"/>
        </w:rPr>
        <w:t xml:space="preserve"> </w:t>
      </w:r>
      <w:r>
        <w:rPr>
          <w:rFonts w:eastAsiaTheme="minorHAnsi"/>
          <w:sz w:val="20"/>
          <w:szCs w:val="20"/>
          <w:lang w:val="sr-Cyrl-RS" w:eastAsia="en-US"/>
        </w:rPr>
        <w:t>sabirnice</w:t>
      </w:r>
      <w:r w:rsidR="00441779">
        <w:rPr>
          <w:rFonts w:eastAsiaTheme="minorHAnsi"/>
          <w:sz w:val="20"/>
          <w:szCs w:val="20"/>
          <w:lang w:val="sr-Cyrl-RS" w:eastAsia="en-US"/>
        </w:rPr>
        <w:t xml:space="preserve"> </w:t>
      </w:r>
      <w:r>
        <w:rPr>
          <w:rFonts w:eastAsiaTheme="minorHAnsi"/>
          <w:sz w:val="20"/>
          <w:szCs w:val="20"/>
          <w:lang w:val="sr-Cyrl-RS" w:eastAsia="en-US"/>
        </w:rPr>
        <w:t>i</w:t>
      </w:r>
      <w:r w:rsidR="00441779">
        <w:rPr>
          <w:rFonts w:eastAsiaTheme="minorHAnsi"/>
          <w:sz w:val="20"/>
          <w:szCs w:val="20"/>
          <w:lang w:val="sr-Cyrl-RS" w:eastAsia="en-US"/>
        </w:rPr>
        <w:t xml:space="preserve"> </w:t>
      </w:r>
      <w:r>
        <w:rPr>
          <w:rFonts w:eastAsiaTheme="minorHAnsi"/>
          <w:sz w:val="20"/>
          <w:szCs w:val="20"/>
          <w:lang w:val="sr-Cyrl-RS" w:eastAsia="en-US"/>
        </w:rPr>
        <w:t>sistem</w:t>
      </w:r>
      <w:r w:rsidR="00441779">
        <w:rPr>
          <w:rFonts w:eastAsiaTheme="minorHAnsi"/>
          <w:sz w:val="20"/>
          <w:szCs w:val="20"/>
          <w:lang w:val="sr-Cyrl-RS" w:eastAsia="en-US"/>
        </w:rPr>
        <w:t xml:space="preserve"> </w:t>
      </w:r>
      <w:r>
        <w:rPr>
          <w:rFonts w:eastAsiaTheme="minorHAnsi"/>
          <w:sz w:val="20"/>
          <w:szCs w:val="20"/>
          <w:lang w:val="sr-Cyrl-RS" w:eastAsia="en-US"/>
        </w:rPr>
        <w:t>rastavlјač</w:t>
      </w:r>
      <w:r w:rsidR="00441779">
        <w:rPr>
          <w:rFonts w:eastAsiaTheme="minorHAnsi"/>
          <w:sz w:val="20"/>
          <w:szCs w:val="20"/>
          <w:lang w:val="sr-Cyrl-RS" w:eastAsia="en-US"/>
        </w:rPr>
        <w:t>-</w:t>
      </w:r>
      <w:r>
        <w:rPr>
          <w:rFonts w:eastAsiaTheme="minorHAnsi"/>
          <w:sz w:val="20"/>
          <w:szCs w:val="20"/>
          <w:lang w:val="sr-Cyrl-RS" w:eastAsia="en-US"/>
        </w:rPr>
        <w:t>prekidač</w:t>
      </w:r>
      <w:r w:rsidR="00441779">
        <w:rPr>
          <w:rFonts w:eastAsiaTheme="minorHAnsi"/>
          <w:sz w:val="20"/>
          <w:szCs w:val="20"/>
          <w:lang w:val="sr-Cyrl-RS" w:eastAsia="en-US"/>
        </w:rPr>
        <w:t xml:space="preserve">, </w:t>
      </w:r>
      <w:r>
        <w:rPr>
          <w:rFonts w:eastAsiaTheme="minorHAnsi"/>
          <w:sz w:val="20"/>
          <w:szCs w:val="20"/>
          <w:lang w:val="sr-Cyrl-RS" w:eastAsia="en-US"/>
        </w:rPr>
        <w:t>skoro</w:t>
      </w:r>
      <w:r w:rsidR="00441779">
        <w:rPr>
          <w:rFonts w:eastAsiaTheme="minorHAnsi"/>
          <w:sz w:val="20"/>
          <w:szCs w:val="20"/>
          <w:lang w:val="sr-Cyrl-RS" w:eastAsia="en-US"/>
        </w:rPr>
        <w:t xml:space="preserve"> </w:t>
      </w:r>
      <w:r>
        <w:rPr>
          <w:rFonts w:eastAsiaTheme="minorHAnsi"/>
          <w:sz w:val="20"/>
          <w:szCs w:val="20"/>
          <w:lang w:val="sr-Cyrl-RS" w:eastAsia="en-US"/>
        </w:rPr>
        <w:t>da</w:t>
      </w:r>
      <w:r w:rsidR="00441779">
        <w:rPr>
          <w:rFonts w:eastAsiaTheme="minorHAnsi"/>
          <w:sz w:val="20"/>
          <w:szCs w:val="20"/>
          <w:lang w:val="sr-Cyrl-RS" w:eastAsia="en-US"/>
        </w:rPr>
        <w:t xml:space="preserve"> </w:t>
      </w:r>
      <w:r>
        <w:rPr>
          <w:rFonts w:eastAsiaTheme="minorHAnsi"/>
          <w:sz w:val="20"/>
          <w:szCs w:val="20"/>
          <w:lang w:val="sr-Cyrl-RS" w:eastAsia="en-US"/>
        </w:rPr>
        <w:t>se</w:t>
      </w:r>
      <w:r w:rsidR="00441779">
        <w:rPr>
          <w:rFonts w:eastAsiaTheme="minorHAnsi"/>
          <w:sz w:val="20"/>
          <w:szCs w:val="20"/>
          <w:lang w:val="sr-Cyrl-RS" w:eastAsia="en-US"/>
        </w:rPr>
        <w:t xml:space="preserve"> </w:t>
      </w:r>
      <w:r>
        <w:rPr>
          <w:rFonts w:eastAsiaTheme="minorHAnsi"/>
          <w:sz w:val="20"/>
          <w:szCs w:val="20"/>
          <w:lang w:val="sr-Cyrl-RS" w:eastAsia="en-US"/>
        </w:rPr>
        <w:t>mogu</w:t>
      </w:r>
      <w:r w:rsidR="00441779">
        <w:rPr>
          <w:rFonts w:eastAsiaTheme="minorHAnsi"/>
          <w:sz w:val="20"/>
          <w:szCs w:val="20"/>
          <w:lang w:val="sr-Cyrl-RS" w:eastAsia="en-US"/>
        </w:rPr>
        <w:t xml:space="preserve"> </w:t>
      </w:r>
      <w:r>
        <w:rPr>
          <w:rFonts w:eastAsiaTheme="minorHAnsi"/>
          <w:sz w:val="20"/>
          <w:szCs w:val="20"/>
          <w:lang w:val="sr-Cyrl-RS" w:eastAsia="en-US"/>
        </w:rPr>
        <w:t>zanemariti</w:t>
      </w:r>
      <w:r w:rsidR="00441779">
        <w:rPr>
          <w:rFonts w:eastAsiaTheme="minorHAnsi"/>
          <w:sz w:val="20"/>
          <w:szCs w:val="20"/>
          <w:lang w:val="sr-Cyrl-RS" w:eastAsia="en-US"/>
        </w:rPr>
        <w:t xml:space="preserve"> </w:t>
      </w:r>
      <w:r>
        <w:rPr>
          <w:rFonts w:eastAsiaTheme="minorHAnsi"/>
          <w:sz w:val="20"/>
          <w:szCs w:val="20"/>
          <w:lang w:val="sr-Cyrl-RS" w:eastAsia="en-US"/>
        </w:rPr>
        <w:t>jer</w:t>
      </w:r>
      <w:r w:rsidR="00441779">
        <w:rPr>
          <w:rFonts w:eastAsiaTheme="minorHAnsi"/>
          <w:sz w:val="20"/>
          <w:szCs w:val="20"/>
          <w:lang w:val="sr-Cyrl-RS" w:eastAsia="en-US"/>
        </w:rPr>
        <w:t xml:space="preserve"> </w:t>
      </w:r>
      <w:r>
        <w:rPr>
          <w:rFonts w:eastAsiaTheme="minorHAnsi"/>
          <w:sz w:val="20"/>
          <w:szCs w:val="20"/>
          <w:lang w:val="sr-Cyrl-RS" w:eastAsia="en-US"/>
        </w:rPr>
        <w:t>su</w:t>
      </w:r>
      <w:r w:rsidR="00441779">
        <w:rPr>
          <w:rFonts w:eastAsiaTheme="minorHAnsi"/>
          <w:sz w:val="20"/>
          <w:szCs w:val="20"/>
          <w:lang w:val="sr-Cyrl-RS" w:eastAsia="en-US"/>
        </w:rPr>
        <w:t xml:space="preserve"> </w:t>
      </w:r>
      <w:r>
        <w:rPr>
          <w:rFonts w:eastAsiaTheme="minorHAnsi"/>
          <w:sz w:val="20"/>
          <w:szCs w:val="20"/>
          <w:lang w:val="sr-Cyrl-RS" w:eastAsia="en-US"/>
        </w:rPr>
        <w:t>i</w:t>
      </w:r>
      <w:r w:rsidR="00441779">
        <w:rPr>
          <w:rFonts w:eastAsiaTheme="minorHAnsi"/>
          <w:sz w:val="20"/>
          <w:szCs w:val="20"/>
          <w:lang w:val="sr-Cyrl-RS" w:eastAsia="en-US"/>
        </w:rPr>
        <w:t xml:space="preserve"> </w:t>
      </w:r>
      <w:r>
        <w:rPr>
          <w:rFonts w:eastAsiaTheme="minorHAnsi"/>
          <w:sz w:val="20"/>
          <w:szCs w:val="20"/>
          <w:lang w:val="sr-Cyrl-RS" w:eastAsia="en-US"/>
        </w:rPr>
        <w:t>njihove</w:t>
      </w:r>
      <w:r w:rsidR="00441779">
        <w:rPr>
          <w:rFonts w:eastAsiaTheme="minorHAnsi"/>
          <w:sz w:val="20"/>
          <w:szCs w:val="20"/>
          <w:lang w:val="sr-Cyrl-RS" w:eastAsia="en-US"/>
        </w:rPr>
        <w:t xml:space="preserve"> </w:t>
      </w:r>
      <w:r>
        <w:rPr>
          <w:rFonts w:eastAsiaTheme="minorHAnsi"/>
          <w:sz w:val="20"/>
          <w:szCs w:val="20"/>
          <w:lang w:val="sr-Cyrl-RS" w:eastAsia="en-US"/>
        </w:rPr>
        <w:t>kapacitivnosti</w:t>
      </w:r>
      <w:r w:rsidR="00441779">
        <w:rPr>
          <w:rFonts w:eastAsiaTheme="minorHAnsi"/>
          <w:sz w:val="20"/>
          <w:szCs w:val="20"/>
          <w:lang w:val="sr-Cyrl-RS" w:eastAsia="en-US"/>
        </w:rPr>
        <w:t xml:space="preserve"> </w:t>
      </w:r>
      <w:r>
        <w:rPr>
          <w:rFonts w:eastAsiaTheme="minorHAnsi"/>
          <w:sz w:val="20"/>
          <w:szCs w:val="20"/>
          <w:lang w:val="sr-Cyrl-RS" w:eastAsia="en-US"/>
        </w:rPr>
        <w:t>minornog</w:t>
      </w:r>
      <w:r w:rsidR="00441779">
        <w:rPr>
          <w:rFonts w:eastAsiaTheme="minorHAnsi"/>
          <w:sz w:val="20"/>
          <w:szCs w:val="20"/>
          <w:lang w:val="sr-Cyrl-RS" w:eastAsia="en-US"/>
        </w:rPr>
        <w:t xml:space="preserve"> </w:t>
      </w:r>
      <w:r>
        <w:rPr>
          <w:rFonts w:eastAsiaTheme="minorHAnsi"/>
          <w:sz w:val="20"/>
          <w:szCs w:val="20"/>
          <w:lang w:val="sr-Cyrl-RS" w:eastAsia="en-US"/>
        </w:rPr>
        <w:t>karaktera</w:t>
      </w:r>
      <w:r w:rsidR="00441779">
        <w:rPr>
          <w:rFonts w:eastAsiaTheme="minorHAnsi"/>
          <w:sz w:val="20"/>
          <w:szCs w:val="20"/>
          <w:lang w:val="sr-Cyrl-RS" w:eastAsia="en-US"/>
        </w:rPr>
        <w:t xml:space="preserve">, </w:t>
      </w:r>
      <w:r>
        <w:rPr>
          <w:rFonts w:eastAsiaTheme="minorHAnsi"/>
          <w:sz w:val="20"/>
          <w:szCs w:val="20"/>
          <w:lang w:val="sr-Cyrl-RS" w:eastAsia="en-US"/>
        </w:rPr>
        <w:t>reda</w:t>
      </w:r>
      <w:r w:rsidR="00441779">
        <w:rPr>
          <w:rFonts w:eastAsiaTheme="minorHAnsi"/>
          <w:sz w:val="20"/>
          <w:szCs w:val="20"/>
          <w:lang w:val="sr-Cyrl-RS" w:eastAsia="en-US"/>
        </w:rPr>
        <w:t xml:space="preserve"> </w:t>
      </w:r>
      <w:r w:rsidR="002F782F">
        <w:rPr>
          <w:rFonts w:eastAsiaTheme="minorHAnsi"/>
          <w:sz w:val="20"/>
          <w:szCs w:val="20"/>
          <w:lang w:val="sr-Cyrl-RS" w:eastAsia="en-US"/>
        </w:rPr>
        <w:t>(150-250)</w:t>
      </w:r>
      <w:r w:rsidR="002F782F">
        <w:rPr>
          <w:rFonts w:eastAsiaTheme="minorHAnsi"/>
          <w:sz w:val="20"/>
          <w:szCs w:val="20"/>
          <w:lang w:val="sr-Latn-RS" w:eastAsia="en-US"/>
        </w:rPr>
        <w:t>pF</w:t>
      </w:r>
      <w:r w:rsidR="00331FB9">
        <w:rPr>
          <w:rFonts w:eastAsiaTheme="minorHAnsi"/>
          <w:sz w:val="20"/>
          <w:szCs w:val="20"/>
          <w:lang w:val="sr-Latn-RS" w:eastAsia="en-US"/>
        </w:rPr>
        <w:t xml:space="preserve"> (iskustveno)</w:t>
      </w:r>
      <w:r w:rsidR="002F782F">
        <w:rPr>
          <w:rFonts w:eastAsiaTheme="minorHAnsi"/>
          <w:sz w:val="20"/>
          <w:szCs w:val="20"/>
          <w:lang w:val="sr-Latn-RS" w:eastAsia="en-US"/>
        </w:rPr>
        <w:t>.</w:t>
      </w:r>
    </w:p>
    <w:p w:rsidR="002F782F" w:rsidRDefault="003115CF" w:rsidP="002019CE">
      <w:pPr>
        <w:spacing w:line="276" w:lineRule="auto"/>
        <w:jc w:val="both"/>
        <w:rPr>
          <w:rFonts w:eastAsiaTheme="minorHAnsi"/>
          <w:sz w:val="20"/>
          <w:szCs w:val="20"/>
          <w:lang w:val="sr-Cyrl-RS" w:eastAsia="en-US"/>
        </w:rPr>
      </w:pPr>
      <w:r>
        <w:rPr>
          <w:rFonts w:eastAsiaTheme="minorHAnsi"/>
          <w:sz w:val="20"/>
          <w:szCs w:val="20"/>
          <w:lang w:val="sr-Latn-RS" w:eastAsia="en-US"/>
        </w:rPr>
        <w:t>Kablovska</w:t>
      </w:r>
      <w:r w:rsidR="002F782F">
        <w:rPr>
          <w:rFonts w:eastAsiaTheme="minorHAnsi"/>
          <w:sz w:val="20"/>
          <w:szCs w:val="20"/>
          <w:lang w:val="sr-Latn-RS" w:eastAsia="en-US"/>
        </w:rPr>
        <w:t xml:space="preserve"> </w:t>
      </w:r>
      <w:r>
        <w:rPr>
          <w:rFonts w:eastAsiaTheme="minorHAnsi"/>
          <w:sz w:val="20"/>
          <w:szCs w:val="20"/>
          <w:lang w:val="sr-Latn-RS" w:eastAsia="en-US"/>
        </w:rPr>
        <w:t>veza</w:t>
      </w:r>
      <w:r w:rsidR="002F782F">
        <w:rPr>
          <w:rFonts w:eastAsiaTheme="minorHAnsi"/>
          <w:sz w:val="20"/>
          <w:szCs w:val="20"/>
          <w:lang w:val="sr-Cyrl-RS" w:eastAsia="en-US"/>
        </w:rPr>
        <w:t xml:space="preserve">: </w:t>
      </w:r>
      <w:r>
        <w:rPr>
          <w:rFonts w:eastAsiaTheme="minorHAnsi"/>
          <w:sz w:val="20"/>
          <w:szCs w:val="20"/>
          <w:lang w:val="sr-Cyrl-RS" w:eastAsia="en-US"/>
        </w:rPr>
        <w:t>sekundar</w:t>
      </w:r>
      <w:r w:rsidR="002F782F">
        <w:rPr>
          <w:rFonts w:eastAsiaTheme="minorHAnsi"/>
          <w:sz w:val="20"/>
          <w:szCs w:val="20"/>
          <w:lang w:val="sr-Cyrl-RS" w:eastAsia="en-US"/>
        </w:rPr>
        <w:t xml:space="preserve"> </w:t>
      </w:r>
      <w:r>
        <w:rPr>
          <w:rFonts w:eastAsiaTheme="minorHAnsi"/>
          <w:sz w:val="20"/>
          <w:szCs w:val="20"/>
          <w:lang w:val="sr-Cyrl-RS" w:eastAsia="en-US"/>
        </w:rPr>
        <w:t>transformatora</w:t>
      </w:r>
      <w:r w:rsidR="002F782F">
        <w:rPr>
          <w:rFonts w:eastAsiaTheme="minorHAnsi"/>
          <w:sz w:val="20"/>
          <w:szCs w:val="20"/>
          <w:lang w:val="sr-Cyrl-RS" w:eastAsia="en-US"/>
        </w:rPr>
        <w:t xml:space="preserve"> </w:t>
      </w:r>
      <w:r w:rsidR="00C50E12">
        <w:rPr>
          <w:rFonts w:eastAsiaTheme="minorHAnsi"/>
          <w:sz w:val="20"/>
          <w:szCs w:val="20"/>
          <w:lang w:val="sr-Latn-RS" w:eastAsia="en-US"/>
        </w:rPr>
        <w:t>6kV</w:t>
      </w:r>
      <w:r w:rsidR="002F782F">
        <w:rPr>
          <w:rFonts w:eastAsiaTheme="minorHAnsi"/>
          <w:sz w:val="20"/>
          <w:szCs w:val="20"/>
          <w:lang w:val="sr-Cyrl-RS" w:eastAsia="en-US"/>
        </w:rPr>
        <w:t>–</w:t>
      </w:r>
      <w:r>
        <w:rPr>
          <w:rFonts w:eastAsiaTheme="minorHAnsi"/>
          <w:sz w:val="20"/>
          <w:szCs w:val="20"/>
          <w:lang w:val="sr-Cyrl-RS" w:eastAsia="en-US"/>
        </w:rPr>
        <w:t>sabirnice</w:t>
      </w:r>
      <w:r w:rsidR="002F782F">
        <w:rPr>
          <w:rFonts w:eastAsiaTheme="minorHAnsi"/>
          <w:sz w:val="20"/>
          <w:szCs w:val="20"/>
          <w:lang w:val="sr-Cyrl-RS" w:eastAsia="en-US"/>
        </w:rPr>
        <w:t xml:space="preserve"> </w:t>
      </w:r>
      <w:r w:rsidR="002F782F">
        <w:rPr>
          <w:rFonts w:eastAsiaTheme="minorHAnsi"/>
          <w:sz w:val="20"/>
          <w:szCs w:val="20"/>
          <w:lang w:val="sr-Latn-RS" w:eastAsia="en-US"/>
        </w:rPr>
        <w:t>6kV</w:t>
      </w:r>
      <w:r>
        <w:rPr>
          <w:rFonts w:eastAsiaTheme="minorHAnsi"/>
          <w:sz w:val="20"/>
          <w:szCs w:val="20"/>
          <w:lang w:val="sr-Latn-RS" w:eastAsia="en-US"/>
        </w:rPr>
        <w:t xml:space="preserve"> </w:t>
      </w:r>
      <w:r>
        <w:rPr>
          <w:rFonts w:eastAsiaTheme="minorHAnsi"/>
          <w:sz w:val="20"/>
          <w:szCs w:val="20"/>
          <w:lang w:val="sr-Cyrl-RS" w:eastAsia="en-US"/>
        </w:rPr>
        <w:t>se</w:t>
      </w:r>
      <w:r w:rsidR="002F782F">
        <w:rPr>
          <w:rFonts w:eastAsiaTheme="minorHAnsi"/>
          <w:sz w:val="20"/>
          <w:szCs w:val="20"/>
          <w:lang w:val="sr-Cyrl-RS" w:eastAsia="en-US"/>
        </w:rPr>
        <w:t xml:space="preserve"> </w:t>
      </w:r>
      <w:r>
        <w:rPr>
          <w:rFonts w:eastAsiaTheme="minorHAnsi"/>
          <w:sz w:val="20"/>
          <w:szCs w:val="20"/>
          <w:lang w:val="sr-Cyrl-RS" w:eastAsia="en-US"/>
        </w:rPr>
        <w:t>po</w:t>
      </w:r>
      <w:r w:rsidR="002F782F">
        <w:rPr>
          <w:rFonts w:eastAsiaTheme="minorHAnsi"/>
          <w:sz w:val="20"/>
          <w:szCs w:val="20"/>
          <w:lang w:val="sr-Cyrl-RS" w:eastAsia="en-US"/>
        </w:rPr>
        <w:t xml:space="preserve"> </w:t>
      </w:r>
      <w:r>
        <w:rPr>
          <w:rFonts w:eastAsiaTheme="minorHAnsi"/>
          <w:sz w:val="20"/>
          <w:szCs w:val="20"/>
          <w:lang w:val="sr-Cyrl-RS" w:eastAsia="en-US"/>
        </w:rPr>
        <w:t>pravilu</w:t>
      </w:r>
      <w:r w:rsidR="002F782F">
        <w:rPr>
          <w:rFonts w:eastAsiaTheme="minorHAnsi"/>
          <w:sz w:val="20"/>
          <w:szCs w:val="20"/>
          <w:lang w:val="sr-Cyrl-RS" w:eastAsia="en-US"/>
        </w:rPr>
        <w:t xml:space="preserve"> </w:t>
      </w:r>
      <w:r>
        <w:rPr>
          <w:rFonts w:eastAsiaTheme="minorHAnsi"/>
          <w:sz w:val="20"/>
          <w:szCs w:val="20"/>
          <w:lang w:val="sr-Cyrl-RS" w:eastAsia="en-US"/>
        </w:rPr>
        <w:t>ne</w:t>
      </w:r>
      <w:r w:rsidR="002F782F">
        <w:rPr>
          <w:rFonts w:eastAsiaTheme="minorHAnsi"/>
          <w:sz w:val="20"/>
          <w:szCs w:val="20"/>
          <w:lang w:val="sr-Cyrl-RS" w:eastAsia="en-US"/>
        </w:rPr>
        <w:t xml:space="preserve"> </w:t>
      </w:r>
      <w:r>
        <w:rPr>
          <w:rFonts w:eastAsiaTheme="minorHAnsi"/>
          <w:sz w:val="20"/>
          <w:szCs w:val="20"/>
          <w:lang w:val="sr-Cyrl-RS" w:eastAsia="en-US"/>
        </w:rPr>
        <w:t>može</w:t>
      </w:r>
      <w:r w:rsidR="002F782F">
        <w:rPr>
          <w:rFonts w:eastAsiaTheme="minorHAnsi"/>
          <w:sz w:val="20"/>
          <w:szCs w:val="20"/>
          <w:lang w:val="sr-Cyrl-RS" w:eastAsia="en-US"/>
        </w:rPr>
        <w:t xml:space="preserve"> </w:t>
      </w:r>
      <w:r>
        <w:rPr>
          <w:rFonts w:eastAsiaTheme="minorHAnsi"/>
          <w:sz w:val="20"/>
          <w:szCs w:val="20"/>
          <w:lang w:val="sr-Cyrl-RS" w:eastAsia="en-US"/>
        </w:rPr>
        <w:t>zanemariti</w:t>
      </w:r>
      <w:r w:rsidR="002F782F">
        <w:rPr>
          <w:rFonts w:eastAsiaTheme="minorHAnsi"/>
          <w:sz w:val="20"/>
          <w:szCs w:val="20"/>
          <w:lang w:val="sr-Cyrl-RS" w:eastAsia="en-US"/>
        </w:rPr>
        <w:t xml:space="preserve">, </w:t>
      </w:r>
      <w:r>
        <w:rPr>
          <w:rFonts w:eastAsiaTheme="minorHAnsi"/>
          <w:sz w:val="20"/>
          <w:szCs w:val="20"/>
          <w:lang w:val="sr-Cyrl-RS" w:eastAsia="en-US"/>
        </w:rPr>
        <w:t>radi</w:t>
      </w:r>
      <w:r w:rsidR="002F782F">
        <w:rPr>
          <w:rFonts w:eastAsiaTheme="minorHAnsi"/>
          <w:sz w:val="20"/>
          <w:szCs w:val="20"/>
          <w:lang w:val="sr-Cyrl-RS" w:eastAsia="en-US"/>
        </w:rPr>
        <w:t xml:space="preserve"> </w:t>
      </w:r>
      <w:r>
        <w:rPr>
          <w:rFonts w:eastAsiaTheme="minorHAnsi"/>
          <w:sz w:val="20"/>
          <w:szCs w:val="20"/>
          <w:lang w:val="sr-Cyrl-RS" w:eastAsia="en-US"/>
        </w:rPr>
        <w:t>što</w:t>
      </w:r>
      <w:r w:rsidR="002F782F">
        <w:rPr>
          <w:rFonts w:eastAsiaTheme="minorHAnsi"/>
          <w:sz w:val="20"/>
          <w:szCs w:val="20"/>
          <w:lang w:val="sr-Cyrl-RS" w:eastAsia="en-US"/>
        </w:rPr>
        <w:t xml:space="preserve"> </w:t>
      </w:r>
      <w:r>
        <w:rPr>
          <w:rFonts w:eastAsiaTheme="minorHAnsi"/>
          <w:sz w:val="20"/>
          <w:szCs w:val="20"/>
          <w:lang w:val="sr-Cyrl-RS" w:eastAsia="en-US"/>
        </w:rPr>
        <w:t>pouzdanije</w:t>
      </w:r>
      <w:r w:rsidR="002F782F">
        <w:rPr>
          <w:rFonts w:eastAsiaTheme="minorHAnsi"/>
          <w:sz w:val="20"/>
          <w:szCs w:val="20"/>
          <w:lang w:val="sr-Cyrl-RS" w:eastAsia="en-US"/>
        </w:rPr>
        <w:t xml:space="preserve"> </w:t>
      </w:r>
      <w:r>
        <w:rPr>
          <w:rFonts w:eastAsiaTheme="minorHAnsi"/>
          <w:sz w:val="20"/>
          <w:szCs w:val="20"/>
          <w:lang w:val="sr-Cyrl-RS" w:eastAsia="en-US"/>
        </w:rPr>
        <w:t>i</w:t>
      </w:r>
      <w:r w:rsidR="002F782F">
        <w:rPr>
          <w:rFonts w:eastAsiaTheme="minorHAnsi"/>
          <w:sz w:val="20"/>
          <w:szCs w:val="20"/>
          <w:lang w:val="sr-Cyrl-RS" w:eastAsia="en-US"/>
        </w:rPr>
        <w:t xml:space="preserve"> </w:t>
      </w:r>
      <w:r>
        <w:rPr>
          <w:rFonts w:eastAsiaTheme="minorHAnsi"/>
          <w:sz w:val="20"/>
          <w:szCs w:val="20"/>
          <w:lang w:val="sr-Cyrl-RS" w:eastAsia="en-US"/>
        </w:rPr>
        <w:t>što</w:t>
      </w:r>
      <w:r w:rsidR="002F782F">
        <w:rPr>
          <w:rFonts w:eastAsiaTheme="minorHAnsi"/>
          <w:sz w:val="20"/>
          <w:szCs w:val="20"/>
          <w:lang w:val="sr-Cyrl-RS" w:eastAsia="en-US"/>
        </w:rPr>
        <w:t xml:space="preserve"> </w:t>
      </w:r>
      <w:r>
        <w:rPr>
          <w:rFonts w:eastAsiaTheme="minorHAnsi"/>
          <w:sz w:val="20"/>
          <w:szCs w:val="20"/>
          <w:lang w:val="sr-Cyrl-RS" w:eastAsia="en-US"/>
        </w:rPr>
        <w:t>kompletnije</w:t>
      </w:r>
      <w:r w:rsidR="002F782F">
        <w:rPr>
          <w:rFonts w:eastAsiaTheme="minorHAnsi"/>
          <w:sz w:val="20"/>
          <w:szCs w:val="20"/>
          <w:lang w:val="sr-Cyrl-RS" w:eastAsia="en-US"/>
        </w:rPr>
        <w:t xml:space="preserve"> </w:t>
      </w:r>
      <w:r>
        <w:rPr>
          <w:rFonts w:eastAsiaTheme="minorHAnsi"/>
          <w:sz w:val="20"/>
          <w:szCs w:val="20"/>
          <w:lang w:val="sr-Cyrl-RS" w:eastAsia="en-US"/>
        </w:rPr>
        <w:t>slike</w:t>
      </w:r>
      <w:r w:rsidR="002F782F">
        <w:rPr>
          <w:rFonts w:eastAsiaTheme="minorHAnsi"/>
          <w:sz w:val="20"/>
          <w:szCs w:val="20"/>
          <w:lang w:val="sr-Cyrl-RS" w:eastAsia="en-US"/>
        </w:rPr>
        <w:t xml:space="preserve"> </w:t>
      </w:r>
      <w:r>
        <w:rPr>
          <w:rFonts w:eastAsiaTheme="minorHAnsi"/>
          <w:sz w:val="20"/>
          <w:szCs w:val="20"/>
          <w:lang w:val="sr-Cyrl-RS" w:eastAsia="en-US"/>
        </w:rPr>
        <w:t>mogućih</w:t>
      </w:r>
      <w:r w:rsidR="002F782F">
        <w:rPr>
          <w:rFonts w:eastAsiaTheme="minorHAnsi"/>
          <w:sz w:val="20"/>
          <w:szCs w:val="20"/>
          <w:lang w:val="sr-Cyrl-RS" w:eastAsia="en-US"/>
        </w:rPr>
        <w:t xml:space="preserve"> </w:t>
      </w:r>
      <w:r>
        <w:rPr>
          <w:rFonts w:eastAsiaTheme="minorHAnsi"/>
          <w:sz w:val="20"/>
          <w:szCs w:val="20"/>
          <w:lang w:val="sr-Cyrl-RS" w:eastAsia="en-US"/>
        </w:rPr>
        <w:t>pojava</w:t>
      </w:r>
      <w:r w:rsidR="002F782F">
        <w:rPr>
          <w:rFonts w:eastAsiaTheme="minorHAnsi"/>
          <w:sz w:val="20"/>
          <w:szCs w:val="20"/>
          <w:lang w:val="sr-Cyrl-RS" w:eastAsia="en-US"/>
        </w:rPr>
        <w:t xml:space="preserve"> </w:t>
      </w:r>
      <w:r>
        <w:rPr>
          <w:rFonts w:eastAsiaTheme="minorHAnsi"/>
          <w:sz w:val="20"/>
          <w:szCs w:val="20"/>
          <w:lang w:val="sr-Cyrl-RS" w:eastAsia="en-US"/>
        </w:rPr>
        <w:t>u</w:t>
      </w:r>
      <w:r w:rsidR="002F782F">
        <w:rPr>
          <w:rFonts w:eastAsiaTheme="minorHAnsi"/>
          <w:sz w:val="20"/>
          <w:szCs w:val="20"/>
          <w:lang w:val="sr-Cyrl-RS" w:eastAsia="en-US"/>
        </w:rPr>
        <w:t xml:space="preserve"> </w:t>
      </w:r>
      <w:r>
        <w:rPr>
          <w:rFonts w:eastAsiaTheme="minorHAnsi"/>
          <w:sz w:val="20"/>
          <w:szCs w:val="20"/>
          <w:lang w:val="sr-Cyrl-RS" w:eastAsia="en-US"/>
        </w:rPr>
        <w:t>el</w:t>
      </w:r>
      <w:r w:rsidR="00C37575">
        <w:rPr>
          <w:rFonts w:eastAsiaTheme="minorHAnsi"/>
          <w:sz w:val="20"/>
          <w:szCs w:val="20"/>
          <w:lang w:val="sr-Latn-RS" w:eastAsia="en-US"/>
        </w:rPr>
        <w:t>e</w:t>
      </w:r>
      <w:r>
        <w:rPr>
          <w:rFonts w:eastAsiaTheme="minorHAnsi"/>
          <w:sz w:val="20"/>
          <w:szCs w:val="20"/>
          <w:lang w:val="sr-Cyrl-RS" w:eastAsia="en-US"/>
        </w:rPr>
        <w:t>ktričnoj</w:t>
      </w:r>
      <w:r w:rsidR="002F782F">
        <w:rPr>
          <w:rFonts w:eastAsiaTheme="minorHAnsi"/>
          <w:sz w:val="20"/>
          <w:szCs w:val="20"/>
          <w:lang w:val="sr-Cyrl-RS" w:eastAsia="en-US"/>
        </w:rPr>
        <w:t xml:space="preserve"> </w:t>
      </w:r>
      <w:r>
        <w:rPr>
          <w:rFonts w:eastAsiaTheme="minorHAnsi"/>
          <w:sz w:val="20"/>
          <w:szCs w:val="20"/>
          <w:lang w:val="sr-Cyrl-RS" w:eastAsia="en-US"/>
        </w:rPr>
        <w:t>mreži</w:t>
      </w:r>
      <w:r w:rsidR="002F782F">
        <w:rPr>
          <w:rFonts w:eastAsiaTheme="minorHAnsi"/>
          <w:sz w:val="20"/>
          <w:szCs w:val="20"/>
          <w:lang w:val="sr-Cyrl-RS" w:eastAsia="en-US"/>
        </w:rPr>
        <w:t>.</w:t>
      </w:r>
    </w:p>
    <w:p w:rsidR="002F782F" w:rsidRDefault="003115CF" w:rsidP="002019CE">
      <w:pPr>
        <w:spacing w:line="276" w:lineRule="auto"/>
        <w:jc w:val="both"/>
        <w:rPr>
          <w:rFonts w:eastAsiaTheme="minorHAnsi"/>
          <w:sz w:val="20"/>
          <w:szCs w:val="20"/>
          <w:lang w:val="en-US" w:eastAsia="en-US"/>
        </w:rPr>
      </w:pPr>
      <w:r>
        <w:rPr>
          <w:rFonts w:eastAsiaTheme="minorHAnsi"/>
          <w:sz w:val="20"/>
          <w:szCs w:val="20"/>
          <w:lang w:val="sr-Cyrl-RS" w:eastAsia="en-US"/>
        </w:rPr>
        <w:t>Da</w:t>
      </w:r>
      <w:r w:rsidR="002F782F">
        <w:rPr>
          <w:rFonts w:eastAsiaTheme="minorHAnsi"/>
          <w:sz w:val="20"/>
          <w:szCs w:val="20"/>
          <w:lang w:val="sr-Cyrl-RS" w:eastAsia="en-US"/>
        </w:rPr>
        <w:t xml:space="preserve"> </w:t>
      </w:r>
      <w:r>
        <w:rPr>
          <w:rFonts w:eastAsiaTheme="minorHAnsi"/>
          <w:sz w:val="20"/>
          <w:szCs w:val="20"/>
          <w:lang w:val="sr-Cyrl-RS" w:eastAsia="en-US"/>
        </w:rPr>
        <w:t>bi</w:t>
      </w:r>
      <w:r w:rsidR="002F782F">
        <w:rPr>
          <w:rFonts w:eastAsiaTheme="minorHAnsi"/>
          <w:sz w:val="20"/>
          <w:szCs w:val="20"/>
          <w:lang w:val="sr-Cyrl-RS" w:eastAsia="en-US"/>
        </w:rPr>
        <w:t xml:space="preserve"> </w:t>
      </w:r>
      <w:r>
        <w:rPr>
          <w:rFonts w:eastAsiaTheme="minorHAnsi"/>
          <w:sz w:val="20"/>
          <w:szCs w:val="20"/>
          <w:lang w:val="sr-Cyrl-RS" w:eastAsia="en-US"/>
        </w:rPr>
        <w:t>se</w:t>
      </w:r>
      <w:r w:rsidR="002F782F">
        <w:rPr>
          <w:rFonts w:eastAsiaTheme="minorHAnsi"/>
          <w:sz w:val="20"/>
          <w:szCs w:val="20"/>
          <w:lang w:val="sr-Cyrl-RS" w:eastAsia="en-US"/>
        </w:rPr>
        <w:t xml:space="preserve"> </w:t>
      </w:r>
      <w:r>
        <w:rPr>
          <w:rFonts w:eastAsiaTheme="minorHAnsi"/>
          <w:sz w:val="20"/>
          <w:szCs w:val="20"/>
          <w:lang w:val="sr-Cyrl-RS" w:eastAsia="en-US"/>
        </w:rPr>
        <w:t>zanemarile</w:t>
      </w:r>
      <w:r w:rsidR="002F782F">
        <w:rPr>
          <w:rFonts w:eastAsiaTheme="minorHAnsi"/>
          <w:sz w:val="20"/>
          <w:szCs w:val="20"/>
          <w:lang w:val="sr-Cyrl-RS" w:eastAsia="en-US"/>
        </w:rPr>
        <w:t xml:space="preserve"> </w:t>
      </w:r>
      <w:r>
        <w:rPr>
          <w:rFonts w:eastAsiaTheme="minorHAnsi"/>
          <w:sz w:val="20"/>
          <w:szCs w:val="20"/>
          <w:lang w:val="sr-Cyrl-RS" w:eastAsia="en-US"/>
        </w:rPr>
        <w:t>nebitne</w:t>
      </w:r>
      <w:r w:rsidR="002F782F">
        <w:rPr>
          <w:rFonts w:eastAsiaTheme="minorHAnsi"/>
          <w:sz w:val="20"/>
          <w:szCs w:val="20"/>
          <w:lang w:val="sr-Cyrl-RS" w:eastAsia="en-US"/>
        </w:rPr>
        <w:t xml:space="preserve"> </w:t>
      </w:r>
      <w:r>
        <w:rPr>
          <w:rFonts w:eastAsiaTheme="minorHAnsi"/>
          <w:sz w:val="20"/>
          <w:szCs w:val="20"/>
          <w:lang w:val="sr-Cyrl-RS" w:eastAsia="en-US"/>
        </w:rPr>
        <w:t>međuzavojne</w:t>
      </w:r>
      <w:r w:rsidR="002F782F">
        <w:rPr>
          <w:rFonts w:eastAsiaTheme="minorHAnsi"/>
          <w:sz w:val="20"/>
          <w:szCs w:val="20"/>
          <w:lang w:val="sr-Cyrl-RS" w:eastAsia="en-US"/>
        </w:rPr>
        <w:t xml:space="preserve"> </w:t>
      </w:r>
      <w:r>
        <w:rPr>
          <w:rFonts w:eastAsiaTheme="minorHAnsi"/>
          <w:sz w:val="20"/>
          <w:szCs w:val="20"/>
          <w:lang w:val="sr-Cyrl-RS" w:eastAsia="en-US"/>
        </w:rPr>
        <w:t>kapacitivnosti</w:t>
      </w:r>
      <w:r w:rsidR="006F46FC">
        <w:rPr>
          <w:rFonts w:eastAsiaTheme="minorHAnsi"/>
          <w:sz w:val="20"/>
          <w:szCs w:val="20"/>
          <w:lang w:val="sr-Cyrl-RS" w:eastAsia="en-US"/>
        </w:rPr>
        <w:t xml:space="preserve"> </w:t>
      </w:r>
      <w:r>
        <w:rPr>
          <w:rFonts w:eastAsiaTheme="minorHAnsi"/>
          <w:sz w:val="20"/>
          <w:szCs w:val="20"/>
          <w:lang w:val="sr-Cyrl-RS" w:eastAsia="en-US"/>
        </w:rPr>
        <w:t>u</w:t>
      </w:r>
      <w:r w:rsidR="002F782F">
        <w:rPr>
          <w:rFonts w:eastAsiaTheme="minorHAnsi"/>
          <w:sz w:val="20"/>
          <w:szCs w:val="20"/>
          <w:lang w:val="sr-Cyrl-RS" w:eastAsia="en-US"/>
        </w:rPr>
        <w:t xml:space="preserve"> </w:t>
      </w:r>
      <w:r>
        <w:rPr>
          <w:rFonts w:eastAsiaTheme="minorHAnsi"/>
          <w:sz w:val="20"/>
          <w:szCs w:val="20"/>
          <w:lang w:val="sr-Cyrl-RS" w:eastAsia="en-US"/>
        </w:rPr>
        <w:t>okviru</w:t>
      </w:r>
      <w:r w:rsidR="002F782F">
        <w:rPr>
          <w:rFonts w:eastAsiaTheme="minorHAnsi"/>
          <w:sz w:val="20"/>
          <w:szCs w:val="20"/>
          <w:lang w:val="sr-Cyrl-RS" w:eastAsia="en-US"/>
        </w:rPr>
        <w:t xml:space="preserve"> </w:t>
      </w:r>
      <w:r>
        <w:rPr>
          <w:rFonts w:eastAsiaTheme="minorHAnsi"/>
          <w:sz w:val="20"/>
          <w:szCs w:val="20"/>
          <w:lang w:val="sr-Cyrl-RS" w:eastAsia="en-US"/>
        </w:rPr>
        <w:t>iste</w:t>
      </w:r>
      <w:r w:rsidR="002F782F">
        <w:rPr>
          <w:rFonts w:eastAsiaTheme="minorHAnsi"/>
          <w:sz w:val="20"/>
          <w:szCs w:val="20"/>
          <w:lang w:val="sr-Cyrl-RS" w:eastAsia="en-US"/>
        </w:rPr>
        <w:t xml:space="preserve"> </w:t>
      </w:r>
      <w:r>
        <w:rPr>
          <w:rFonts w:eastAsiaTheme="minorHAnsi"/>
          <w:sz w:val="20"/>
          <w:szCs w:val="20"/>
          <w:lang w:val="sr-Cyrl-RS" w:eastAsia="en-US"/>
        </w:rPr>
        <w:t>faze</w:t>
      </w:r>
      <w:r w:rsidR="002F782F">
        <w:rPr>
          <w:rFonts w:eastAsiaTheme="minorHAnsi"/>
          <w:sz w:val="20"/>
          <w:szCs w:val="20"/>
          <w:lang w:val="sr-Cyrl-RS" w:eastAsia="en-US"/>
        </w:rPr>
        <w:t xml:space="preserve"> </w:t>
      </w:r>
      <w:r>
        <w:rPr>
          <w:rFonts w:eastAsiaTheme="minorHAnsi"/>
          <w:sz w:val="20"/>
          <w:szCs w:val="20"/>
          <w:lang w:val="sr-Cyrl-RS" w:eastAsia="en-US"/>
        </w:rPr>
        <w:t>namotaja</w:t>
      </w:r>
      <w:r w:rsidR="002F782F">
        <w:rPr>
          <w:rFonts w:eastAsiaTheme="minorHAnsi"/>
          <w:sz w:val="20"/>
          <w:szCs w:val="20"/>
          <w:lang w:val="sr-Cyrl-RS" w:eastAsia="en-US"/>
        </w:rPr>
        <w:t xml:space="preserve">, </w:t>
      </w:r>
      <w:r>
        <w:rPr>
          <w:rFonts w:eastAsiaTheme="minorHAnsi"/>
          <w:sz w:val="20"/>
          <w:szCs w:val="20"/>
          <w:lang w:val="sr-Cyrl-RS" w:eastAsia="en-US"/>
        </w:rPr>
        <w:t>galvanski</w:t>
      </w:r>
      <w:r w:rsidR="002F782F">
        <w:rPr>
          <w:rFonts w:eastAsiaTheme="minorHAnsi"/>
          <w:sz w:val="20"/>
          <w:szCs w:val="20"/>
          <w:lang w:val="sr-Cyrl-RS" w:eastAsia="en-US"/>
        </w:rPr>
        <w:t xml:space="preserve"> </w:t>
      </w:r>
      <w:r>
        <w:rPr>
          <w:rFonts w:eastAsiaTheme="minorHAnsi"/>
          <w:sz w:val="20"/>
          <w:szCs w:val="20"/>
          <w:lang w:val="sr-Cyrl-RS" w:eastAsia="en-US"/>
        </w:rPr>
        <w:t>se</w:t>
      </w:r>
      <w:r w:rsidR="002F782F">
        <w:rPr>
          <w:rFonts w:eastAsiaTheme="minorHAnsi"/>
          <w:sz w:val="20"/>
          <w:szCs w:val="20"/>
          <w:lang w:val="sr-Cyrl-RS" w:eastAsia="en-US"/>
        </w:rPr>
        <w:t xml:space="preserve"> </w:t>
      </w:r>
      <w:r>
        <w:rPr>
          <w:rFonts w:eastAsiaTheme="minorHAnsi"/>
          <w:sz w:val="20"/>
          <w:szCs w:val="20"/>
          <w:lang w:val="sr-Cyrl-RS" w:eastAsia="en-US"/>
        </w:rPr>
        <w:t>kratko</w:t>
      </w:r>
      <w:r w:rsidR="002F782F">
        <w:rPr>
          <w:rFonts w:eastAsiaTheme="minorHAnsi"/>
          <w:sz w:val="20"/>
          <w:szCs w:val="20"/>
          <w:lang w:val="sr-Cyrl-RS" w:eastAsia="en-US"/>
        </w:rPr>
        <w:t xml:space="preserve"> </w:t>
      </w:r>
      <w:r>
        <w:rPr>
          <w:rFonts w:eastAsiaTheme="minorHAnsi"/>
          <w:sz w:val="20"/>
          <w:szCs w:val="20"/>
          <w:lang w:val="sr-Cyrl-RS" w:eastAsia="en-US"/>
        </w:rPr>
        <w:t>spajaju</w:t>
      </w:r>
      <w:r w:rsidR="002F782F">
        <w:rPr>
          <w:rFonts w:eastAsiaTheme="minorHAnsi"/>
          <w:sz w:val="20"/>
          <w:szCs w:val="20"/>
          <w:lang w:val="sr-Cyrl-RS" w:eastAsia="en-US"/>
        </w:rPr>
        <w:t xml:space="preserve"> </w:t>
      </w:r>
      <w:r>
        <w:rPr>
          <w:rFonts w:eastAsiaTheme="minorHAnsi"/>
          <w:sz w:val="20"/>
          <w:szCs w:val="20"/>
          <w:lang w:val="sr-Cyrl-RS" w:eastAsia="en-US"/>
        </w:rPr>
        <w:t>početak</w:t>
      </w:r>
      <w:r w:rsidR="002F782F">
        <w:rPr>
          <w:rFonts w:eastAsiaTheme="minorHAnsi"/>
          <w:sz w:val="20"/>
          <w:szCs w:val="20"/>
          <w:lang w:val="sr-Cyrl-RS" w:eastAsia="en-US"/>
        </w:rPr>
        <w:t xml:space="preserve"> </w:t>
      </w:r>
      <w:r>
        <w:rPr>
          <w:rFonts w:eastAsiaTheme="minorHAnsi"/>
          <w:sz w:val="20"/>
          <w:szCs w:val="20"/>
          <w:lang w:val="sr-Cyrl-RS" w:eastAsia="en-US"/>
        </w:rPr>
        <w:t>i</w:t>
      </w:r>
      <w:r w:rsidR="002F782F">
        <w:rPr>
          <w:rFonts w:eastAsiaTheme="minorHAnsi"/>
          <w:sz w:val="20"/>
          <w:szCs w:val="20"/>
          <w:lang w:val="sr-Cyrl-RS" w:eastAsia="en-US"/>
        </w:rPr>
        <w:t xml:space="preserve"> </w:t>
      </w:r>
      <w:r>
        <w:rPr>
          <w:rFonts w:eastAsiaTheme="minorHAnsi"/>
          <w:sz w:val="20"/>
          <w:szCs w:val="20"/>
          <w:lang w:val="sr-Cyrl-RS" w:eastAsia="en-US"/>
        </w:rPr>
        <w:t>kraj</w:t>
      </w:r>
      <w:r w:rsidR="002F782F">
        <w:rPr>
          <w:rFonts w:eastAsiaTheme="minorHAnsi"/>
          <w:sz w:val="20"/>
          <w:szCs w:val="20"/>
          <w:lang w:val="sr-Cyrl-RS" w:eastAsia="en-US"/>
        </w:rPr>
        <w:t xml:space="preserve">, </w:t>
      </w:r>
      <w:r>
        <w:rPr>
          <w:rFonts w:eastAsiaTheme="minorHAnsi"/>
          <w:sz w:val="20"/>
          <w:szCs w:val="20"/>
          <w:lang w:val="sr-Cyrl-RS" w:eastAsia="en-US"/>
        </w:rPr>
        <w:t>gde</w:t>
      </w:r>
      <w:r w:rsidR="002F782F">
        <w:rPr>
          <w:rFonts w:eastAsiaTheme="minorHAnsi"/>
          <w:sz w:val="20"/>
          <w:szCs w:val="20"/>
          <w:lang w:val="sr-Cyrl-RS" w:eastAsia="en-US"/>
        </w:rPr>
        <w:t xml:space="preserve"> </w:t>
      </w:r>
      <w:r>
        <w:rPr>
          <w:rFonts w:eastAsiaTheme="minorHAnsi"/>
          <w:sz w:val="20"/>
          <w:szCs w:val="20"/>
          <w:lang w:val="sr-Cyrl-RS" w:eastAsia="en-US"/>
        </w:rPr>
        <w:t>je</w:t>
      </w:r>
      <w:r w:rsidR="002F782F">
        <w:rPr>
          <w:rFonts w:eastAsiaTheme="minorHAnsi"/>
          <w:sz w:val="20"/>
          <w:szCs w:val="20"/>
          <w:lang w:val="sr-Cyrl-RS" w:eastAsia="en-US"/>
        </w:rPr>
        <w:t xml:space="preserve"> </w:t>
      </w:r>
      <w:r>
        <w:rPr>
          <w:rFonts w:eastAsiaTheme="minorHAnsi"/>
          <w:sz w:val="20"/>
          <w:szCs w:val="20"/>
          <w:lang w:val="sr-Cyrl-RS" w:eastAsia="en-US"/>
        </w:rPr>
        <w:t>to</w:t>
      </w:r>
      <w:r w:rsidR="002F782F">
        <w:rPr>
          <w:rFonts w:eastAsiaTheme="minorHAnsi"/>
          <w:sz w:val="20"/>
          <w:szCs w:val="20"/>
          <w:lang w:val="sr-Cyrl-RS" w:eastAsia="en-US"/>
        </w:rPr>
        <w:t xml:space="preserve"> </w:t>
      </w:r>
      <w:r>
        <w:rPr>
          <w:rFonts w:eastAsiaTheme="minorHAnsi"/>
          <w:sz w:val="20"/>
          <w:szCs w:val="20"/>
          <w:lang w:val="sr-Cyrl-RS" w:eastAsia="en-US"/>
        </w:rPr>
        <w:t>moguće</w:t>
      </w:r>
      <w:r w:rsidR="002F782F">
        <w:rPr>
          <w:rFonts w:eastAsiaTheme="minorHAnsi"/>
          <w:sz w:val="20"/>
          <w:szCs w:val="20"/>
          <w:lang w:val="sr-Cyrl-RS" w:eastAsia="en-US"/>
        </w:rPr>
        <w:t xml:space="preserve">. </w:t>
      </w:r>
      <w:r>
        <w:rPr>
          <w:rFonts w:eastAsiaTheme="minorHAnsi"/>
          <w:sz w:val="20"/>
          <w:szCs w:val="20"/>
          <w:lang w:val="sr-Cyrl-RS" w:eastAsia="en-US"/>
        </w:rPr>
        <w:t>Takođe</w:t>
      </w:r>
      <w:r w:rsidR="002F782F">
        <w:rPr>
          <w:rFonts w:eastAsiaTheme="minorHAnsi"/>
          <w:sz w:val="20"/>
          <w:szCs w:val="20"/>
          <w:lang w:val="sr-Cyrl-RS" w:eastAsia="en-US"/>
        </w:rPr>
        <w:t xml:space="preserve">, </w:t>
      </w:r>
      <w:r>
        <w:rPr>
          <w:rFonts w:eastAsiaTheme="minorHAnsi"/>
          <w:sz w:val="20"/>
          <w:szCs w:val="20"/>
          <w:lang w:val="sr-Cyrl-RS" w:eastAsia="en-US"/>
        </w:rPr>
        <w:t>tako</w:t>
      </w:r>
      <w:r w:rsidR="002F782F">
        <w:rPr>
          <w:rFonts w:eastAsiaTheme="minorHAnsi"/>
          <w:sz w:val="20"/>
          <w:szCs w:val="20"/>
          <w:lang w:val="sr-Cyrl-RS" w:eastAsia="en-US"/>
        </w:rPr>
        <w:t xml:space="preserve"> </w:t>
      </w:r>
      <w:r>
        <w:rPr>
          <w:rFonts w:eastAsiaTheme="minorHAnsi"/>
          <w:sz w:val="20"/>
          <w:szCs w:val="20"/>
          <w:lang w:val="sr-Cyrl-RS" w:eastAsia="en-US"/>
        </w:rPr>
        <w:t>se</w:t>
      </w:r>
      <w:r w:rsidR="002F782F">
        <w:rPr>
          <w:rFonts w:eastAsiaTheme="minorHAnsi"/>
          <w:sz w:val="20"/>
          <w:szCs w:val="20"/>
          <w:lang w:val="sr-Cyrl-RS" w:eastAsia="en-US"/>
        </w:rPr>
        <w:t xml:space="preserve"> </w:t>
      </w:r>
      <w:r>
        <w:rPr>
          <w:rFonts w:eastAsiaTheme="minorHAnsi"/>
          <w:sz w:val="20"/>
          <w:szCs w:val="20"/>
          <w:lang w:val="sr-Cyrl-RS" w:eastAsia="en-US"/>
        </w:rPr>
        <w:t>objedinjuju</w:t>
      </w:r>
      <w:r w:rsidR="002F782F">
        <w:rPr>
          <w:rFonts w:eastAsiaTheme="minorHAnsi"/>
          <w:sz w:val="20"/>
          <w:szCs w:val="20"/>
          <w:lang w:val="sr-Cyrl-RS" w:eastAsia="en-US"/>
        </w:rPr>
        <w:t xml:space="preserve"> </w:t>
      </w:r>
      <w:r>
        <w:rPr>
          <w:rFonts w:eastAsiaTheme="minorHAnsi"/>
          <w:sz w:val="20"/>
          <w:szCs w:val="20"/>
          <w:lang w:val="sr-Cyrl-RS" w:eastAsia="en-US"/>
        </w:rPr>
        <w:t>parcijalne</w:t>
      </w:r>
      <w:r w:rsidR="002F782F">
        <w:rPr>
          <w:rFonts w:eastAsiaTheme="minorHAnsi"/>
          <w:sz w:val="20"/>
          <w:szCs w:val="20"/>
          <w:lang w:val="sr-Cyrl-RS" w:eastAsia="en-US"/>
        </w:rPr>
        <w:t xml:space="preserve"> </w:t>
      </w:r>
      <w:r>
        <w:rPr>
          <w:rFonts w:eastAsiaTheme="minorHAnsi"/>
          <w:sz w:val="20"/>
          <w:szCs w:val="20"/>
          <w:lang w:val="sr-Cyrl-RS" w:eastAsia="en-US"/>
        </w:rPr>
        <w:t>kapacitivnosti</w:t>
      </w:r>
      <w:r w:rsidR="002F782F">
        <w:rPr>
          <w:rFonts w:eastAsiaTheme="minorHAnsi"/>
          <w:sz w:val="20"/>
          <w:szCs w:val="20"/>
          <w:lang w:val="sr-Cyrl-RS" w:eastAsia="en-US"/>
        </w:rPr>
        <w:t xml:space="preserve"> </w:t>
      </w:r>
      <w:r>
        <w:rPr>
          <w:rFonts w:eastAsiaTheme="minorHAnsi"/>
          <w:sz w:val="20"/>
          <w:szCs w:val="20"/>
          <w:lang w:val="sr-Cyrl-RS" w:eastAsia="en-US"/>
        </w:rPr>
        <w:t>oba</w:t>
      </w:r>
      <w:r w:rsidR="002F782F">
        <w:rPr>
          <w:rFonts w:eastAsiaTheme="minorHAnsi"/>
          <w:sz w:val="20"/>
          <w:szCs w:val="20"/>
          <w:lang w:val="sr-Cyrl-RS" w:eastAsia="en-US"/>
        </w:rPr>
        <w:t xml:space="preserve"> </w:t>
      </w:r>
      <w:r>
        <w:rPr>
          <w:rFonts w:eastAsiaTheme="minorHAnsi"/>
          <w:sz w:val="20"/>
          <w:szCs w:val="20"/>
          <w:lang w:val="sr-Cyrl-RS" w:eastAsia="en-US"/>
        </w:rPr>
        <w:t>kraja</w:t>
      </w:r>
      <w:r w:rsidR="002F782F">
        <w:rPr>
          <w:rFonts w:eastAsiaTheme="minorHAnsi"/>
          <w:sz w:val="20"/>
          <w:szCs w:val="20"/>
          <w:lang w:val="sr-Cyrl-RS" w:eastAsia="en-US"/>
        </w:rPr>
        <w:t xml:space="preserve">, </w:t>
      </w:r>
      <w:r>
        <w:rPr>
          <w:rFonts w:eastAsiaTheme="minorHAnsi"/>
          <w:sz w:val="20"/>
          <w:szCs w:val="20"/>
          <w:lang w:val="sr-Cyrl-RS" w:eastAsia="en-US"/>
        </w:rPr>
        <w:t>npr</w:t>
      </w:r>
      <w:r w:rsidR="002F782F">
        <w:rPr>
          <w:rFonts w:eastAsiaTheme="minorHAnsi"/>
          <w:sz w:val="20"/>
          <w:szCs w:val="20"/>
          <w:lang w:val="sr-Cyrl-RS" w:eastAsia="en-US"/>
        </w:rPr>
        <w:t xml:space="preserve">. </w:t>
      </w:r>
      <w:r>
        <w:rPr>
          <w:rFonts w:eastAsiaTheme="minorHAnsi"/>
          <w:sz w:val="20"/>
          <w:szCs w:val="20"/>
          <w:lang w:val="sr-Cyrl-RS" w:eastAsia="en-US"/>
        </w:rPr>
        <w:t>prema</w:t>
      </w:r>
      <w:r w:rsidR="002F782F">
        <w:rPr>
          <w:rFonts w:eastAsiaTheme="minorHAnsi"/>
          <w:sz w:val="20"/>
          <w:szCs w:val="20"/>
          <w:lang w:val="sr-Cyrl-RS" w:eastAsia="en-US"/>
        </w:rPr>
        <w:t xml:space="preserve"> </w:t>
      </w:r>
      <w:r>
        <w:rPr>
          <w:rFonts w:eastAsiaTheme="minorHAnsi"/>
          <w:sz w:val="20"/>
          <w:szCs w:val="20"/>
          <w:lang w:val="sr-Cyrl-RS" w:eastAsia="en-US"/>
        </w:rPr>
        <w:t>masi</w:t>
      </w:r>
      <w:r w:rsidR="002F782F">
        <w:rPr>
          <w:rFonts w:eastAsiaTheme="minorHAnsi"/>
          <w:sz w:val="20"/>
          <w:szCs w:val="20"/>
          <w:lang w:val="sr-Cyrl-RS" w:eastAsia="en-U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F22488" w:rsidRPr="00FA207A" w:rsidTr="00885B2E">
        <w:tc>
          <w:tcPr>
            <w:tcW w:w="4535" w:type="dxa"/>
          </w:tcPr>
          <w:p w:rsidR="00F22488" w:rsidRPr="00FA207A" w:rsidRDefault="00F22488" w:rsidP="00F22488">
            <w:pPr>
              <w:spacing w:line="276" w:lineRule="auto"/>
              <w:jc w:val="center"/>
              <w:rPr>
                <w:rFonts w:eastAsiaTheme="minorHAnsi"/>
                <w:b/>
                <w:noProof/>
                <w:sz w:val="20"/>
                <w:szCs w:val="20"/>
                <w:lang w:val="sr-Cyrl-RS" w:eastAsia="en-US"/>
              </w:rPr>
            </w:pPr>
          </w:p>
          <w:p w:rsidR="00F22488" w:rsidRPr="00FA207A" w:rsidRDefault="00F22488" w:rsidP="00F22488">
            <w:pPr>
              <w:spacing w:line="276" w:lineRule="auto"/>
              <w:jc w:val="center"/>
              <w:rPr>
                <w:rFonts w:eastAsiaTheme="minorHAnsi"/>
                <w:b/>
                <w:i/>
                <w:sz w:val="20"/>
                <w:szCs w:val="20"/>
                <w:lang w:val="sr-Cyrl-RS" w:eastAsia="en-US"/>
              </w:rPr>
            </w:pPr>
            <w:r w:rsidRPr="00FA207A">
              <w:rPr>
                <w:rFonts w:eastAsiaTheme="minorHAnsi"/>
                <w:b/>
                <w:noProof/>
                <w:sz w:val="20"/>
                <w:szCs w:val="20"/>
                <w:lang w:val="sr-Latn-RS" w:eastAsia="sr-Latn-RS"/>
              </w:rPr>
              <w:drawing>
                <wp:inline distT="0" distB="0" distL="0" distR="0" wp14:anchorId="33D2B3FF" wp14:editId="35500A97">
                  <wp:extent cx="2286000" cy="13660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2.wmf"/>
                          <pic:cNvPicPr/>
                        </pic:nvPicPr>
                        <pic:blipFill rotWithShape="1">
                          <a:blip r:embed="rId14" cstate="print">
                            <a:extLst>
                              <a:ext uri="{28A0092B-C50C-407E-A947-70E740481C1C}">
                                <a14:useLocalDpi xmlns:a14="http://schemas.microsoft.com/office/drawing/2010/main" val="0"/>
                              </a:ext>
                            </a:extLst>
                          </a:blip>
                          <a:srcRect l="13169" t="12185" r="11968" b="17897"/>
                          <a:stretch/>
                        </pic:blipFill>
                        <pic:spPr bwMode="auto">
                          <a:xfrm>
                            <a:off x="0" y="0"/>
                            <a:ext cx="2286000" cy="1366051"/>
                          </a:xfrm>
                          <a:prstGeom prst="rect">
                            <a:avLst/>
                          </a:prstGeom>
                          <a:ln>
                            <a:noFill/>
                          </a:ln>
                          <a:extLst>
                            <a:ext uri="{53640926-AAD7-44D8-BBD7-CCE9431645EC}">
                              <a14:shadowObscured xmlns:a14="http://schemas.microsoft.com/office/drawing/2010/main"/>
                            </a:ext>
                          </a:extLst>
                        </pic:spPr>
                      </pic:pic>
                    </a:graphicData>
                  </a:graphic>
                </wp:inline>
              </w:drawing>
            </w:r>
          </w:p>
          <w:p w:rsidR="00F22488" w:rsidRPr="00FA207A" w:rsidRDefault="003115CF" w:rsidP="00F22488">
            <w:pPr>
              <w:spacing w:line="276" w:lineRule="auto"/>
              <w:jc w:val="center"/>
              <w:rPr>
                <w:rFonts w:eastAsiaTheme="minorHAnsi"/>
                <w:b/>
                <w:i/>
                <w:sz w:val="20"/>
                <w:szCs w:val="20"/>
                <w:lang w:val="sr-Cyrl-RS" w:eastAsia="en-US"/>
              </w:rPr>
            </w:pPr>
            <w:r>
              <w:rPr>
                <w:rFonts w:eastAsiaTheme="minorHAnsi"/>
                <w:b/>
                <w:i/>
                <w:sz w:val="20"/>
                <w:szCs w:val="20"/>
                <w:lang w:val="sr-Cyrl-RS" w:eastAsia="en-US"/>
              </w:rPr>
              <w:t>Slika</w:t>
            </w:r>
            <w:r w:rsidR="00F22488" w:rsidRPr="00FA207A">
              <w:rPr>
                <w:rFonts w:eastAsiaTheme="minorHAnsi"/>
                <w:b/>
                <w:i/>
                <w:sz w:val="20"/>
                <w:szCs w:val="20"/>
                <w:lang w:val="sr-Cyrl-RS" w:eastAsia="en-US"/>
              </w:rPr>
              <w:t xml:space="preserve"> </w:t>
            </w:r>
            <w:r w:rsidR="000E0C08">
              <w:rPr>
                <w:rFonts w:eastAsiaTheme="minorHAnsi"/>
                <w:b/>
                <w:i/>
                <w:sz w:val="20"/>
                <w:szCs w:val="20"/>
                <w:lang w:val="sr-Latn-RS" w:eastAsia="en-US"/>
              </w:rPr>
              <w:t>5</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Raspodela</w:t>
            </w:r>
            <w:r w:rsidR="00A60D25">
              <w:rPr>
                <w:rFonts w:eastAsiaTheme="minorHAnsi"/>
                <w:b/>
                <w:i/>
                <w:sz w:val="20"/>
                <w:szCs w:val="20"/>
                <w:lang w:val="sr-Cyrl-RS" w:eastAsia="en-US"/>
              </w:rPr>
              <w:t xml:space="preserve"> </w:t>
            </w:r>
            <w:r>
              <w:rPr>
                <w:rFonts w:eastAsiaTheme="minorHAnsi"/>
                <w:b/>
                <w:i/>
                <w:sz w:val="20"/>
                <w:szCs w:val="20"/>
                <w:lang w:val="sr-Cyrl-RS" w:eastAsia="en-US"/>
              </w:rPr>
              <w:t>kapacitivnosti</w:t>
            </w:r>
            <w:r w:rsidR="00A60D25">
              <w:rPr>
                <w:rFonts w:eastAsiaTheme="minorHAnsi"/>
                <w:b/>
                <w:i/>
                <w:sz w:val="20"/>
                <w:szCs w:val="20"/>
                <w:lang w:val="sr-Cyrl-RS" w:eastAsia="en-US"/>
              </w:rPr>
              <w:t xml:space="preserve"> </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bez</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kratkog</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spajanja</w:t>
            </w:r>
            <w:r w:rsidR="00A60D25">
              <w:rPr>
                <w:rFonts w:eastAsiaTheme="minorHAnsi"/>
                <w:b/>
                <w:i/>
                <w:sz w:val="20"/>
                <w:szCs w:val="20"/>
                <w:lang w:val="sr-Cyrl-RS" w:eastAsia="en-US"/>
              </w:rPr>
              <w:t xml:space="preserve"> </w:t>
            </w:r>
            <w:r>
              <w:rPr>
                <w:rFonts w:eastAsiaTheme="minorHAnsi"/>
                <w:b/>
                <w:i/>
                <w:sz w:val="20"/>
                <w:szCs w:val="20"/>
                <w:lang w:val="sr-Cyrl-RS" w:eastAsia="en-US"/>
              </w:rPr>
              <w:t>namotaja</w:t>
            </w:r>
          </w:p>
          <w:p w:rsidR="00F22488" w:rsidRPr="00FA207A" w:rsidRDefault="00F22488" w:rsidP="002019CE">
            <w:pPr>
              <w:spacing w:line="276" w:lineRule="auto"/>
              <w:jc w:val="both"/>
              <w:rPr>
                <w:rFonts w:eastAsiaTheme="minorHAnsi"/>
                <w:b/>
                <w:noProof/>
                <w:sz w:val="20"/>
                <w:szCs w:val="20"/>
                <w:lang w:val="sr-Cyrl-RS" w:eastAsia="en-US"/>
              </w:rPr>
            </w:pPr>
          </w:p>
        </w:tc>
        <w:tc>
          <w:tcPr>
            <w:tcW w:w="4537" w:type="dxa"/>
          </w:tcPr>
          <w:p w:rsidR="00F22488" w:rsidRPr="00FA207A" w:rsidRDefault="00F22488" w:rsidP="00F22488">
            <w:pPr>
              <w:spacing w:line="276" w:lineRule="auto"/>
              <w:jc w:val="center"/>
              <w:rPr>
                <w:rFonts w:eastAsiaTheme="minorHAnsi"/>
                <w:b/>
                <w:i/>
                <w:sz w:val="20"/>
                <w:szCs w:val="20"/>
                <w:lang w:val="sr-Cyrl-RS" w:eastAsia="en-US"/>
              </w:rPr>
            </w:pPr>
            <w:r w:rsidRPr="00FA207A">
              <w:rPr>
                <w:rFonts w:eastAsiaTheme="minorHAnsi"/>
                <w:b/>
                <w:noProof/>
                <w:sz w:val="20"/>
                <w:szCs w:val="20"/>
                <w:lang w:val="sr-Latn-RS" w:eastAsia="sr-Latn-RS"/>
              </w:rPr>
              <w:drawing>
                <wp:inline distT="0" distB="0" distL="0" distR="0" wp14:anchorId="5AB30B3C" wp14:editId="21C2E879">
                  <wp:extent cx="2371725" cy="15267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3.wmf"/>
                          <pic:cNvPicPr/>
                        </pic:nvPicPr>
                        <pic:blipFill rotWithShape="1">
                          <a:blip r:embed="rId15" cstate="print">
                            <a:extLst>
                              <a:ext uri="{28A0092B-C50C-407E-A947-70E740481C1C}">
                                <a14:useLocalDpi xmlns:a14="http://schemas.microsoft.com/office/drawing/2010/main" val="0"/>
                              </a:ext>
                            </a:extLst>
                          </a:blip>
                          <a:srcRect l="4151" t="14318" r="25137" b="14542"/>
                          <a:stretch/>
                        </pic:blipFill>
                        <pic:spPr bwMode="auto">
                          <a:xfrm>
                            <a:off x="0" y="0"/>
                            <a:ext cx="2386497" cy="1536247"/>
                          </a:xfrm>
                          <a:prstGeom prst="rect">
                            <a:avLst/>
                          </a:prstGeom>
                          <a:ln>
                            <a:noFill/>
                          </a:ln>
                          <a:extLst>
                            <a:ext uri="{53640926-AAD7-44D8-BBD7-CCE9431645EC}">
                              <a14:shadowObscured xmlns:a14="http://schemas.microsoft.com/office/drawing/2010/main"/>
                            </a:ext>
                          </a:extLst>
                        </pic:spPr>
                      </pic:pic>
                    </a:graphicData>
                  </a:graphic>
                </wp:inline>
              </w:drawing>
            </w:r>
            <w:r w:rsidRPr="00FA207A">
              <w:rPr>
                <w:rFonts w:eastAsiaTheme="minorHAnsi"/>
                <w:b/>
                <w:i/>
                <w:sz w:val="20"/>
                <w:szCs w:val="20"/>
                <w:lang w:val="sr-Cyrl-RS" w:eastAsia="en-US"/>
              </w:rPr>
              <w:t xml:space="preserve"> </w:t>
            </w:r>
          </w:p>
          <w:p w:rsidR="00F22488" w:rsidRPr="00FA207A" w:rsidRDefault="003115CF" w:rsidP="000E0C08">
            <w:pPr>
              <w:jc w:val="center"/>
              <w:rPr>
                <w:rFonts w:eastAsiaTheme="minorHAnsi"/>
                <w:b/>
                <w:noProof/>
                <w:sz w:val="20"/>
                <w:szCs w:val="20"/>
                <w:lang w:val="sr-Cyrl-RS" w:eastAsia="en-US"/>
              </w:rPr>
            </w:pPr>
            <w:r>
              <w:rPr>
                <w:rFonts w:eastAsiaTheme="minorHAnsi"/>
                <w:b/>
                <w:i/>
                <w:sz w:val="20"/>
                <w:szCs w:val="20"/>
                <w:lang w:val="sr-Cyrl-RS" w:eastAsia="en-US"/>
              </w:rPr>
              <w:t>Slika</w:t>
            </w:r>
            <w:r w:rsidR="00F22488" w:rsidRPr="00FA207A">
              <w:rPr>
                <w:rFonts w:eastAsiaTheme="minorHAnsi"/>
                <w:b/>
                <w:i/>
                <w:sz w:val="20"/>
                <w:szCs w:val="20"/>
                <w:lang w:val="sr-Cyrl-RS" w:eastAsia="en-US"/>
              </w:rPr>
              <w:t xml:space="preserve"> </w:t>
            </w:r>
            <w:r w:rsidR="000E0C08">
              <w:rPr>
                <w:rFonts w:eastAsiaTheme="minorHAnsi"/>
                <w:b/>
                <w:i/>
                <w:sz w:val="20"/>
                <w:szCs w:val="20"/>
                <w:lang w:val="sr-Latn-RS" w:eastAsia="en-US"/>
              </w:rPr>
              <w:t>6</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Raspodela</w:t>
            </w:r>
            <w:r w:rsidR="00A60D25">
              <w:rPr>
                <w:rFonts w:eastAsiaTheme="minorHAnsi"/>
                <w:b/>
                <w:i/>
                <w:sz w:val="20"/>
                <w:szCs w:val="20"/>
                <w:lang w:val="sr-Cyrl-RS" w:eastAsia="en-US"/>
              </w:rPr>
              <w:t xml:space="preserve"> </w:t>
            </w:r>
            <w:r>
              <w:rPr>
                <w:rFonts w:eastAsiaTheme="minorHAnsi"/>
                <w:b/>
                <w:i/>
                <w:sz w:val="20"/>
                <w:szCs w:val="20"/>
                <w:lang w:val="sr-Cyrl-RS" w:eastAsia="en-US"/>
              </w:rPr>
              <w:t>kapacitivnosti</w:t>
            </w:r>
            <w:r w:rsidR="00A60D25">
              <w:rPr>
                <w:rFonts w:eastAsiaTheme="minorHAnsi"/>
                <w:b/>
                <w:i/>
                <w:sz w:val="20"/>
                <w:szCs w:val="20"/>
                <w:lang w:val="sr-Cyrl-RS" w:eastAsia="en-US"/>
              </w:rPr>
              <w:t xml:space="preserve"> </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pri</w:t>
            </w:r>
            <w:r w:rsidR="00A60D25">
              <w:rPr>
                <w:rFonts w:eastAsiaTheme="minorHAnsi"/>
                <w:b/>
                <w:i/>
                <w:sz w:val="20"/>
                <w:szCs w:val="20"/>
                <w:lang w:val="sr-Cyrl-RS" w:eastAsia="en-US"/>
              </w:rPr>
              <w:t xml:space="preserve"> </w:t>
            </w:r>
            <w:r>
              <w:rPr>
                <w:rFonts w:eastAsiaTheme="minorHAnsi"/>
                <w:b/>
                <w:i/>
                <w:sz w:val="20"/>
                <w:szCs w:val="20"/>
                <w:lang w:val="sr-Cyrl-RS" w:eastAsia="en-US"/>
              </w:rPr>
              <w:t>kratkom</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spajanju</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oba</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kraja</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namotaja</w:t>
            </w:r>
          </w:p>
        </w:tc>
      </w:tr>
      <w:tr w:rsidR="00F22488" w:rsidTr="00F22488">
        <w:tc>
          <w:tcPr>
            <w:tcW w:w="4535" w:type="dxa"/>
          </w:tcPr>
          <w:p w:rsidR="00F22488" w:rsidRPr="00FA207A" w:rsidRDefault="00F22488" w:rsidP="00F22488">
            <w:pPr>
              <w:spacing w:line="276" w:lineRule="auto"/>
              <w:jc w:val="center"/>
              <w:rPr>
                <w:rFonts w:eastAsiaTheme="minorHAnsi"/>
                <w:b/>
                <w:sz w:val="20"/>
                <w:szCs w:val="20"/>
                <w:lang w:val="sr-Cyrl-RS" w:eastAsia="en-US"/>
              </w:rPr>
            </w:pPr>
            <w:r w:rsidRPr="00FA207A">
              <w:rPr>
                <w:rFonts w:eastAsiaTheme="minorHAnsi"/>
                <w:b/>
                <w:noProof/>
                <w:sz w:val="20"/>
                <w:szCs w:val="20"/>
                <w:lang w:val="sr-Latn-RS" w:eastAsia="sr-Latn-RS"/>
              </w:rPr>
              <w:drawing>
                <wp:inline distT="0" distB="0" distL="0" distR="0" wp14:anchorId="6931B4B0" wp14:editId="32EDAEDC">
                  <wp:extent cx="2553729" cy="1581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4.wmf"/>
                          <pic:cNvPicPr/>
                        </pic:nvPicPr>
                        <pic:blipFill rotWithShape="1">
                          <a:blip r:embed="rId16" cstate="print">
                            <a:extLst>
                              <a:ext uri="{28A0092B-C50C-407E-A947-70E740481C1C}">
                                <a14:useLocalDpi xmlns:a14="http://schemas.microsoft.com/office/drawing/2010/main" val="0"/>
                              </a:ext>
                            </a:extLst>
                          </a:blip>
                          <a:srcRect l="6488" t="3025" r="30654" b="13998"/>
                          <a:stretch/>
                        </pic:blipFill>
                        <pic:spPr bwMode="auto">
                          <a:xfrm>
                            <a:off x="0" y="0"/>
                            <a:ext cx="2557046" cy="1583719"/>
                          </a:xfrm>
                          <a:prstGeom prst="rect">
                            <a:avLst/>
                          </a:prstGeom>
                          <a:ln>
                            <a:noFill/>
                          </a:ln>
                          <a:extLst>
                            <a:ext uri="{53640926-AAD7-44D8-BBD7-CCE9431645EC}">
                              <a14:shadowObscured xmlns:a14="http://schemas.microsoft.com/office/drawing/2010/main"/>
                            </a:ext>
                          </a:extLst>
                        </pic:spPr>
                      </pic:pic>
                    </a:graphicData>
                  </a:graphic>
                </wp:inline>
              </w:drawing>
            </w:r>
            <w:r w:rsidR="003115CF">
              <w:rPr>
                <w:rFonts w:eastAsiaTheme="minorHAnsi"/>
                <w:b/>
                <w:i/>
                <w:sz w:val="20"/>
                <w:szCs w:val="20"/>
                <w:lang w:val="sr-Cyrl-RS" w:eastAsia="en-US"/>
              </w:rPr>
              <w:t>Slika</w:t>
            </w:r>
            <w:r w:rsidR="00F215D8" w:rsidRPr="00FA207A">
              <w:rPr>
                <w:rFonts w:eastAsiaTheme="minorHAnsi"/>
                <w:b/>
                <w:i/>
                <w:sz w:val="20"/>
                <w:szCs w:val="20"/>
                <w:lang w:val="sr-Cyrl-RS" w:eastAsia="en-US"/>
              </w:rPr>
              <w:t xml:space="preserve"> </w:t>
            </w:r>
            <w:r w:rsidR="000E0C08">
              <w:rPr>
                <w:rFonts w:eastAsiaTheme="minorHAnsi"/>
                <w:b/>
                <w:i/>
                <w:sz w:val="20"/>
                <w:szCs w:val="20"/>
                <w:lang w:val="sr-Latn-RS" w:eastAsia="en-US"/>
              </w:rPr>
              <w:t>7</w:t>
            </w:r>
            <w:r w:rsidR="00F215D8" w:rsidRPr="00FA207A">
              <w:rPr>
                <w:rFonts w:eastAsiaTheme="minorHAnsi"/>
                <w:b/>
                <w:i/>
                <w:sz w:val="20"/>
                <w:szCs w:val="20"/>
                <w:lang w:val="en-US" w:eastAsia="en-US"/>
              </w:rPr>
              <w:t>:</w:t>
            </w:r>
            <w:r w:rsidRPr="00FA207A">
              <w:rPr>
                <w:rFonts w:eastAsiaTheme="minorHAnsi"/>
                <w:b/>
                <w:i/>
                <w:sz w:val="20"/>
                <w:szCs w:val="20"/>
                <w:lang w:val="sr-Cyrl-RS" w:eastAsia="en-US"/>
              </w:rPr>
              <w:t xml:space="preserve"> </w:t>
            </w:r>
            <w:r w:rsidR="003115CF">
              <w:rPr>
                <w:rFonts w:eastAsiaTheme="minorHAnsi"/>
                <w:b/>
                <w:i/>
                <w:sz w:val="20"/>
                <w:szCs w:val="20"/>
                <w:lang w:val="sr-Cyrl-RS" w:eastAsia="en-US"/>
              </w:rPr>
              <w:t>Energetski</w:t>
            </w:r>
            <w:r w:rsidRPr="00FA207A">
              <w:rPr>
                <w:rFonts w:eastAsiaTheme="minorHAnsi"/>
                <w:b/>
                <w:i/>
                <w:sz w:val="20"/>
                <w:szCs w:val="20"/>
                <w:lang w:val="sr-Cyrl-RS" w:eastAsia="en-US"/>
              </w:rPr>
              <w:t xml:space="preserve"> </w:t>
            </w:r>
            <w:r w:rsidR="003115CF">
              <w:rPr>
                <w:rFonts w:eastAsiaTheme="minorHAnsi"/>
                <w:b/>
                <w:i/>
                <w:sz w:val="20"/>
                <w:szCs w:val="20"/>
                <w:lang w:val="sr-Cyrl-RS" w:eastAsia="en-US"/>
              </w:rPr>
              <w:t>transformator</w:t>
            </w:r>
          </w:p>
          <w:p w:rsidR="00F22488" w:rsidRPr="00FA207A" w:rsidRDefault="00F22488" w:rsidP="00C95D12">
            <w:pPr>
              <w:spacing w:line="276" w:lineRule="auto"/>
              <w:jc w:val="both"/>
              <w:rPr>
                <w:rFonts w:eastAsiaTheme="minorHAnsi"/>
                <w:b/>
                <w:sz w:val="20"/>
                <w:szCs w:val="20"/>
                <w:lang w:val="sr-Cyrl-RS" w:eastAsia="en-US"/>
              </w:rPr>
            </w:pPr>
          </w:p>
        </w:tc>
        <w:tc>
          <w:tcPr>
            <w:tcW w:w="4537" w:type="dxa"/>
          </w:tcPr>
          <w:p w:rsidR="00F22488" w:rsidRPr="00FA207A" w:rsidRDefault="00F22488" w:rsidP="00F22488">
            <w:pPr>
              <w:spacing w:line="276" w:lineRule="auto"/>
              <w:jc w:val="center"/>
              <w:rPr>
                <w:rFonts w:eastAsiaTheme="minorHAnsi"/>
                <w:b/>
                <w:sz w:val="20"/>
                <w:szCs w:val="20"/>
                <w:lang w:val="sr-Cyrl-RS" w:eastAsia="en-US"/>
              </w:rPr>
            </w:pPr>
            <w:r w:rsidRPr="00FA207A">
              <w:rPr>
                <w:rFonts w:eastAsiaTheme="minorHAnsi"/>
                <w:b/>
                <w:noProof/>
                <w:sz w:val="20"/>
                <w:szCs w:val="20"/>
                <w:lang w:val="sr-Latn-RS" w:eastAsia="sr-Latn-RS"/>
              </w:rPr>
              <w:drawing>
                <wp:inline distT="0" distB="0" distL="0" distR="0" wp14:anchorId="635A0F7A" wp14:editId="1110A832">
                  <wp:extent cx="2388086" cy="14992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5.wmf"/>
                          <pic:cNvPicPr/>
                        </pic:nvPicPr>
                        <pic:blipFill rotWithShape="1">
                          <a:blip r:embed="rId17" cstate="print">
                            <a:extLst>
                              <a:ext uri="{28A0092B-C50C-407E-A947-70E740481C1C}">
                                <a14:useLocalDpi xmlns:a14="http://schemas.microsoft.com/office/drawing/2010/main" val="0"/>
                              </a:ext>
                            </a:extLst>
                          </a:blip>
                          <a:srcRect l="9876" t="4699" r="13972" b="20581"/>
                          <a:stretch/>
                        </pic:blipFill>
                        <pic:spPr bwMode="auto">
                          <a:xfrm>
                            <a:off x="0" y="0"/>
                            <a:ext cx="2390179" cy="1500601"/>
                          </a:xfrm>
                          <a:prstGeom prst="rect">
                            <a:avLst/>
                          </a:prstGeom>
                          <a:ln>
                            <a:noFill/>
                          </a:ln>
                          <a:extLst>
                            <a:ext uri="{53640926-AAD7-44D8-BBD7-CCE9431645EC}">
                              <a14:shadowObscured xmlns:a14="http://schemas.microsoft.com/office/drawing/2010/main"/>
                            </a:ext>
                          </a:extLst>
                        </pic:spPr>
                      </pic:pic>
                    </a:graphicData>
                  </a:graphic>
                </wp:inline>
              </w:drawing>
            </w:r>
          </w:p>
          <w:p w:rsidR="00F22488" w:rsidRPr="00FA207A" w:rsidRDefault="003115CF" w:rsidP="000E0C08">
            <w:pPr>
              <w:jc w:val="center"/>
              <w:rPr>
                <w:rFonts w:eastAsiaTheme="minorHAnsi"/>
                <w:b/>
                <w:i/>
                <w:sz w:val="20"/>
                <w:szCs w:val="20"/>
                <w:lang w:val="sr-Cyrl-RS" w:eastAsia="en-US"/>
              </w:rPr>
            </w:pPr>
            <w:r>
              <w:rPr>
                <w:rFonts w:eastAsiaTheme="minorHAnsi"/>
                <w:b/>
                <w:i/>
                <w:sz w:val="20"/>
                <w:szCs w:val="20"/>
                <w:lang w:val="sr-Cyrl-RS" w:eastAsia="en-US"/>
              </w:rPr>
              <w:t>Slika</w:t>
            </w:r>
            <w:r w:rsidR="00F22488" w:rsidRPr="00FA207A">
              <w:rPr>
                <w:rFonts w:eastAsiaTheme="minorHAnsi"/>
                <w:b/>
                <w:i/>
                <w:sz w:val="20"/>
                <w:szCs w:val="20"/>
                <w:lang w:val="sr-Cyrl-RS" w:eastAsia="en-US"/>
              </w:rPr>
              <w:t xml:space="preserve"> </w:t>
            </w:r>
            <w:r w:rsidR="000E0C08">
              <w:rPr>
                <w:rFonts w:eastAsiaTheme="minorHAnsi"/>
                <w:b/>
                <w:i/>
                <w:sz w:val="20"/>
                <w:szCs w:val="20"/>
                <w:lang w:val="sr-Latn-RS" w:eastAsia="en-US"/>
              </w:rPr>
              <w:t>8</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Ekvivalentna</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šema</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raspodele</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kapacitivnosti</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energetskog</w:t>
            </w:r>
            <w:r w:rsidR="00F22488" w:rsidRPr="00FA207A">
              <w:rPr>
                <w:rFonts w:eastAsiaTheme="minorHAnsi"/>
                <w:b/>
                <w:i/>
                <w:sz w:val="20"/>
                <w:szCs w:val="20"/>
                <w:lang w:val="sr-Cyrl-RS" w:eastAsia="en-US"/>
              </w:rPr>
              <w:t xml:space="preserve"> </w:t>
            </w:r>
            <w:r>
              <w:rPr>
                <w:rFonts w:eastAsiaTheme="minorHAnsi"/>
                <w:b/>
                <w:i/>
                <w:sz w:val="20"/>
                <w:szCs w:val="20"/>
                <w:lang w:val="sr-Cyrl-RS" w:eastAsia="en-US"/>
              </w:rPr>
              <w:t>transformatora</w:t>
            </w:r>
          </w:p>
        </w:tc>
      </w:tr>
      <w:tr w:rsidR="00885B2E" w:rsidTr="00885B2E">
        <w:tblPrEx>
          <w:jc w:val="center"/>
        </w:tblPrEx>
        <w:trPr>
          <w:jc w:val="center"/>
        </w:trPr>
        <w:tc>
          <w:tcPr>
            <w:tcW w:w="4535" w:type="dxa"/>
          </w:tcPr>
          <w:p w:rsidR="00885B2E" w:rsidRPr="00A35F11" w:rsidRDefault="00885B2E" w:rsidP="003D097D">
            <w:pPr>
              <w:jc w:val="center"/>
              <w:rPr>
                <w:rFonts w:eastAsiaTheme="minorHAnsi"/>
                <w:b/>
                <w:i/>
                <w:sz w:val="20"/>
                <w:szCs w:val="20"/>
                <w:lang w:val="sr-Cyrl-RS" w:eastAsia="en-US"/>
              </w:rPr>
            </w:pPr>
            <w:r w:rsidRPr="00A35F11">
              <w:rPr>
                <w:rFonts w:eastAsiaTheme="minorHAnsi"/>
                <w:b/>
                <w:noProof/>
                <w:sz w:val="20"/>
                <w:szCs w:val="20"/>
                <w:lang w:val="sr-Latn-RS" w:eastAsia="sr-Latn-RS"/>
              </w:rPr>
              <w:drawing>
                <wp:inline distT="0" distB="0" distL="0" distR="0" wp14:anchorId="7D61A34F" wp14:editId="25C30BBB">
                  <wp:extent cx="2718486" cy="20214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6.wmf"/>
                          <pic:cNvPicPr/>
                        </pic:nvPicPr>
                        <pic:blipFill rotWithShape="1">
                          <a:blip r:embed="rId18" cstate="print">
                            <a:extLst>
                              <a:ext uri="{28A0092B-C50C-407E-A947-70E740481C1C}">
                                <a14:useLocalDpi xmlns:a14="http://schemas.microsoft.com/office/drawing/2010/main" val="0"/>
                              </a:ext>
                            </a:extLst>
                          </a:blip>
                          <a:srcRect l="10163" t="3356" r="11682" b="5817"/>
                          <a:stretch/>
                        </pic:blipFill>
                        <pic:spPr bwMode="auto">
                          <a:xfrm>
                            <a:off x="0" y="0"/>
                            <a:ext cx="2727062" cy="2027816"/>
                          </a:xfrm>
                          <a:prstGeom prst="rect">
                            <a:avLst/>
                          </a:prstGeom>
                          <a:ln>
                            <a:noFill/>
                          </a:ln>
                          <a:extLst>
                            <a:ext uri="{53640926-AAD7-44D8-BBD7-CCE9431645EC}">
                              <a14:shadowObscured xmlns:a14="http://schemas.microsoft.com/office/drawing/2010/main"/>
                            </a:ext>
                          </a:extLst>
                        </pic:spPr>
                      </pic:pic>
                    </a:graphicData>
                  </a:graphic>
                </wp:inline>
              </w:drawing>
            </w:r>
            <w:r w:rsidR="003115CF">
              <w:rPr>
                <w:rFonts w:eastAsiaTheme="minorHAnsi"/>
                <w:b/>
                <w:i/>
                <w:sz w:val="20"/>
                <w:szCs w:val="20"/>
                <w:lang w:val="sr-Cyrl-RS" w:eastAsia="en-US"/>
              </w:rPr>
              <w:t>Slika</w:t>
            </w:r>
            <w:r w:rsidRPr="00A35F11">
              <w:rPr>
                <w:rFonts w:eastAsiaTheme="minorHAnsi"/>
                <w:b/>
                <w:i/>
                <w:sz w:val="20"/>
                <w:szCs w:val="20"/>
                <w:lang w:val="sr-Cyrl-RS" w:eastAsia="en-US"/>
              </w:rPr>
              <w:t xml:space="preserve"> </w:t>
            </w:r>
            <w:r w:rsidR="000E0C08">
              <w:rPr>
                <w:rFonts w:eastAsiaTheme="minorHAnsi"/>
                <w:b/>
                <w:i/>
                <w:sz w:val="20"/>
                <w:szCs w:val="20"/>
                <w:lang w:val="sr-Latn-RS" w:eastAsia="en-US"/>
              </w:rPr>
              <w:t>9</w:t>
            </w:r>
            <w:r w:rsidRPr="00A35F11">
              <w:rPr>
                <w:rFonts w:eastAsiaTheme="minorHAnsi"/>
                <w:b/>
                <w:i/>
                <w:sz w:val="20"/>
                <w:szCs w:val="20"/>
                <w:lang w:val="sr-Cyrl-RS" w:eastAsia="en-US"/>
              </w:rPr>
              <w:t xml:space="preserve">: </w:t>
            </w:r>
            <w:r w:rsidR="003115CF">
              <w:rPr>
                <w:rFonts w:eastAsiaTheme="minorHAnsi"/>
                <w:b/>
                <w:i/>
                <w:sz w:val="20"/>
                <w:szCs w:val="20"/>
                <w:lang w:val="sr-Cyrl-RS" w:eastAsia="en-US"/>
              </w:rPr>
              <w:t>Merenje</w:t>
            </w:r>
            <w:r w:rsidRPr="00A35F11">
              <w:rPr>
                <w:rFonts w:eastAsiaTheme="minorHAnsi"/>
                <w:b/>
                <w:i/>
                <w:sz w:val="20"/>
                <w:szCs w:val="20"/>
                <w:lang w:val="sr-Cyrl-RS" w:eastAsia="en-US"/>
              </w:rPr>
              <w:t xml:space="preserve"> </w:t>
            </w:r>
            <w:r w:rsidR="003115CF">
              <w:rPr>
                <w:rFonts w:eastAsiaTheme="minorHAnsi"/>
                <w:b/>
                <w:i/>
                <w:sz w:val="20"/>
                <w:szCs w:val="20"/>
                <w:lang w:val="sr-Cyrl-RS" w:eastAsia="en-US"/>
              </w:rPr>
              <w:t>kapacit</w:t>
            </w:r>
            <w:r w:rsidR="00C37575">
              <w:rPr>
                <w:rFonts w:eastAsiaTheme="minorHAnsi"/>
                <w:b/>
                <w:i/>
                <w:sz w:val="20"/>
                <w:szCs w:val="20"/>
                <w:lang w:val="sr-Latn-RS" w:eastAsia="en-US"/>
              </w:rPr>
              <w:t>i</w:t>
            </w:r>
            <w:r w:rsidR="003115CF">
              <w:rPr>
                <w:rFonts w:eastAsiaTheme="minorHAnsi"/>
                <w:b/>
                <w:i/>
                <w:sz w:val="20"/>
                <w:szCs w:val="20"/>
                <w:lang w:val="sr-Cyrl-RS" w:eastAsia="en-US"/>
              </w:rPr>
              <w:t>vnosti</w:t>
            </w:r>
            <w:r w:rsidRPr="00A35F11">
              <w:rPr>
                <w:rFonts w:eastAsiaTheme="minorHAnsi"/>
                <w:b/>
                <w:i/>
                <w:sz w:val="20"/>
                <w:szCs w:val="20"/>
                <w:lang w:val="sr-Cyrl-RS" w:eastAsia="en-US"/>
              </w:rPr>
              <w:t xml:space="preserve"> </w:t>
            </w:r>
            <w:r w:rsidR="003115CF">
              <w:rPr>
                <w:rFonts w:eastAsiaTheme="minorHAnsi"/>
                <w:b/>
                <w:i/>
                <w:sz w:val="20"/>
                <w:szCs w:val="20"/>
                <w:lang w:val="sr-Cyrl-RS" w:eastAsia="en-US"/>
              </w:rPr>
              <w:t>višenaponskog</w:t>
            </w:r>
            <w:r w:rsidRPr="00A35F11">
              <w:rPr>
                <w:rFonts w:eastAsiaTheme="minorHAnsi"/>
                <w:b/>
                <w:i/>
                <w:sz w:val="20"/>
                <w:szCs w:val="20"/>
                <w:lang w:val="sr-Cyrl-RS" w:eastAsia="en-US"/>
              </w:rPr>
              <w:t xml:space="preserve"> </w:t>
            </w:r>
            <w:r w:rsidR="003115CF">
              <w:rPr>
                <w:rFonts w:eastAsiaTheme="minorHAnsi"/>
                <w:b/>
                <w:i/>
                <w:sz w:val="20"/>
                <w:szCs w:val="20"/>
                <w:lang w:val="sr-Cyrl-RS" w:eastAsia="en-US"/>
              </w:rPr>
              <w:t>namotaja</w:t>
            </w:r>
            <w:r w:rsidRPr="00A35F11">
              <w:rPr>
                <w:rFonts w:eastAsiaTheme="minorHAnsi"/>
                <w:b/>
                <w:i/>
                <w:sz w:val="20"/>
                <w:szCs w:val="20"/>
                <w:lang w:val="sr-Cyrl-RS" w:eastAsia="en-US"/>
              </w:rPr>
              <w:t xml:space="preserve"> </w:t>
            </w:r>
            <w:r w:rsidR="003115CF">
              <w:rPr>
                <w:rFonts w:eastAsiaTheme="minorHAnsi"/>
                <w:b/>
                <w:i/>
                <w:sz w:val="20"/>
                <w:szCs w:val="20"/>
                <w:lang w:val="sr-Cyrl-RS" w:eastAsia="en-US"/>
              </w:rPr>
              <w:t>prema</w:t>
            </w:r>
            <w:r w:rsidRPr="00A35F11">
              <w:rPr>
                <w:rFonts w:eastAsiaTheme="minorHAnsi"/>
                <w:b/>
                <w:i/>
                <w:sz w:val="20"/>
                <w:szCs w:val="20"/>
                <w:lang w:val="sr-Cyrl-RS" w:eastAsia="en-US"/>
              </w:rPr>
              <w:t xml:space="preserve"> </w:t>
            </w:r>
            <w:r w:rsidR="003115CF">
              <w:rPr>
                <w:rFonts w:eastAsiaTheme="minorHAnsi"/>
                <w:b/>
                <w:i/>
                <w:sz w:val="20"/>
                <w:szCs w:val="20"/>
                <w:lang w:val="sr-Cyrl-RS" w:eastAsia="en-US"/>
              </w:rPr>
              <w:t>kotlu</w:t>
            </w:r>
          </w:p>
          <w:p w:rsidR="00885B2E" w:rsidRPr="00A35F11" w:rsidRDefault="00885B2E" w:rsidP="00C95D12">
            <w:pPr>
              <w:spacing w:line="276" w:lineRule="auto"/>
              <w:jc w:val="both"/>
              <w:rPr>
                <w:rFonts w:eastAsiaTheme="minorHAnsi"/>
                <w:b/>
                <w:noProof/>
                <w:sz w:val="20"/>
                <w:szCs w:val="20"/>
                <w:lang w:val="sr-Cyrl-RS" w:eastAsia="en-US"/>
              </w:rPr>
            </w:pPr>
          </w:p>
        </w:tc>
        <w:tc>
          <w:tcPr>
            <w:tcW w:w="4537" w:type="dxa"/>
          </w:tcPr>
          <w:p w:rsidR="00885B2E" w:rsidRPr="00A35F11" w:rsidRDefault="00885B2E" w:rsidP="00885B2E">
            <w:pPr>
              <w:spacing w:line="276" w:lineRule="auto"/>
              <w:jc w:val="center"/>
              <w:rPr>
                <w:rFonts w:eastAsiaTheme="minorHAnsi"/>
                <w:b/>
                <w:i/>
                <w:sz w:val="20"/>
                <w:szCs w:val="20"/>
                <w:lang w:val="sr-Cyrl-RS" w:eastAsia="en-US"/>
              </w:rPr>
            </w:pPr>
            <w:r w:rsidRPr="00A35F11">
              <w:rPr>
                <w:rFonts w:eastAsiaTheme="minorHAnsi"/>
                <w:b/>
                <w:noProof/>
                <w:sz w:val="20"/>
                <w:szCs w:val="20"/>
                <w:lang w:val="sr-Latn-RS" w:eastAsia="sr-Latn-RS"/>
              </w:rPr>
              <w:drawing>
                <wp:inline distT="0" distB="0" distL="0" distR="0" wp14:anchorId="46A5CC57" wp14:editId="619D036A">
                  <wp:extent cx="2401951" cy="20182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8.wmf"/>
                          <pic:cNvPicPr/>
                        </pic:nvPicPr>
                        <pic:blipFill rotWithShape="1">
                          <a:blip r:embed="rId19" cstate="print">
                            <a:extLst>
                              <a:ext uri="{28A0092B-C50C-407E-A947-70E740481C1C}">
                                <a14:useLocalDpi xmlns:a14="http://schemas.microsoft.com/office/drawing/2010/main" val="0"/>
                              </a:ext>
                            </a:extLst>
                          </a:blip>
                          <a:srcRect l="12883" t="3580" r="21701" b="10514"/>
                          <a:stretch/>
                        </pic:blipFill>
                        <pic:spPr bwMode="auto">
                          <a:xfrm>
                            <a:off x="0" y="0"/>
                            <a:ext cx="2412278" cy="2026948"/>
                          </a:xfrm>
                          <a:prstGeom prst="rect">
                            <a:avLst/>
                          </a:prstGeom>
                          <a:ln>
                            <a:noFill/>
                          </a:ln>
                          <a:extLst>
                            <a:ext uri="{53640926-AAD7-44D8-BBD7-CCE9431645EC}">
                              <a14:shadowObscured xmlns:a14="http://schemas.microsoft.com/office/drawing/2010/main"/>
                            </a:ext>
                          </a:extLst>
                        </pic:spPr>
                      </pic:pic>
                    </a:graphicData>
                  </a:graphic>
                </wp:inline>
              </w:drawing>
            </w:r>
            <w:r w:rsidRPr="00A35F11">
              <w:rPr>
                <w:rFonts w:eastAsiaTheme="minorHAnsi"/>
                <w:b/>
                <w:i/>
                <w:sz w:val="20"/>
                <w:szCs w:val="20"/>
                <w:lang w:val="sr-Cyrl-RS" w:eastAsia="en-US"/>
              </w:rPr>
              <w:t xml:space="preserve"> </w:t>
            </w:r>
          </w:p>
          <w:p w:rsidR="00885B2E" w:rsidRPr="00A35F11" w:rsidRDefault="003115CF" w:rsidP="003D097D">
            <w:pPr>
              <w:jc w:val="center"/>
              <w:rPr>
                <w:rFonts w:eastAsiaTheme="minorHAnsi"/>
                <w:b/>
                <w:i/>
                <w:sz w:val="20"/>
                <w:szCs w:val="20"/>
                <w:lang w:val="sr-Cyrl-RS" w:eastAsia="en-US"/>
              </w:rPr>
            </w:pPr>
            <w:r>
              <w:rPr>
                <w:rFonts w:eastAsiaTheme="minorHAnsi"/>
                <w:b/>
                <w:i/>
                <w:sz w:val="20"/>
                <w:szCs w:val="20"/>
                <w:lang w:val="sr-Cyrl-RS" w:eastAsia="en-US"/>
              </w:rPr>
              <w:t>Slika</w:t>
            </w:r>
            <w:r w:rsidR="00885B2E" w:rsidRPr="00A35F11">
              <w:rPr>
                <w:rFonts w:eastAsiaTheme="minorHAnsi"/>
                <w:b/>
                <w:i/>
                <w:sz w:val="20"/>
                <w:szCs w:val="20"/>
                <w:lang w:val="sr-Cyrl-RS" w:eastAsia="en-US"/>
              </w:rPr>
              <w:t xml:space="preserve"> </w:t>
            </w:r>
            <w:r w:rsidR="000E0C08">
              <w:rPr>
                <w:rFonts w:eastAsiaTheme="minorHAnsi"/>
                <w:b/>
                <w:i/>
                <w:sz w:val="20"/>
                <w:szCs w:val="20"/>
                <w:lang w:val="sr-Latn-RS" w:eastAsia="en-US"/>
              </w:rPr>
              <w:t>10</w:t>
            </w:r>
            <w:r w:rsidR="00885B2E" w:rsidRPr="00A35F11">
              <w:rPr>
                <w:rFonts w:eastAsiaTheme="minorHAnsi"/>
                <w:b/>
                <w:i/>
                <w:sz w:val="20"/>
                <w:szCs w:val="20"/>
                <w:lang w:val="sr-Cyrl-RS" w:eastAsia="en-US"/>
              </w:rPr>
              <w:t xml:space="preserve">: </w:t>
            </w:r>
            <w:r>
              <w:rPr>
                <w:rFonts w:eastAsiaTheme="minorHAnsi"/>
                <w:b/>
                <w:i/>
                <w:sz w:val="20"/>
                <w:szCs w:val="20"/>
                <w:lang w:val="sr-Cyrl-RS" w:eastAsia="en-US"/>
              </w:rPr>
              <w:t>Merenje</w:t>
            </w:r>
            <w:r w:rsidR="00885B2E" w:rsidRPr="00A35F11">
              <w:rPr>
                <w:rFonts w:eastAsiaTheme="minorHAnsi"/>
                <w:b/>
                <w:i/>
                <w:sz w:val="20"/>
                <w:szCs w:val="20"/>
                <w:lang w:val="sr-Cyrl-RS" w:eastAsia="en-US"/>
              </w:rPr>
              <w:t xml:space="preserve"> </w:t>
            </w:r>
            <w:r>
              <w:rPr>
                <w:rFonts w:eastAsiaTheme="minorHAnsi"/>
                <w:b/>
                <w:i/>
                <w:sz w:val="20"/>
                <w:szCs w:val="20"/>
                <w:lang w:val="sr-Cyrl-RS" w:eastAsia="en-US"/>
              </w:rPr>
              <w:t>kapacit</w:t>
            </w:r>
            <w:r w:rsidR="00C37575">
              <w:rPr>
                <w:rFonts w:eastAsiaTheme="minorHAnsi"/>
                <w:b/>
                <w:i/>
                <w:sz w:val="20"/>
                <w:szCs w:val="20"/>
                <w:lang w:val="sr-Latn-RS" w:eastAsia="en-US"/>
              </w:rPr>
              <w:t>i</w:t>
            </w:r>
            <w:r>
              <w:rPr>
                <w:rFonts w:eastAsiaTheme="minorHAnsi"/>
                <w:b/>
                <w:i/>
                <w:sz w:val="20"/>
                <w:szCs w:val="20"/>
                <w:lang w:val="sr-Cyrl-RS" w:eastAsia="en-US"/>
              </w:rPr>
              <w:t>vnosti</w:t>
            </w:r>
            <w:r w:rsidR="00885B2E" w:rsidRPr="00A35F11">
              <w:rPr>
                <w:rFonts w:eastAsiaTheme="minorHAnsi"/>
                <w:b/>
                <w:i/>
                <w:sz w:val="20"/>
                <w:szCs w:val="20"/>
                <w:lang w:val="sr-Cyrl-RS" w:eastAsia="en-US"/>
              </w:rPr>
              <w:t xml:space="preserve"> </w:t>
            </w:r>
            <w:r>
              <w:rPr>
                <w:rFonts w:eastAsiaTheme="minorHAnsi"/>
                <w:b/>
                <w:i/>
                <w:sz w:val="20"/>
                <w:szCs w:val="20"/>
                <w:lang w:val="sr-Cyrl-RS" w:eastAsia="en-US"/>
              </w:rPr>
              <w:t>niženaponskog</w:t>
            </w:r>
            <w:r w:rsidR="00885B2E" w:rsidRPr="00A35F11">
              <w:rPr>
                <w:rFonts w:eastAsiaTheme="minorHAnsi"/>
                <w:b/>
                <w:i/>
                <w:sz w:val="20"/>
                <w:szCs w:val="20"/>
                <w:lang w:val="sr-Cyrl-RS" w:eastAsia="en-US"/>
              </w:rPr>
              <w:t xml:space="preserve"> </w:t>
            </w:r>
            <w:r>
              <w:rPr>
                <w:rFonts w:eastAsiaTheme="minorHAnsi"/>
                <w:b/>
                <w:i/>
                <w:sz w:val="20"/>
                <w:szCs w:val="20"/>
                <w:lang w:val="sr-Cyrl-RS" w:eastAsia="en-US"/>
              </w:rPr>
              <w:t>namotaja</w:t>
            </w:r>
            <w:r w:rsidR="00885B2E" w:rsidRPr="00A35F11">
              <w:rPr>
                <w:rFonts w:eastAsiaTheme="minorHAnsi"/>
                <w:b/>
                <w:i/>
                <w:sz w:val="20"/>
                <w:szCs w:val="20"/>
                <w:lang w:val="sr-Cyrl-RS" w:eastAsia="en-US"/>
              </w:rPr>
              <w:t xml:space="preserve"> </w:t>
            </w:r>
            <w:r>
              <w:rPr>
                <w:rFonts w:eastAsiaTheme="minorHAnsi"/>
                <w:b/>
                <w:i/>
                <w:sz w:val="20"/>
                <w:szCs w:val="20"/>
                <w:lang w:val="sr-Cyrl-RS" w:eastAsia="en-US"/>
              </w:rPr>
              <w:t>prema</w:t>
            </w:r>
            <w:r w:rsidR="00885B2E" w:rsidRPr="00A35F11">
              <w:rPr>
                <w:rFonts w:eastAsiaTheme="minorHAnsi"/>
                <w:b/>
                <w:i/>
                <w:sz w:val="20"/>
                <w:szCs w:val="20"/>
                <w:lang w:val="sr-Cyrl-RS" w:eastAsia="en-US"/>
              </w:rPr>
              <w:t xml:space="preserve"> </w:t>
            </w:r>
            <w:r>
              <w:rPr>
                <w:rFonts w:eastAsiaTheme="minorHAnsi"/>
                <w:b/>
                <w:i/>
                <w:sz w:val="20"/>
                <w:szCs w:val="20"/>
                <w:lang w:val="sr-Cyrl-RS" w:eastAsia="en-US"/>
              </w:rPr>
              <w:t>kotlu</w:t>
            </w:r>
          </w:p>
          <w:p w:rsidR="00885B2E" w:rsidRPr="00A35F11" w:rsidRDefault="00885B2E" w:rsidP="00885B2E">
            <w:pPr>
              <w:spacing w:line="276" w:lineRule="auto"/>
              <w:jc w:val="center"/>
              <w:rPr>
                <w:rFonts w:eastAsiaTheme="minorHAnsi"/>
                <w:b/>
                <w:noProof/>
                <w:sz w:val="20"/>
                <w:szCs w:val="20"/>
                <w:lang w:val="sr-Cyrl-RS" w:eastAsia="en-US"/>
              </w:rPr>
            </w:pPr>
          </w:p>
        </w:tc>
      </w:tr>
    </w:tbl>
    <w:p w:rsidR="00357B32" w:rsidRDefault="00A35F11" w:rsidP="00A35F11">
      <w:pPr>
        <w:spacing w:line="276" w:lineRule="auto"/>
        <w:jc w:val="center"/>
        <w:rPr>
          <w:rFonts w:eastAsiaTheme="minorHAnsi"/>
          <w:noProof/>
          <w:sz w:val="20"/>
          <w:szCs w:val="20"/>
          <w:lang w:val="sr-Cyrl-RS" w:eastAsia="en-US"/>
        </w:rPr>
      </w:pPr>
      <w:r>
        <w:rPr>
          <w:rFonts w:eastAsiaTheme="minorEastAsia"/>
          <w:noProof/>
          <w:sz w:val="20"/>
          <w:szCs w:val="20"/>
          <w:lang w:val="sr-Latn-RS" w:eastAsia="sr-Latn-RS"/>
        </w:rPr>
        <w:drawing>
          <wp:inline distT="0" distB="0" distL="0" distR="0" wp14:anchorId="02070F90" wp14:editId="63ECA91A">
            <wp:extent cx="2709081" cy="21495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8.wmf"/>
                    <pic:cNvPicPr/>
                  </pic:nvPicPr>
                  <pic:blipFill rotWithShape="1">
                    <a:blip r:embed="rId20" cstate="print">
                      <a:extLst>
                        <a:ext uri="{28A0092B-C50C-407E-A947-70E740481C1C}">
                          <a14:useLocalDpi xmlns:a14="http://schemas.microsoft.com/office/drawing/2010/main" val="0"/>
                        </a:ext>
                      </a:extLst>
                    </a:blip>
                    <a:srcRect l="2577" t="5846" r="26712" b="6465"/>
                    <a:stretch/>
                  </pic:blipFill>
                  <pic:spPr bwMode="auto">
                    <a:xfrm>
                      <a:off x="0" y="0"/>
                      <a:ext cx="2711635" cy="2151548"/>
                    </a:xfrm>
                    <a:prstGeom prst="rect">
                      <a:avLst/>
                    </a:prstGeom>
                    <a:ln>
                      <a:noFill/>
                    </a:ln>
                    <a:extLst>
                      <a:ext uri="{53640926-AAD7-44D8-BBD7-CCE9431645EC}">
                        <a14:shadowObscured xmlns:a14="http://schemas.microsoft.com/office/drawing/2010/main"/>
                      </a:ext>
                    </a:extLst>
                  </pic:spPr>
                </pic:pic>
              </a:graphicData>
            </a:graphic>
          </wp:inline>
        </w:drawing>
      </w:r>
    </w:p>
    <w:p w:rsidR="00885B2E" w:rsidRPr="00A35F11" w:rsidRDefault="003115CF" w:rsidP="00885B2E">
      <w:pPr>
        <w:spacing w:line="276" w:lineRule="auto"/>
        <w:jc w:val="center"/>
        <w:rPr>
          <w:rFonts w:eastAsiaTheme="minorHAnsi"/>
          <w:b/>
          <w:i/>
          <w:noProof/>
          <w:sz w:val="20"/>
          <w:szCs w:val="20"/>
          <w:lang w:val="sr-Cyrl-RS" w:eastAsia="en-US"/>
        </w:rPr>
      </w:pPr>
      <w:r>
        <w:rPr>
          <w:rFonts w:eastAsiaTheme="minorHAnsi"/>
          <w:b/>
          <w:i/>
          <w:noProof/>
          <w:sz w:val="20"/>
          <w:szCs w:val="20"/>
          <w:lang w:val="sr-Cyrl-RS" w:eastAsia="en-US"/>
        </w:rPr>
        <w:t>Slika</w:t>
      </w:r>
      <w:r w:rsidR="00885B2E" w:rsidRPr="00A35F11">
        <w:rPr>
          <w:rFonts w:eastAsiaTheme="minorHAnsi"/>
          <w:b/>
          <w:i/>
          <w:noProof/>
          <w:sz w:val="20"/>
          <w:szCs w:val="20"/>
          <w:lang w:val="sr-Cyrl-RS" w:eastAsia="en-US"/>
        </w:rPr>
        <w:t xml:space="preserve"> </w:t>
      </w:r>
      <w:r w:rsidR="000E0C08">
        <w:rPr>
          <w:rFonts w:eastAsiaTheme="minorHAnsi"/>
          <w:b/>
          <w:i/>
          <w:noProof/>
          <w:sz w:val="20"/>
          <w:szCs w:val="20"/>
          <w:lang w:val="sr-Latn-RS" w:eastAsia="en-US"/>
        </w:rPr>
        <w:t>11</w:t>
      </w:r>
      <w:r w:rsidR="00885B2E" w:rsidRPr="00A35F11">
        <w:rPr>
          <w:rFonts w:eastAsiaTheme="minorHAnsi"/>
          <w:b/>
          <w:i/>
          <w:noProof/>
          <w:sz w:val="20"/>
          <w:szCs w:val="20"/>
          <w:lang w:val="sr-Cyrl-RS" w:eastAsia="en-US"/>
        </w:rPr>
        <w:t xml:space="preserve">: </w:t>
      </w:r>
      <w:r>
        <w:rPr>
          <w:rFonts w:eastAsiaTheme="minorHAnsi"/>
          <w:b/>
          <w:i/>
          <w:noProof/>
          <w:sz w:val="20"/>
          <w:szCs w:val="20"/>
          <w:lang w:val="sr-Cyrl-RS" w:eastAsia="en-US"/>
        </w:rPr>
        <w:t>Merenje</w:t>
      </w:r>
      <w:r w:rsidR="00885B2E" w:rsidRPr="00A35F11">
        <w:rPr>
          <w:rFonts w:eastAsiaTheme="minorHAnsi"/>
          <w:b/>
          <w:i/>
          <w:noProof/>
          <w:sz w:val="20"/>
          <w:szCs w:val="20"/>
          <w:lang w:val="sr-Cyrl-RS" w:eastAsia="en-US"/>
        </w:rPr>
        <w:t xml:space="preserve"> </w:t>
      </w:r>
      <w:r>
        <w:rPr>
          <w:rFonts w:eastAsiaTheme="minorHAnsi"/>
          <w:b/>
          <w:i/>
          <w:noProof/>
          <w:sz w:val="20"/>
          <w:szCs w:val="20"/>
          <w:lang w:val="sr-Cyrl-RS" w:eastAsia="en-US"/>
        </w:rPr>
        <w:t>međunamotajne</w:t>
      </w:r>
      <w:r w:rsidR="00885B2E" w:rsidRPr="00A35F11">
        <w:rPr>
          <w:rFonts w:eastAsiaTheme="minorHAnsi"/>
          <w:b/>
          <w:i/>
          <w:noProof/>
          <w:sz w:val="20"/>
          <w:szCs w:val="20"/>
          <w:lang w:val="sr-Cyrl-RS" w:eastAsia="en-US"/>
        </w:rPr>
        <w:t xml:space="preserve"> </w:t>
      </w:r>
      <w:r>
        <w:rPr>
          <w:rFonts w:eastAsiaTheme="minorHAnsi"/>
          <w:b/>
          <w:i/>
          <w:noProof/>
          <w:sz w:val="20"/>
          <w:szCs w:val="20"/>
          <w:lang w:val="sr-Cyrl-RS" w:eastAsia="en-US"/>
        </w:rPr>
        <w:t>kapacitivnosti</w:t>
      </w:r>
      <w:r w:rsidR="00885B2E" w:rsidRPr="00A35F11">
        <w:rPr>
          <w:rFonts w:eastAsiaTheme="minorHAnsi"/>
          <w:b/>
          <w:i/>
          <w:noProof/>
          <w:sz w:val="20"/>
          <w:szCs w:val="20"/>
          <w:lang w:val="sr-Cyrl-RS" w:eastAsia="en-US"/>
        </w:rPr>
        <w:t xml:space="preserve"> </w:t>
      </w:r>
      <w:r>
        <w:rPr>
          <w:rFonts w:eastAsiaTheme="minorHAnsi"/>
          <w:b/>
          <w:i/>
          <w:noProof/>
          <w:sz w:val="20"/>
          <w:szCs w:val="20"/>
          <w:lang w:val="sr-Cyrl-RS" w:eastAsia="en-US"/>
        </w:rPr>
        <w:t>energetskog</w:t>
      </w:r>
      <w:r w:rsidR="00885B2E" w:rsidRPr="00A35F11">
        <w:rPr>
          <w:rFonts w:eastAsiaTheme="minorHAnsi"/>
          <w:b/>
          <w:i/>
          <w:noProof/>
          <w:sz w:val="20"/>
          <w:szCs w:val="20"/>
          <w:lang w:val="sr-Cyrl-RS" w:eastAsia="en-US"/>
        </w:rPr>
        <w:t xml:space="preserve"> </w:t>
      </w:r>
      <w:r>
        <w:rPr>
          <w:rFonts w:eastAsiaTheme="minorHAnsi"/>
          <w:b/>
          <w:i/>
          <w:noProof/>
          <w:sz w:val="20"/>
          <w:szCs w:val="20"/>
          <w:lang w:val="sr-Cyrl-RS" w:eastAsia="en-US"/>
        </w:rPr>
        <w:t>transformatora</w:t>
      </w:r>
    </w:p>
    <w:p w:rsidR="002F67C7" w:rsidRDefault="003115CF" w:rsidP="002F67C7">
      <w:pPr>
        <w:spacing w:line="276" w:lineRule="auto"/>
        <w:jc w:val="both"/>
        <w:rPr>
          <w:rFonts w:eastAsiaTheme="minorHAnsi"/>
          <w:sz w:val="20"/>
          <w:szCs w:val="20"/>
          <w:lang w:val="sr-Latn-RS" w:eastAsia="en-US"/>
        </w:rPr>
      </w:pPr>
      <w:r>
        <w:rPr>
          <w:rFonts w:eastAsiaTheme="minorHAnsi"/>
          <w:sz w:val="20"/>
          <w:szCs w:val="20"/>
          <w:lang w:val="sr-Cyrl-RS" w:eastAsia="en-US"/>
        </w:rPr>
        <w:lastRenderedPageBreak/>
        <w:t>Slična</w:t>
      </w:r>
      <w:r w:rsidR="002F67C7">
        <w:rPr>
          <w:rFonts w:eastAsiaTheme="minorHAnsi"/>
          <w:sz w:val="20"/>
          <w:szCs w:val="20"/>
          <w:lang w:val="sr-Cyrl-RS" w:eastAsia="en-US"/>
        </w:rPr>
        <w:t xml:space="preserve"> </w:t>
      </w:r>
      <w:r>
        <w:rPr>
          <w:rFonts w:eastAsiaTheme="minorHAnsi"/>
          <w:sz w:val="20"/>
          <w:szCs w:val="20"/>
          <w:lang w:val="sr-Cyrl-RS" w:eastAsia="en-US"/>
        </w:rPr>
        <w:t>merenja</w:t>
      </w:r>
      <w:r w:rsidR="002F67C7">
        <w:rPr>
          <w:rFonts w:eastAsiaTheme="minorHAnsi"/>
          <w:sz w:val="20"/>
          <w:szCs w:val="20"/>
          <w:lang w:val="sr-Cyrl-RS" w:eastAsia="en-US"/>
        </w:rPr>
        <w:t xml:space="preserve"> </w:t>
      </w:r>
      <w:r>
        <w:rPr>
          <w:rFonts w:eastAsiaTheme="minorHAnsi"/>
          <w:sz w:val="20"/>
          <w:szCs w:val="20"/>
          <w:lang w:val="sr-Cyrl-RS" w:eastAsia="en-US"/>
        </w:rPr>
        <w:t>su</w:t>
      </w:r>
      <w:r w:rsidR="002F67C7">
        <w:rPr>
          <w:rFonts w:eastAsiaTheme="minorHAnsi"/>
          <w:sz w:val="20"/>
          <w:szCs w:val="20"/>
          <w:lang w:val="sr-Cyrl-RS" w:eastAsia="en-US"/>
        </w:rPr>
        <w:t xml:space="preserve"> </w:t>
      </w:r>
      <w:r>
        <w:rPr>
          <w:rFonts w:eastAsiaTheme="minorHAnsi"/>
          <w:sz w:val="20"/>
          <w:szCs w:val="20"/>
          <w:lang w:val="sr-Cyrl-RS" w:eastAsia="en-US"/>
        </w:rPr>
        <w:t>i</w:t>
      </w:r>
      <w:r w:rsidR="002F67C7">
        <w:rPr>
          <w:rFonts w:eastAsiaTheme="minorHAnsi"/>
          <w:sz w:val="20"/>
          <w:szCs w:val="20"/>
          <w:lang w:val="sr-Cyrl-RS" w:eastAsia="en-US"/>
        </w:rPr>
        <w:t xml:space="preserve"> </w:t>
      </w:r>
      <w:r>
        <w:rPr>
          <w:rFonts w:eastAsiaTheme="minorHAnsi"/>
          <w:sz w:val="20"/>
          <w:szCs w:val="20"/>
          <w:lang w:val="sr-Cyrl-RS" w:eastAsia="en-US"/>
        </w:rPr>
        <w:t>na</w:t>
      </w:r>
      <w:r w:rsidR="002F67C7">
        <w:rPr>
          <w:rFonts w:eastAsiaTheme="minorHAnsi"/>
          <w:sz w:val="20"/>
          <w:szCs w:val="20"/>
          <w:lang w:val="sr-Cyrl-RS" w:eastAsia="en-US"/>
        </w:rPr>
        <w:t xml:space="preserve"> </w:t>
      </w:r>
      <w:r>
        <w:rPr>
          <w:rFonts w:eastAsiaTheme="minorHAnsi"/>
          <w:sz w:val="20"/>
          <w:szCs w:val="20"/>
          <w:lang w:val="sr-Cyrl-RS" w:eastAsia="en-US"/>
        </w:rPr>
        <w:t>naponskim</w:t>
      </w:r>
      <w:r w:rsidR="002F67C7">
        <w:rPr>
          <w:rFonts w:eastAsiaTheme="minorHAnsi"/>
          <w:sz w:val="20"/>
          <w:szCs w:val="20"/>
          <w:lang w:val="sr-Cyrl-RS" w:eastAsia="en-US"/>
        </w:rPr>
        <w:t xml:space="preserve"> </w:t>
      </w:r>
      <w:r>
        <w:rPr>
          <w:rFonts w:eastAsiaTheme="minorHAnsi"/>
          <w:sz w:val="20"/>
          <w:szCs w:val="20"/>
          <w:lang w:val="sr-Cyrl-RS" w:eastAsia="en-US"/>
        </w:rPr>
        <w:t>i</w:t>
      </w:r>
      <w:r w:rsidR="002F67C7">
        <w:rPr>
          <w:rFonts w:eastAsiaTheme="minorHAnsi"/>
          <w:sz w:val="20"/>
          <w:szCs w:val="20"/>
          <w:lang w:val="sr-Cyrl-RS" w:eastAsia="en-US"/>
        </w:rPr>
        <w:t xml:space="preserve"> </w:t>
      </w:r>
      <w:r>
        <w:rPr>
          <w:rFonts w:eastAsiaTheme="minorHAnsi"/>
          <w:sz w:val="20"/>
          <w:szCs w:val="20"/>
          <w:lang w:val="sr-Cyrl-RS" w:eastAsia="en-US"/>
        </w:rPr>
        <w:t>strujnim</w:t>
      </w:r>
      <w:r w:rsidR="002F67C7">
        <w:rPr>
          <w:rFonts w:eastAsiaTheme="minorHAnsi"/>
          <w:sz w:val="20"/>
          <w:szCs w:val="20"/>
          <w:lang w:val="sr-Cyrl-RS" w:eastAsia="en-US"/>
        </w:rPr>
        <w:t xml:space="preserve"> </w:t>
      </w:r>
      <w:r>
        <w:rPr>
          <w:rFonts w:eastAsiaTheme="minorHAnsi"/>
          <w:sz w:val="20"/>
          <w:szCs w:val="20"/>
          <w:lang w:val="sr-Cyrl-RS" w:eastAsia="en-US"/>
        </w:rPr>
        <w:t>transformatorima</w:t>
      </w:r>
      <w:r w:rsidR="002F67C7">
        <w:rPr>
          <w:rFonts w:eastAsiaTheme="minorHAnsi"/>
          <w:sz w:val="20"/>
          <w:szCs w:val="20"/>
          <w:lang w:val="sr-Cyrl-RS" w:eastAsia="en-US"/>
        </w:rPr>
        <w:t xml:space="preserve">. </w:t>
      </w:r>
      <w:r>
        <w:rPr>
          <w:rFonts w:eastAsiaTheme="minorHAnsi"/>
          <w:sz w:val="20"/>
          <w:szCs w:val="20"/>
          <w:lang w:val="sr-Cyrl-RS" w:eastAsia="en-US"/>
        </w:rPr>
        <w:t>Bitno</w:t>
      </w:r>
      <w:r w:rsidR="002F67C7">
        <w:rPr>
          <w:rFonts w:eastAsiaTheme="minorHAnsi"/>
          <w:sz w:val="20"/>
          <w:szCs w:val="20"/>
          <w:lang w:val="sr-Cyrl-RS" w:eastAsia="en-US"/>
        </w:rPr>
        <w:t xml:space="preserve"> </w:t>
      </w:r>
      <w:r>
        <w:rPr>
          <w:rFonts w:eastAsiaTheme="minorHAnsi"/>
          <w:sz w:val="20"/>
          <w:szCs w:val="20"/>
          <w:lang w:val="sr-Cyrl-RS" w:eastAsia="en-US"/>
        </w:rPr>
        <w:t>je</w:t>
      </w:r>
      <w:r w:rsidR="002F67C7">
        <w:rPr>
          <w:rFonts w:eastAsiaTheme="minorHAnsi"/>
          <w:sz w:val="20"/>
          <w:szCs w:val="20"/>
          <w:lang w:val="sr-Cyrl-RS" w:eastAsia="en-US"/>
        </w:rPr>
        <w:t xml:space="preserve"> </w:t>
      </w:r>
      <w:r>
        <w:rPr>
          <w:rFonts w:eastAsiaTheme="minorHAnsi"/>
          <w:sz w:val="20"/>
          <w:szCs w:val="20"/>
          <w:lang w:val="sr-Cyrl-RS" w:eastAsia="en-US"/>
        </w:rPr>
        <w:t>uočiti</w:t>
      </w:r>
      <w:r w:rsidR="002F67C7">
        <w:rPr>
          <w:rFonts w:eastAsiaTheme="minorHAnsi"/>
          <w:sz w:val="20"/>
          <w:szCs w:val="20"/>
          <w:lang w:val="sr-Cyrl-RS" w:eastAsia="en-US"/>
        </w:rPr>
        <w:t xml:space="preserve"> </w:t>
      </w:r>
      <w:r>
        <w:rPr>
          <w:rFonts w:eastAsiaTheme="minorHAnsi"/>
          <w:sz w:val="20"/>
          <w:szCs w:val="20"/>
          <w:lang w:val="sr-Cyrl-RS" w:eastAsia="en-US"/>
        </w:rPr>
        <w:t>postojeće</w:t>
      </w:r>
      <w:r w:rsidR="002F67C7">
        <w:rPr>
          <w:rFonts w:eastAsiaTheme="minorHAnsi"/>
          <w:sz w:val="20"/>
          <w:szCs w:val="20"/>
          <w:lang w:val="sr-Cyrl-RS" w:eastAsia="en-US"/>
        </w:rPr>
        <w:t xml:space="preserve"> </w:t>
      </w:r>
      <w:r>
        <w:rPr>
          <w:rFonts w:eastAsiaTheme="minorHAnsi"/>
          <w:sz w:val="20"/>
          <w:szCs w:val="20"/>
          <w:lang w:val="sr-Cyrl-RS" w:eastAsia="en-US"/>
        </w:rPr>
        <w:t>kapacitivnosti</w:t>
      </w:r>
      <w:r w:rsidR="002F67C7">
        <w:rPr>
          <w:rFonts w:eastAsiaTheme="minorHAnsi"/>
          <w:sz w:val="20"/>
          <w:szCs w:val="20"/>
          <w:lang w:val="sr-Cyrl-RS" w:eastAsia="en-US"/>
        </w:rPr>
        <w:t xml:space="preserve">, </w:t>
      </w:r>
      <w:r>
        <w:rPr>
          <w:rFonts w:eastAsiaTheme="minorHAnsi"/>
          <w:sz w:val="20"/>
          <w:szCs w:val="20"/>
          <w:lang w:val="sr-Cyrl-RS" w:eastAsia="en-US"/>
        </w:rPr>
        <w:t>nacrtati</w:t>
      </w:r>
      <w:r w:rsidR="002F67C7">
        <w:rPr>
          <w:rFonts w:eastAsiaTheme="minorHAnsi"/>
          <w:sz w:val="20"/>
          <w:szCs w:val="20"/>
          <w:lang w:val="sr-Cyrl-RS" w:eastAsia="en-US"/>
        </w:rPr>
        <w:t xml:space="preserve"> </w:t>
      </w:r>
      <w:r>
        <w:rPr>
          <w:rFonts w:eastAsiaTheme="minorHAnsi"/>
          <w:sz w:val="20"/>
          <w:szCs w:val="20"/>
          <w:lang w:val="sr-Cyrl-RS" w:eastAsia="en-US"/>
        </w:rPr>
        <w:t>ekvivalentnu</w:t>
      </w:r>
      <w:r w:rsidR="002F67C7">
        <w:rPr>
          <w:rFonts w:eastAsiaTheme="minorHAnsi"/>
          <w:sz w:val="20"/>
          <w:szCs w:val="20"/>
          <w:lang w:val="sr-Cyrl-RS" w:eastAsia="en-US"/>
        </w:rPr>
        <w:t xml:space="preserve"> </w:t>
      </w:r>
      <w:r>
        <w:rPr>
          <w:rFonts w:eastAsiaTheme="minorHAnsi"/>
          <w:sz w:val="20"/>
          <w:szCs w:val="20"/>
          <w:lang w:val="sr-Cyrl-RS" w:eastAsia="en-US"/>
        </w:rPr>
        <w:t>šemu</w:t>
      </w:r>
      <w:r w:rsidR="002F67C7">
        <w:rPr>
          <w:rFonts w:eastAsiaTheme="minorHAnsi"/>
          <w:sz w:val="20"/>
          <w:szCs w:val="20"/>
          <w:lang w:val="sr-Cyrl-RS" w:eastAsia="en-US"/>
        </w:rPr>
        <w:t xml:space="preserve"> </w:t>
      </w:r>
      <w:r>
        <w:rPr>
          <w:rFonts w:eastAsiaTheme="minorHAnsi"/>
          <w:sz w:val="20"/>
          <w:szCs w:val="20"/>
          <w:lang w:val="sr-Cyrl-RS" w:eastAsia="en-US"/>
        </w:rPr>
        <w:t>i</w:t>
      </w:r>
      <w:r w:rsidR="002F67C7">
        <w:rPr>
          <w:rFonts w:eastAsiaTheme="minorHAnsi"/>
          <w:sz w:val="20"/>
          <w:szCs w:val="20"/>
          <w:lang w:val="sr-Cyrl-RS" w:eastAsia="en-US"/>
        </w:rPr>
        <w:t xml:space="preserve"> </w:t>
      </w:r>
      <w:r>
        <w:rPr>
          <w:rFonts w:eastAsiaTheme="minorHAnsi"/>
          <w:sz w:val="20"/>
          <w:szCs w:val="20"/>
          <w:lang w:val="sr-Cyrl-RS" w:eastAsia="en-US"/>
        </w:rPr>
        <w:t>upotrebiti</w:t>
      </w:r>
      <w:r w:rsidR="002F67C7">
        <w:rPr>
          <w:rFonts w:eastAsiaTheme="minorHAnsi"/>
          <w:sz w:val="20"/>
          <w:szCs w:val="20"/>
          <w:lang w:val="sr-Cyrl-RS" w:eastAsia="en-US"/>
        </w:rPr>
        <w:t xml:space="preserve"> </w:t>
      </w:r>
      <w:r>
        <w:rPr>
          <w:rFonts w:eastAsiaTheme="minorHAnsi"/>
          <w:sz w:val="20"/>
          <w:szCs w:val="20"/>
          <w:lang w:val="sr-Cyrl-RS" w:eastAsia="en-US"/>
        </w:rPr>
        <w:t>ili</w:t>
      </w:r>
      <w:r w:rsidR="002F67C7">
        <w:rPr>
          <w:rFonts w:eastAsiaTheme="minorHAnsi"/>
          <w:sz w:val="20"/>
          <w:szCs w:val="20"/>
          <w:lang w:val="sr-Cyrl-RS" w:eastAsia="en-US"/>
        </w:rPr>
        <w:t xml:space="preserve"> </w:t>
      </w:r>
      <w:r>
        <w:rPr>
          <w:rFonts w:eastAsiaTheme="minorHAnsi"/>
          <w:sz w:val="20"/>
          <w:szCs w:val="20"/>
          <w:lang w:val="sr-Cyrl-RS" w:eastAsia="en-US"/>
        </w:rPr>
        <w:t>običnu</w:t>
      </w:r>
      <w:r w:rsidR="002F67C7">
        <w:rPr>
          <w:rFonts w:eastAsiaTheme="minorHAnsi"/>
          <w:sz w:val="20"/>
          <w:szCs w:val="20"/>
          <w:lang w:val="sr-Cyrl-RS" w:eastAsia="en-US"/>
        </w:rPr>
        <w:t xml:space="preserve"> </w:t>
      </w:r>
      <w:r>
        <w:rPr>
          <w:rFonts w:eastAsiaTheme="minorHAnsi"/>
          <w:sz w:val="20"/>
          <w:szCs w:val="20"/>
          <w:lang w:val="sr-Cyrl-RS" w:eastAsia="en-US"/>
        </w:rPr>
        <w:t>naponsko</w:t>
      </w:r>
      <w:r w:rsidR="002F67C7">
        <w:rPr>
          <w:rFonts w:eastAsiaTheme="minorHAnsi"/>
          <w:sz w:val="20"/>
          <w:szCs w:val="20"/>
          <w:lang w:val="sr-Cyrl-RS" w:eastAsia="en-US"/>
        </w:rPr>
        <w:t>-</w:t>
      </w:r>
      <w:r>
        <w:rPr>
          <w:rFonts w:eastAsiaTheme="minorHAnsi"/>
          <w:sz w:val="20"/>
          <w:szCs w:val="20"/>
          <w:lang w:val="sr-Cyrl-RS" w:eastAsia="en-US"/>
        </w:rPr>
        <w:t>strujnu</w:t>
      </w:r>
      <w:r w:rsidR="002F67C7">
        <w:rPr>
          <w:rFonts w:eastAsiaTheme="minorHAnsi"/>
          <w:sz w:val="20"/>
          <w:szCs w:val="20"/>
          <w:lang w:val="sr-Cyrl-RS" w:eastAsia="en-US"/>
        </w:rPr>
        <w:t xml:space="preserve"> </w:t>
      </w:r>
      <w:r>
        <w:rPr>
          <w:rFonts w:eastAsiaTheme="minorHAnsi"/>
          <w:sz w:val="20"/>
          <w:szCs w:val="20"/>
          <w:lang w:val="sr-Cyrl-RS" w:eastAsia="en-US"/>
        </w:rPr>
        <w:t>metodu</w:t>
      </w:r>
      <w:r w:rsidR="002F67C7">
        <w:rPr>
          <w:rFonts w:eastAsiaTheme="minorHAnsi"/>
          <w:sz w:val="20"/>
          <w:szCs w:val="20"/>
          <w:lang w:val="sr-Cyrl-RS" w:eastAsia="en-US"/>
        </w:rPr>
        <w:t xml:space="preserve"> (</w:t>
      </w:r>
      <w:r>
        <w:rPr>
          <w:rFonts w:eastAsiaTheme="minorHAnsi"/>
          <w:sz w:val="20"/>
          <w:szCs w:val="20"/>
          <w:lang w:val="sr-Cyrl-RS" w:eastAsia="en-US"/>
        </w:rPr>
        <w:t>na</w:t>
      </w:r>
      <w:r w:rsidR="002F67C7">
        <w:rPr>
          <w:rFonts w:eastAsiaTheme="minorHAnsi"/>
          <w:sz w:val="20"/>
          <w:szCs w:val="20"/>
          <w:lang w:val="sr-Cyrl-RS" w:eastAsia="en-US"/>
        </w:rPr>
        <w:t xml:space="preserve"> </w:t>
      </w:r>
      <w:r>
        <w:rPr>
          <w:rFonts w:eastAsiaTheme="minorHAnsi"/>
          <w:sz w:val="20"/>
          <w:szCs w:val="20"/>
          <w:lang w:val="sr-Cyrl-RS" w:eastAsia="en-US"/>
        </w:rPr>
        <w:t>slici</w:t>
      </w:r>
      <w:r w:rsidR="002F67C7">
        <w:rPr>
          <w:rFonts w:eastAsiaTheme="minorHAnsi"/>
          <w:sz w:val="20"/>
          <w:szCs w:val="20"/>
          <w:lang w:val="sr-Cyrl-RS" w:eastAsia="en-US"/>
        </w:rPr>
        <w:t xml:space="preserve">) </w:t>
      </w:r>
      <w:r>
        <w:rPr>
          <w:rFonts w:eastAsiaTheme="minorHAnsi"/>
          <w:sz w:val="20"/>
          <w:szCs w:val="20"/>
          <w:lang w:val="sr-Cyrl-RS" w:eastAsia="en-US"/>
        </w:rPr>
        <w:t>ili</w:t>
      </w:r>
      <w:r w:rsidR="002F67C7">
        <w:rPr>
          <w:rFonts w:eastAsiaTheme="minorHAnsi"/>
          <w:sz w:val="20"/>
          <w:szCs w:val="20"/>
          <w:lang w:val="sr-Cyrl-RS" w:eastAsia="en-US"/>
        </w:rPr>
        <w:t xml:space="preserve"> </w:t>
      </w:r>
      <w:r>
        <w:rPr>
          <w:rFonts w:eastAsiaTheme="minorHAnsi"/>
          <w:sz w:val="20"/>
          <w:szCs w:val="20"/>
          <w:lang w:val="sr-Cyrl-RS" w:eastAsia="en-US"/>
        </w:rPr>
        <w:t>koristiti</w:t>
      </w:r>
      <w:r w:rsidR="002F67C7">
        <w:rPr>
          <w:rFonts w:eastAsiaTheme="minorHAnsi"/>
          <w:sz w:val="20"/>
          <w:szCs w:val="20"/>
          <w:lang w:val="sr-Cyrl-RS" w:eastAsia="en-US"/>
        </w:rPr>
        <w:t xml:space="preserve"> </w:t>
      </w:r>
      <w:r>
        <w:rPr>
          <w:rFonts w:eastAsiaTheme="minorHAnsi"/>
          <w:sz w:val="20"/>
          <w:szCs w:val="20"/>
          <w:lang w:val="sr-Cyrl-RS" w:eastAsia="en-US"/>
        </w:rPr>
        <w:t>dobijene</w:t>
      </w:r>
      <w:r w:rsidR="002F67C7">
        <w:rPr>
          <w:rFonts w:eastAsiaTheme="minorHAnsi"/>
          <w:sz w:val="20"/>
          <w:szCs w:val="20"/>
          <w:lang w:val="sr-Cyrl-RS" w:eastAsia="en-US"/>
        </w:rPr>
        <w:t xml:space="preserve"> </w:t>
      </w:r>
      <w:r>
        <w:rPr>
          <w:rFonts w:eastAsiaTheme="minorHAnsi"/>
          <w:sz w:val="20"/>
          <w:szCs w:val="20"/>
          <w:lang w:val="sr-Cyrl-RS" w:eastAsia="en-US"/>
        </w:rPr>
        <w:t>vrednosti</w:t>
      </w:r>
      <w:r w:rsidR="002F67C7">
        <w:rPr>
          <w:rFonts w:eastAsiaTheme="minorHAnsi"/>
          <w:sz w:val="20"/>
          <w:szCs w:val="20"/>
          <w:lang w:val="sr-Cyrl-RS" w:eastAsia="en-US"/>
        </w:rPr>
        <w:t xml:space="preserve"> </w:t>
      </w:r>
      <w:r>
        <w:rPr>
          <w:rFonts w:eastAsiaTheme="minorHAnsi"/>
          <w:sz w:val="20"/>
          <w:szCs w:val="20"/>
          <w:lang w:val="sr-Cyrl-RS" w:eastAsia="en-US"/>
        </w:rPr>
        <w:t>prilikom</w:t>
      </w:r>
      <w:r w:rsidR="002F67C7">
        <w:rPr>
          <w:rFonts w:eastAsiaTheme="minorHAnsi"/>
          <w:sz w:val="20"/>
          <w:szCs w:val="20"/>
          <w:lang w:val="sr-Cyrl-RS" w:eastAsia="en-US"/>
        </w:rPr>
        <w:t xml:space="preserve"> </w:t>
      </w:r>
      <w:r>
        <w:rPr>
          <w:rFonts w:eastAsiaTheme="minorHAnsi"/>
          <w:sz w:val="20"/>
          <w:szCs w:val="20"/>
          <w:lang w:val="sr-Cyrl-RS" w:eastAsia="en-US"/>
        </w:rPr>
        <w:t>merenja</w:t>
      </w:r>
      <w:r w:rsidR="002F67C7">
        <w:rPr>
          <w:rFonts w:eastAsiaTheme="minorHAnsi"/>
          <w:sz w:val="20"/>
          <w:szCs w:val="20"/>
          <w:lang w:val="sr-Cyrl-RS" w:eastAsia="en-US"/>
        </w:rPr>
        <w:t xml:space="preserve"> </w:t>
      </w:r>
      <w:r>
        <w:rPr>
          <w:rFonts w:eastAsiaTheme="minorHAnsi"/>
          <w:sz w:val="20"/>
          <w:szCs w:val="20"/>
          <w:lang w:val="sr-Cyrl-RS" w:eastAsia="en-US"/>
        </w:rPr>
        <w:t>ugla</w:t>
      </w:r>
      <w:r w:rsidR="002F67C7">
        <w:rPr>
          <w:rFonts w:eastAsiaTheme="minorHAnsi"/>
          <w:sz w:val="20"/>
          <w:szCs w:val="20"/>
          <w:lang w:val="sr-Cyrl-RS" w:eastAsia="en-US"/>
        </w:rPr>
        <w:t xml:space="preserve"> </w:t>
      </w:r>
      <w:r>
        <w:rPr>
          <w:rFonts w:eastAsiaTheme="minorHAnsi"/>
          <w:sz w:val="20"/>
          <w:szCs w:val="20"/>
          <w:lang w:val="sr-Cyrl-RS" w:eastAsia="en-US"/>
        </w:rPr>
        <w:t>gubitaka</w:t>
      </w:r>
      <w:r w:rsidR="002F67C7">
        <w:rPr>
          <w:rFonts w:eastAsiaTheme="minorHAnsi"/>
          <w:sz w:val="20"/>
          <w:szCs w:val="20"/>
          <w:lang w:val="sr-Cyrl-RS" w:eastAsia="en-US"/>
        </w:rPr>
        <w:t xml:space="preserve"> </w:t>
      </w:r>
      <w:r>
        <w:rPr>
          <w:rFonts w:eastAsiaTheme="minorHAnsi"/>
          <w:sz w:val="20"/>
          <w:szCs w:val="20"/>
          <w:lang w:val="sr-Cyrl-RS" w:eastAsia="en-US"/>
        </w:rPr>
        <w:t>električne</w:t>
      </w:r>
      <w:r w:rsidR="002F67C7">
        <w:rPr>
          <w:rFonts w:eastAsiaTheme="minorHAnsi"/>
          <w:sz w:val="20"/>
          <w:szCs w:val="20"/>
          <w:lang w:val="sr-Cyrl-RS" w:eastAsia="en-US"/>
        </w:rPr>
        <w:t xml:space="preserve"> </w:t>
      </w:r>
      <w:r>
        <w:rPr>
          <w:rFonts w:eastAsiaTheme="minorHAnsi"/>
          <w:sz w:val="20"/>
          <w:szCs w:val="20"/>
          <w:lang w:val="sr-Cyrl-RS" w:eastAsia="en-US"/>
        </w:rPr>
        <w:t>mašine</w:t>
      </w:r>
      <w:r w:rsidR="002F67C7">
        <w:rPr>
          <w:rFonts w:eastAsiaTheme="minorHAnsi"/>
          <w:sz w:val="20"/>
          <w:szCs w:val="20"/>
          <w:lang w:val="sr-Cyrl-RS" w:eastAsia="en-US"/>
        </w:rPr>
        <w:t xml:space="preserve"> (</w:t>
      </w:r>
      <w:r w:rsidR="002F67C7">
        <w:rPr>
          <w:rFonts w:eastAsiaTheme="minorHAnsi"/>
          <w:sz w:val="20"/>
          <w:szCs w:val="20"/>
          <w:lang w:val="sr-Latn-RS" w:eastAsia="en-US"/>
        </w:rPr>
        <w:t xml:space="preserve">tg δ). </w:t>
      </w:r>
    </w:p>
    <w:p w:rsidR="002F67C7" w:rsidRDefault="003115CF" w:rsidP="002F67C7">
      <w:pPr>
        <w:spacing w:line="276" w:lineRule="auto"/>
        <w:jc w:val="both"/>
        <w:rPr>
          <w:rFonts w:eastAsiaTheme="minorHAnsi"/>
          <w:sz w:val="20"/>
          <w:szCs w:val="20"/>
          <w:lang w:val="sr-Cyrl-RS" w:eastAsia="en-US"/>
        </w:rPr>
      </w:pPr>
      <w:r>
        <w:rPr>
          <w:rFonts w:eastAsiaTheme="minorHAnsi"/>
          <w:sz w:val="20"/>
          <w:szCs w:val="20"/>
          <w:lang w:val="sr-Latn-RS" w:eastAsia="en-US"/>
        </w:rPr>
        <w:t>Struja</w:t>
      </w:r>
      <w:r w:rsidR="002F67C7">
        <w:rPr>
          <w:rFonts w:eastAsiaTheme="minorHAnsi"/>
          <w:sz w:val="20"/>
          <w:szCs w:val="20"/>
          <w:lang w:val="sr-Latn-RS" w:eastAsia="en-US"/>
        </w:rPr>
        <w:t xml:space="preserve"> </w:t>
      </w:r>
      <w:r>
        <w:rPr>
          <w:rFonts w:eastAsiaTheme="minorHAnsi"/>
          <w:sz w:val="20"/>
          <w:szCs w:val="20"/>
          <w:lang w:val="sr-Latn-RS" w:eastAsia="en-US"/>
        </w:rPr>
        <w:t>kroz</w:t>
      </w:r>
      <w:r w:rsidR="002F67C7">
        <w:rPr>
          <w:rFonts w:eastAsiaTheme="minorHAnsi"/>
          <w:sz w:val="20"/>
          <w:szCs w:val="20"/>
          <w:lang w:val="sr-Latn-RS" w:eastAsia="en-US"/>
        </w:rPr>
        <w:t xml:space="preserve"> </w:t>
      </w:r>
      <w:r>
        <w:rPr>
          <w:rFonts w:eastAsiaTheme="minorHAnsi"/>
          <w:sz w:val="20"/>
          <w:szCs w:val="20"/>
          <w:lang w:val="sr-Latn-RS" w:eastAsia="en-US"/>
        </w:rPr>
        <w:t>kapacitivnost</w:t>
      </w:r>
      <w:r w:rsidR="002F67C7">
        <w:rPr>
          <w:rFonts w:eastAsiaTheme="minorHAnsi"/>
          <w:sz w:val="20"/>
          <w:szCs w:val="20"/>
          <w:lang w:val="sr-Latn-RS" w:eastAsia="en-US"/>
        </w:rPr>
        <w:t xml:space="preserve"> </w:t>
      </w:r>
      <w:r>
        <w:rPr>
          <w:rFonts w:eastAsiaTheme="minorHAnsi"/>
          <w:sz w:val="20"/>
          <w:szCs w:val="20"/>
          <w:lang w:val="sr-Latn-RS" w:eastAsia="en-US"/>
        </w:rPr>
        <w:t>koja</w:t>
      </w:r>
      <w:r w:rsidR="002F67C7">
        <w:rPr>
          <w:rFonts w:eastAsiaTheme="minorHAnsi"/>
          <w:sz w:val="20"/>
          <w:szCs w:val="20"/>
          <w:lang w:val="sr-Latn-RS" w:eastAsia="en-US"/>
        </w:rPr>
        <w:t xml:space="preserve"> </w:t>
      </w:r>
      <w:r>
        <w:rPr>
          <w:rFonts w:eastAsiaTheme="minorHAnsi"/>
          <w:sz w:val="20"/>
          <w:szCs w:val="20"/>
          <w:lang w:val="sr-Cyrl-RS" w:eastAsia="en-US"/>
        </w:rPr>
        <w:t>nam</w:t>
      </w:r>
      <w:r w:rsidR="002F67C7">
        <w:rPr>
          <w:rFonts w:eastAsiaTheme="minorHAnsi"/>
          <w:sz w:val="20"/>
          <w:szCs w:val="20"/>
          <w:lang w:val="sr-Cyrl-RS" w:eastAsia="en-US"/>
        </w:rPr>
        <w:t xml:space="preserve"> </w:t>
      </w:r>
      <w:r>
        <w:rPr>
          <w:rFonts w:eastAsiaTheme="minorHAnsi"/>
          <w:sz w:val="20"/>
          <w:szCs w:val="20"/>
          <w:lang w:val="sr-Cyrl-RS" w:eastAsia="en-US"/>
        </w:rPr>
        <w:t>je</w:t>
      </w:r>
      <w:r w:rsidR="002F67C7">
        <w:rPr>
          <w:rFonts w:eastAsiaTheme="minorHAnsi"/>
          <w:sz w:val="20"/>
          <w:szCs w:val="20"/>
          <w:lang w:val="sr-Cyrl-RS" w:eastAsia="en-US"/>
        </w:rPr>
        <w:t xml:space="preserve"> </w:t>
      </w:r>
      <w:r>
        <w:rPr>
          <w:rFonts w:eastAsiaTheme="minorHAnsi"/>
          <w:sz w:val="20"/>
          <w:szCs w:val="20"/>
          <w:lang w:val="sr-Cyrl-RS" w:eastAsia="en-US"/>
        </w:rPr>
        <w:t>bitna</w:t>
      </w:r>
      <w:r w:rsidR="002F67C7">
        <w:rPr>
          <w:rFonts w:eastAsiaTheme="minorHAnsi"/>
          <w:sz w:val="20"/>
          <w:szCs w:val="20"/>
          <w:lang w:val="sr-Cyrl-RS" w:eastAsia="en-US"/>
        </w:rPr>
        <w:t xml:space="preserve">, </w:t>
      </w:r>
      <w:r w:rsidR="00C50E12">
        <w:rPr>
          <w:rFonts w:eastAsiaTheme="minorHAnsi"/>
          <w:sz w:val="20"/>
          <w:szCs w:val="20"/>
          <w:lang w:val="sr-Latn-RS" w:eastAsia="en-US"/>
        </w:rPr>
        <w:t>meri</w:t>
      </w:r>
      <w:r w:rsidR="002F67C7">
        <w:rPr>
          <w:rFonts w:eastAsiaTheme="minorHAnsi"/>
          <w:sz w:val="20"/>
          <w:szCs w:val="20"/>
          <w:lang w:val="sr-Cyrl-RS" w:eastAsia="en-US"/>
        </w:rPr>
        <w:t xml:space="preserve"> </w:t>
      </w:r>
      <w:r>
        <w:rPr>
          <w:rFonts w:eastAsiaTheme="minorHAnsi"/>
          <w:sz w:val="20"/>
          <w:szCs w:val="20"/>
          <w:lang w:val="sr-Cyrl-RS" w:eastAsia="en-US"/>
        </w:rPr>
        <w:t>se</w:t>
      </w:r>
      <w:r w:rsidR="002F67C7">
        <w:rPr>
          <w:rFonts w:eastAsiaTheme="minorHAnsi"/>
          <w:sz w:val="20"/>
          <w:szCs w:val="20"/>
          <w:lang w:val="sr-Cyrl-RS" w:eastAsia="en-US"/>
        </w:rPr>
        <w:t xml:space="preserve"> </w:t>
      </w:r>
      <w:r>
        <w:rPr>
          <w:rFonts w:eastAsiaTheme="minorHAnsi"/>
          <w:sz w:val="20"/>
          <w:szCs w:val="20"/>
          <w:lang w:val="sr-Cyrl-RS" w:eastAsia="en-US"/>
        </w:rPr>
        <w:t>miliampermetrom</w:t>
      </w:r>
      <w:r w:rsidR="002F67C7">
        <w:rPr>
          <w:rFonts w:eastAsiaTheme="minorHAnsi"/>
          <w:sz w:val="20"/>
          <w:szCs w:val="20"/>
          <w:lang w:val="sr-Cyrl-RS" w:eastAsia="en-US"/>
        </w:rPr>
        <w:t xml:space="preserve">, </w:t>
      </w:r>
      <w:r>
        <w:rPr>
          <w:rFonts w:eastAsiaTheme="minorHAnsi"/>
          <w:sz w:val="20"/>
          <w:szCs w:val="20"/>
          <w:lang w:val="sr-Cyrl-RS" w:eastAsia="en-US"/>
        </w:rPr>
        <w:t>a</w:t>
      </w:r>
      <w:r w:rsidR="002F67C7" w:rsidRPr="00A35F11">
        <w:rPr>
          <w:rFonts w:eastAsiaTheme="minorHAnsi"/>
          <w:sz w:val="20"/>
          <w:szCs w:val="20"/>
          <w:lang w:val="sr-Cyrl-RS" w:eastAsia="en-US"/>
        </w:rPr>
        <w:t xml:space="preserve"> </w:t>
      </w:r>
      <w:r>
        <w:rPr>
          <w:rFonts w:eastAsiaTheme="minorHAnsi"/>
          <w:sz w:val="20"/>
          <w:szCs w:val="20"/>
          <w:lang w:val="sr-Cyrl-RS" w:eastAsia="en-US"/>
        </w:rPr>
        <w:t>preostala</w:t>
      </w:r>
      <w:r w:rsidR="00A35F11" w:rsidRPr="00A35F11">
        <w:rPr>
          <w:rFonts w:eastAsiaTheme="minorHAnsi"/>
          <w:sz w:val="20"/>
          <w:szCs w:val="20"/>
          <w:lang w:val="sr-Cyrl-RS" w:eastAsia="en-US"/>
        </w:rPr>
        <w:t xml:space="preserve"> </w:t>
      </w:r>
      <w:r>
        <w:rPr>
          <w:rFonts w:eastAsiaTheme="minorHAnsi"/>
          <w:sz w:val="20"/>
          <w:szCs w:val="20"/>
          <w:lang w:val="sr-Cyrl-RS" w:eastAsia="en-US"/>
        </w:rPr>
        <w:t>struja</w:t>
      </w:r>
      <w:r w:rsidR="002F67C7" w:rsidRPr="00A35F11">
        <w:rPr>
          <w:rFonts w:eastAsiaTheme="minorHAnsi"/>
          <w:sz w:val="20"/>
          <w:szCs w:val="20"/>
          <w:lang w:val="sr-Cyrl-RS" w:eastAsia="en-US"/>
        </w:rPr>
        <w:t xml:space="preserve"> </w:t>
      </w:r>
      <w:r>
        <w:rPr>
          <w:rFonts w:eastAsiaTheme="minorHAnsi"/>
          <w:sz w:val="20"/>
          <w:szCs w:val="20"/>
          <w:lang w:val="sr-Cyrl-RS" w:eastAsia="en-US"/>
        </w:rPr>
        <w:t>se</w:t>
      </w:r>
      <w:r w:rsidR="002F67C7">
        <w:rPr>
          <w:rFonts w:eastAsiaTheme="minorHAnsi"/>
          <w:sz w:val="20"/>
          <w:szCs w:val="20"/>
          <w:lang w:val="sr-Cyrl-RS" w:eastAsia="en-US"/>
        </w:rPr>
        <w:t xml:space="preserve"> </w:t>
      </w:r>
      <w:r>
        <w:rPr>
          <w:rFonts w:eastAsiaTheme="minorHAnsi"/>
          <w:sz w:val="20"/>
          <w:szCs w:val="20"/>
          <w:lang w:val="sr-Cyrl-RS" w:eastAsia="en-US"/>
        </w:rPr>
        <w:t>odvodi</w:t>
      </w:r>
      <w:r w:rsidR="002F67C7">
        <w:rPr>
          <w:rFonts w:eastAsiaTheme="minorHAnsi"/>
          <w:sz w:val="20"/>
          <w:szCs w:val="20"/>
          <w:lang w:val="sr-Cyrl-RS" w:eastAsia="en-US"/>
        </w:rPr>
        <w:t xml:space="preserve"> </w:t>
      </w:r>
      <w:r>
        <w:rPr>
          <w:rFonts w:eastAsiaTheme="minorHAnsi"/>
          <w:sz w:val="20"/>
          <w:szCs w:val="20"/>
          <w:lang w:val="sr-Cyrl-RS" w:eastAsia="en-US"/>
        </w:rPr>
        <w:t>van</w:t>
      </w:r>
      <w:r w:rsidR="002F67C7">
        <w:rPr>
          <w:rFonts w:eastAsiaTheme="minorHAnsi"/>
          <w:sz w:val="20"/>
          <w:szCs w:val="20"/>
          <w:lang w:val="sr-Cyrl-RS" w:eastAsia="en-US"/>
        </w:rPr>
        <w:t xml:space="preserve"> </w:t>
      </w:r>
      <w:r>
        <w:rPr>
          <w:rFonts w:eastAsiaTheme="minorHAnsi"/>
          <w:sz w:val="20"/>
          <w:szCs w:val="20"/>
          <w:lang w:val="sr-Cyrl-RS" w:eastAsia="en-US"/>
        </w:rPr>
        <w:t>merne</w:t>
      </w:r>
      <w:r w:rsidR="002F67C7">
        <w:rPr>
          <w:rFonts w:eastAsiaTheme="minorHAnsi"/>
          <w:sz w:val="20"/>
          <w:szCs w:val="20"/>
          <w:lang w:val="sr-Cyrl-RS" w:eastAsia="en-US"/>
        </w:rPr>
        <w:t xml:space="preserve"> </w:t>
      </w:r>
      <w:r>
        <w:rPr>
          <w:rFonts w:eastAsiaTheme="minorHAnsi"/>
          <w:sz w:val="20"/>
          <w:szCs w:val="20"/>
          <w:lang w:val="sr-Cyrl-RS" w:eastAsia="en-US"/>
        </w:rPr>
        <w:t>grane</w:t>
      </w:r>
      <w:r w:rsidR="002F67C7">
        <w:rPr>
          <w:rFonts w:eastAsiaTheme="minorHAnsi"/>
          <w:sz w:val="20"/>
          <w:szCs w:val="20"/>
          <w:lang w:val="sr-Cyrl-RS" w:eastAsia="en-US"/>
        </w:rPr>
        <w:t xml:space="preserve">. </w:t>
      </w:r>
    </w:p>
    <w:p w:rsidR="00A35F11" w:rsidRPr="00AB1E13" w:rsidRDefault="002F67C7" w:rsidP="00A35F11">
      <w:pPr>
        <w:spacing w:line="276" w:lineRule="auto"/>
        <w:jc w:val="center"/>
        <w:rPr>
          <w:rFonts w:eastAsiaTheme="minorHAnsi"/>
          <w:sz w:val="20"/>
          <w:szCs w:val="20"/>
          <w:lang w:val="sr-Cyrl-RS" w:eastAsia="en-US"/>
        </w:rPr>
      </w:pPr>
      <m:oMath>
        <m:r>
          <w:rPr>
            <w:rFonts w:ascii="Cambria Math" w:eastAsiaTheme="minorHAnsi" w:hAnsi="Cambria Math"/>
            <w:sz w:val="20"/>
            <w:szCs w:val="20"/>
            <w:lang w:val="sr-Cyrl-RS" w:eastAsia="en-US"/>
          </w:rPr>
          <m:t>Z=</m:t>
        </m:r>
        <m:f>
          <m:fPr>
            <m:ctrlPr>
              <w:rPr>
                <w:rFonts w:ascii="Cambria Math" w:eastAsiaTheme="minorHAnsi" w:hAnsi="Cambria Math"/>
                <w:i/>
                <w:sz w:val="20"/>
                <w:szCs w:val="20"/>
                <w:lang w:val="sr-Cyrl-RS" w:eastAsia="en-US"/>
              </w:rPr>
            </m:ctrlPr>
          </m:fPr>
          <m:num>
            <m:r>
              <w:rPr>
                <w:rFonts w:ascii="Cambria Math" w:eastAsiaTheme="minorHAnsi" w:hAnsi="Cambria Math"/>
                <w:sz w:val="20"/>
                <w:szCs w:val="20"/>
                <w:lang w:val="sr-Cyrl-RS" w:eastAsia="en-US"/>
              </w:rPr>
              <m:t>1</m:t>
            </m:r>
          </m:num>
          <m:den>
            <m:r>
              <w:rPr>
                <w:rFonts w:ascii="Cambria Math" w:eastAsiaTheme="minorHAnsi" w:hAnsi="Cambria Math"/>
                <w:sz w:val="20"/>
                <w:szCs w:val="20"/>
                <w:lang w:val="sr-Cyrl-RS" w:eastAsia="en-US"/>
              </w:rPr>
              <m:t>ωC</m:t>
            </m:r>
          </m:den>
        </m:f>
        <m:r>
          <w:rPr>
            <w:rFonts w:ascii="Cambria Math" w:eastAsiaTheme="minorHAnsi" w:hAnsi="Cambria Math"/>
            <w:sz w:val="20"/>
            <w:szCs w:val="20"/>
            <w:lang w:val="sr-Cyrl-RS" w:eastAsia="en-US"/>
          </w:rPr>
          <m:t>=</m:t>
        </m:r>
        <m:f>
          <m:fPr>
            <m:ctrlPr>
              <w:rPr>
                <w:rFonts w:ascii="Cambria Math" w:eastAsiaTheme="minorHAnsi" w:hAnsi="Cambria Math"/>
                <w:i/>
                <w:sz w:val="20"/>
                <w:szCs w:val="20"/>
                <w:lang w:val="sr-Cyrl-RS" w:eastAsia="en-US"/>
              </w:rPr>
            </m:ctrlPr>
          </m:fPr>
          <m:num>
            <m:r>
              <w:rPr>
                <w:rFonts w:ascii="Cambria Math" w:eastAsiaTheme="minorHAnsi" w:hAnsi="Cambria Math"/>
                <w:sz w:val="20"/>
                <w:szCs w:val="20"/>
                <w:lang w:val="sr-Cyrl-RS" w:eastAsia="en-US"/>
              </w:rPr>
              <m:t>U</m:t>
            </m:r>
          </m:num>
          <m:den>
            <m:r>
              <w:rPr>
                <w:rFonts w:ascii="Cambria Math" w:eastAsiaTheme="minorHAnsi" w:hAnsi="Cambria Math"/>
                <w:sz w:val="20"/>
                <w:szCs w:val="20"/>
                <w:lang w:val="sr-Cyrl-RS" w:eastAsia="en-US"/>
              </w:rPr>
              <m:t>I</m:t>
            </m:r>
          </m:den>
        </m:f>
        <m:r>
          <w:rPr>
            <w:rFonts w:ascii="Cambria Math" w:eastAsiaTheme="minorHAnsi" w:hAnsi="Cambria Math"/>
            <w:sz w:val="20"/>
            <w:szCs w:val="20"/>
            <w:lang w:val="sr-Cyrl-RS" w:eastAsia="en-US"/>
          </w:rPr>
          <m:t xml:space="preserve"> =&gt;ωC=</m:t>
        </m:r>
        <m:f>
          <m:fPr>
            <m:ctrlPr>
              <w:rPr>
                <w:rFonts w:ascii="Cambria Math" w:eastAsiaTheme="minorHAnsi" w:hAnsi="Cambria Math"/>
                <w:i/>
                <w:sz w:val="20"/>
                <w:szCs w:val="20"/>
                <w:lang w:val="sr-Cyrl-RS" w:eastAsia="en-US"/>
              </w:rPr>
            </m:ctrlPr>
          </m:fPr>
          <m:num>
            <m:r>
              <w:rPr>
                <w:rFonts w:ascii="Cambria Math" w:eastAsiaTheme="minorHAnsi" w:hAnsi="Cambria Math"/>
                <w:sz w:val="20"/>
                <w:szCs w:val="20"/>
                <w:lang w:val="sr-Cyrl-RS" w:eastAsia="en-US"/>
              </w:rPr>
              <m:t>I</m:t>
            </m:r>
          </m:num>
          <m:den>
            <m:r>
              <w:rPr>
                <w:rFonts w:ascii="Cambria Math" w:eastAsiaTheme="minorHAnsi" w:hAnsi="Cambria Math"/>
                <w:sz w:val="20"/>
                <w:szCs w:val="20"/>
                <w:lang w:val="sr-Cyrl-RS" w:eastAsia="en-US"/>
              </w:rPr>
              <m:t>U</m:t>
            </m:r>
          </m:den>
        </m:f>
      </m:oMath>
      <w:r w:rsidR="00A35F11">
        <w:rPr>
          <w:rFonts w:eastAsiaTheme="minorEastAsia"/>
          <w:sz w:val="20"/>
          <w:szCs w:val="20"/>
          <w:lang w:val="sr-Cyrl-RS" w:eastAsia="en-US"/>
        </w:rPr>
        <w:tab/>
      </w:r>
      <w:r w:rsidR="00A35F11">
        <w:rPr>
          <w:rFonts w:eastAsiaTheme="minorEastAsia"/>
          <w:sz w:val="20"/>
          <w:szCs w:val="20"/>
          <w:lang w:val="sr-Cyrl-RS" w:eastAsia="en-US"/>
        </w:rPr>
        <w:tab/>
        <w:t>(8)</w:t>
      </w:r>
    </w:p>
    <w:p w:rsidR="002F67C7" w:rsidRPr="006A7DBB" w:rsidRDefault="002F67C7" w:rsidP="002F67C7">
      <w:pPr>
        <w:spacing w:line="276" w:lineRule="auto"/>
        <w:jc w:val="both"/>
        <w:rPr>
          <w:rFonts w:eastAsiaTheme="minorEastAsia"/>
          <w:sz w:val="20"/>
          <w:szCs w:val="20"/>
          <w:lang w:val="sr-Latn-RS" w:eastAsia="en-US"/>
        </w:rPr>
      </w:pPr>
    </w:p>
    <w:p w:rsidR="00A35F11" w:rsidRPr="00AB1E13" w:rsidRDefault="002F67C7" w:rsidP="00A35F11">
      <w:pPr>
        <w:spacing w:line="276" w:lineRule="auto"/>
        <w:jc w:val="center"/>
        <w:rPr>
          <w:rFonts w:eastAsiaTheme="minorHAnsi"/>
          <w:sz w:val="20"/>
          <w:szCs w:val="20"/>
          <w:lang w:val="sr-Cyrl-RS" w:eastAsia="en-US"/>
        </w:rPr>
      </w:pPr>
      <m:oMath>
        <m:r>
          <w:rPr>
            <w:rFonts w:ascii="Cambria Math" w:eastAsiaTheme="minorEastAsia" w:hAnsi="Cambria Math"/>
            <w:sz w:val="20"/>
            <w:szCs w:val="20"/>
            <w:lang w:val="sr-Latn-RS" w:eastAsia="en-US"/>
          </w:rPr>
          <m:t>C=</m:t>
        </m:r>
        <m:f>
          <m:fPr>
            <m:ctrlPr>
              <w:rPr>
                <w:rFonts w:ascii="Cambria Math" w:eastAsiaTheme="minorEastAsia" w:hAnsi="Cambria Math"/>
                <w:i/>
                <w:sz w:val="20"/>
                <w:szCs w:val="20"/>
                <w:lang w:val="sr-Latn-RS" w:eastAsia="en-US"/>
              </w:rPr>
            </m:ctrlPr>
          </m:fPr>
          <m:num>
            <m:r>
              <w:rPr>
                <w:rFonts w:ascii="Cambria Math" w:eastAsiaTheme="minorEastAsia" w:hAnsi="Cambria Math"/>
                <w:sz w:val="20"/>
                <w:szCs w:val="20"/>
                <w:lang w:val="sr-Latn-RS" w:eastAsia="en-US"/>
              </w:rPr>
              <m:t>I</m:t>
            </m:r>
          </m:num>
          <m:den>
            <m:r>
              <w:rPr>
                <w:rFonts w:ascii="Cambria Math" w:eastAsiaTheme="minorEastAsia" w:hAnsi="Cambria Math"/>
                <w:sz w:val="20"/>
                <w:szCs w:val="20"/>
                <w:lang w:val="sr-Latn-RS" w:eastAsia="en-US"/>
              </w:rPr>
              <m:t>2πfU</m:t>
            </m:r>
          </m:den>
        </m:f>
        <m:r>
          <w:rPr>
            <w:rFonts w:ascii="Cambria Math" w:eastAsiaTheme="minorEastAsia" w:hAnsi="Cambria Math"/>
            <w:sz w:val="20"/>
            <w:szCs w:val="20"/>
            <w:lang w:val="sr-Latn-RS" w:eastAsia="en-US"/>
          </w:rPr>
          <m:t xml:space="preserve">= </m:t>
        </m:r>
        <m:f>
          <m:fPr>
            <m:ctrlPr>
              <w:rPr>
                <w:rFonts w:ascii="Cambria Math" w:eastAsiaTheme="minorEastAsia" w:hAnsi="Cambria Math"/>
                <w:i/>
                <w:sz w:val="20"/>
                <w:szCs w:val="20"/>
                <w:lang w:val="sr-Latn-RS" w:eastAsia="en-US"/>
              </w:rPr>
            </m:ctrlPr>
          </m:fPr>
          <m:num>
            <m:r>
              <w:rPr>
                <w:rFonts w:ascii="Cambria Math" w:eastAsiaTheme="minorEastAsia" w:hAnsi="Cambria Math"/>
                <w:sz w:val="20"/>
                <w:szCs w:val="20"/>
                <w:lang w:val="sr-Latn-RS" w:eastAsia="en-US"/>
              </w:rPr>
              <m:t>I</m:t>
            </m:r>
          </m:num>
          <m:den>
            <m:r>
              <w:rPr>
                <w:rFonts w:ascii="Cambria Math" w:eastAsiaTheme="minorEastAsia" w:hAnsi="Cambria Math"/>
                <w:sz w:val="20"/>
                <w:szCs w:val="20"/>
                <w:lang w:val="sr-Latn-RS" w:eastAsia="en-US"/>
              </w:rPr>
              <m:t>314 U</m:t>
            </m:r>
          </m:den>
        </m:f>
      </m:oMath>
      <w:r w:rsidR="00A35F11">
        <w:rPr>
          <w:rFonts w:eastAsiaTheme="minorEastAsia"/>
          <w:sz w:val="20"/>
          <w:szCs w:val="20"/>
          <w:lang w:val="sr-Cyrl-RS" w:eastAsia="en-US"/>
        </w:rPr>
        <w:tab/>
      </w:r>
      <w:r w:rsidR="00A35F11">
        <w:rPr>
          <w:rFonts w:eastAsiaTheme="minorEastAsia"/>
          <w:sz w:val="20"/>
          <w:szCs w:val="20"/>
          <w:lang w:val="sr-Cyrl-RS" w:eastAsia="en-US"/>
        </w:rPr>
        <w:tab/>
      </w:r>
      <w:r w:rsidR="00A35F11">
        <w:rPr>
          <w:rFonts w:eastAsiaTheme="minorEastAsia"/>
          <w:sz w:val="20"/>
          <w:szCs w:val="20"/>
          <w:lang w:val="sr-Cyrl-RS" w:eastAsia="en-US"/>
        </w:rPr>
        <w:tab/>
        <w:t>(9)</w:t>
      </w:r>
    </w:p>
    <w:p w:rsidR="002F67C7" w:rsidRPr="00A35F11" w:rsidRDefault="002F67C7" w:rsidP="002F67C7">
      <w:pPr>
        <w:spacing w:line="276" w:lineRule="auto"/>
        <w:jc w:val="both"/>
        <w:rPr>
          <w:rFonts w:eastAsiaTheme="minorEastAsia"/>
          <w:sz w:val="20"/>
          <w:szCs w:val="20"/>
          <w:lang w:val="sr-Cyrl-RS" w:eastAsia="en-US"/>
        </w:rPr>
      </w:pPr>
    </w:p>
    <w:p w:rsidR="00A35F11" w:rsidRPr="00AB1E13" w:rsidRDefault="00182BD2" w:rsidP="00A35F11">
      <w:pPr>
        <w:spacing w:line="276" w:lineRule="auto"/>
        <w:jc w:val="center"/>
        <w:rPr>
          <w:rFonts w:eastAsiaTheme="minorHAnsi"/>
          <w:sz w:val="20"/>
          <w:szCs w:val="20"/>
          <w:lang w:val="sr-Cyrl-RS" w:eastAsia="en-US"/>
        </w:rPr>
      </w:pPr>
      <m:oMath>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C</m:t>
            </m:r>
          </m:e>
          <m:sub>
            <m:r>
              <w:rPr>
                <w:rFonts w:ascii="Cambria Math" w:eastAsiaTheme="minorEastAsia" w:hAnsi="Cambria Math"/>
                <w:sz w:val="20"/>
                <w:szCs w:val="20"/>
                <w:lang w:val="sr-Latn-RS" w:eastAsia="en-US"/>
              </w:rPr>
              <m:t>pog</m:t>
            </m:r>
          </m:sub>
        </m:sSub>
        <m:r>
          <w:rPr>
            <w:rFonts w:ascii="Cambria Math" w:eastAsiaTheme="minorEastAsia" w:hAnsi="Cambria Math"/>
            <w:sz w:val="20"/>
            <w:szCs w:val="20"/>
            <w:lang w:val="sr-Latn-RS" w:eastAsia="en-US"/>
          </w:rPr>
          <m:t>=</m:t>
        </m:r>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C</m:t>
            </m:r>
          </m:e>
          <m:sub>
            <m:r>
              <w:rPr>
                <w:rFonts w:ascii="Cambria Math" w:eastAsiaTheme="minorEastAsia" w:hAnsi="Cambria Math"/>
                <w:sz w:val="20"/>
                <w:szCs w:val="20"/>
                <w:lang w:val="sr-Latn-RS" w:eastAsia="en-US"/>
              </w:rPr>
              <m:t>0</m:t>
            </m:r>
          </m:sub>
        </m:sSub>
        <m:r>
          <w:rPr>
            <w:rFonts w:ascii="Cambria Math" w:eastAsiaTheme="minorEastAsia" w:hAnsi="Cambria Math"/>
            <w:sz w:val="20"/>
            <w:szCs w:val="20"/>
            <w:lang w:val="sr-Latn-RS" w:eastAsia="en-US"/>
          </w:rPr>
          <m:t>+</m:t>
        </m:r>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3C</m:t>
            </m:r>
          </m:e>
          <m:sub>
            <m:r>
              <w:rPr>
                <w:rFonts w:ascii="Cambria Math" w:eastAsiaTheme="minorEastAsia" w:hAnsi="Cambria Math"/>
                <w:sz w:val="20"/>
                <w:szCs w:val="20"/>
                <w:lang w:val="sr-Latn-RS" w:eastAsia="en-US"/>
              </w:rPr>
              <m:t>mf</m:t>
            </m:r>
          </m:sub>
        </m:sSub>
      </m:oMath>
      <w:r w:rsidR="00A35F11">
        <w:rPr>
          <w:rFonts w:eastAsiaTheme="minorEastAsia"/>
          <w:sz w:val="20"/>
          <w:szCs w:val="20"/>
          <w:lang w:val="sr-Cyrl-RS" w:eastAsia="en-US"/>
        </w:rPr>
        <w:tab/>
      </w:r>
      <w:r w:rsidR="00A35F11">
        <w:rPr>
          <w:rFonts w:eastAsiaTheme="minorEastAsia"/>
          <w:sz w:val="20"/>
          <w:szCs w:val="20"/>
          <w:lang w:val="sr-Cyrl-RS" w:eastAsia="en-US"/>
        </w:rPr>
        <w:tab/>
        <w:t>(10)</w:t>
      </w:r>
    </w:p>
    <w:p w:rsidR="006A7DBB" w:rsidRPr="00A35F11" w:rsidRDefault="006A7DBB" w:rsidP="006A7DBB">
      <w:pPr>
        <w:spacing w:line="276" w:lineRule="auto"/>
        <w:jc w:val="both"/>
        <w:rPr>
          <w:rFonts w:eastAsiaTheme="minorEastAsia"/>
          <w:sz w:val="20"/>
          <w:szCs w:val="20"/>
          <w:lang w:val="sr-Cyrl-RS" w:eastAsia="en-US"/>
        </w:rPr>
      </w:pPr>
    </w:p>
    <w:p w:rsidR="006A7DBB" w:rsidRDefault="006A7DBB" w:rsidP="006A7DBB">
      <w:pPr>
        <w:spacing w:line="276" w:lineRule="auto"/>
        <w:jc w:val="both"/>
        <w:rPr>
          <w:rFonts w:eastAsiaTheme="minorEastAsia"/>
          <w:sz w:val="20"/>
          <w:szCs w:val="20"/>
          <w:lang w:val="sr-Cyrl-RS" w:eastAsia="en-US"/>
        </w:rPr>
      </w:pPr>
      <w:r>
        <w:rPr>
          <w:rFonts w:eastAsiaTheme="minorEastAsia"/>
          <w:sz w:val="20"/>
          <w:szCs w:val="20"/>
          <w:lang w:val="sr-Latn-RS" w:eastAsia="en-US"/>
        </w:rPr>
        <w:t>C</w:t>
      </w:r>
      <w:r w:rsidRPr="006A7DBB">
        <w:rPr>
          <w:rFonts w:eastAsiaTheme="minorEastAsia"/>
          <w:sz w:val="20"/>
          <w:szCs w:val="20"/>
          <w:vertAlign w:val="subscript"/>
          <w:lang w:val="sr-Latn-RS" w:eastAsia="en-US"/>
        </w:rPr>
        <w:t>mf</w:t>
      </w:r>
      <w:r w:rsidR="00164ADE">
        <w:rPr>
          <w:rFonts w:eastAsiaTheme="minorEastAsia"/>
          <w:sz w:val="20"/>
          <w:szCs w:val="20"/>
          <w:lang w:val="sr-Latn-RS" w:eastAsia="en-US"/>
        </w:rPr>
        <w:t xml:space="preserve">- </w:t>
      </w:r>
      <w:r w:rsidR="003115CF">
        <w:rPr>
          <w:rFonts w:eastAsiaTheme="minorEastAsia"/>
          <w:sz w:val="20"/>
          <w:szCs w:val="20"/>
          <w:lang w:val="sr-Cyrl-RS" w:eastAsia="en-US"/>
        </w:rPr>
        <w:t>međufazna</w:t>
      </w:r>
      <w:r w:rsidR="00164ADE">
        <w:rPr>
          <w:rFonts w:eastAsiaTheme="minorEastAsia"/>
          <w:sz w:val="20"/>
          <w:szCs w:val="20"/>
          <w:lang w:val="sr-Cyrl-RS" w:eastAsia="en-US"/>
        </w:rPr>
        <w:t xml:space="preserve"> </w:t>
      </w:r>
      <w:r w:rsidR="003115CF">
        <w:rPr>
          <w:rFonts w:eastAsiaTheme="minorEastAsia"/>
          <w:sz w:val="20"/>
          <w:szCs w:val="20"/>
          <w:lang w:val="sr-Cyrl-RS" w:eastAsia="en-US"/>
        </w:rPr>
        <w:t>kapacitivnost</w:t>
      </w:r>
    </w:p>
    <w:p w:rsidR="00164ADE" w:rsidRDefault="00885B2E" w:rsidP="00B31670">
      <w:pPr>
        <w:spacing w:line="276" w:lineRule="auto"/>
        <w:jc w:val="center"/>
        <w:rPr>
          <w:rFonts w:eastAsiaTheme="minorEastAsia"/>
          <w:sz w:val="20"/>
          <w:szCs w:val="20"/>
          <w:lang w:val="sr-Cyrl-RS" w:eastAsia="en-US"/>
        </w:rPr>
      </w:pPr>
      <w:r>
        <w:rPr>
          <w:rFonts w:eastAsiaTheme="minorEastAsia"/>
          <w:noProof/>
          <w:sz w:val="20"/>
          <w:szCs w:val="20"/>
          <w:lang w:val="sr-Latn-RS" w:eastAsia="sr-Latn-RS"/>
        </w:rPr>
        <w:drawing>
          <wp:inline distT="0" distB="0" distL="0" distR="0" wp14:anchorId="5AB802BF" wp14:editId="604E2FB4">
            <wp:extent cx="5275946" cy="20434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9.wmf"/>
                    <pic:cNvPicPr/>
                  </pic:nvPicPr>
                  <pic:blipFill rotWithShape="1">
                    <a:blip r:embed="rId21" cstate="print">
                      <a:extLst>
                        <a:ext uri="{28A0092B-C50C-407E-A947-70E740481C1C}">
                          <a14:useLocalDpi xmlns:a14="http://schemas.microsoft.com/office/drawing/2010/main" val="0"/>
                        </a:ext>
                      </a:extLst>
                    </a:blip>
                    <a:srcRect l="2290" t="19240" r="5956" b="25220"/>
                    <a:stretch/>
                  </pic:blipFill>
                  <pic:spPr bwMode="auto">
                    <a:xfrm>
                      <a:off x="0" y="0"/>
                      <a:ext cx="5285081" cy="2046942"/>
                    </a:xfrm>
                    <a:prstGeom prst="rect">
                      <a:avLst/>
                    </a:prstGeom>
                    <a:ln>
                      <a:noFill/>
                    </a:ln>
                    <a:extLst>
                      <a:ext uri="{53640926-AAD7-44D8-BBD7-CCE9431645EC}">
                        <a14:shadowObscured xmlns:a14="http://schemas.microsoft.com/office/drawing/2010/main"/>
                      </a:ext>
                    </a:extLst>
                  </pic:spPr>
                </pic:pic>
              </a:graphicData>
            </a:graphic>
          </wp:inline>
        </w:drawing>
      </w:r>
    </w:p>
    <w:p w:rsidR="00164ADE" w:rsidRDefault="00885B2E" w:rsidP="00885B2E">
      <w:pPr>
        <w:spacing w:line="276" w:lineRule="auto"/>
        <w:jc w:val="center"/>
        <w:rPr>
          <w:rFonts w:eastAsiaTheme="minorEastAsia"/>
          <w:sz w:val="20"/>
          <w:szCs w:val="20"/>
          <w:lang w:val="sr-Cyrl-RS" w:eastAsia="en-US"/>
        </w:rPr>
      </w:pPr>
      <w:r>
        <w:rPr>
          <w:rFonts w:eastAsiaTheme="minorEastAsia"/>
          <w:noProof/>
          <w:sz w:val="20"/>
          <w:szCs w:val="20"/>
          <w:lang w:val="sr-Latn-RS" w:eastAsia="sr-Latn-RS"/>
        </w:rPr>
        <w:drawing>
          <wp:inline distT="0" distB="0" distL="0" distR="0" wp14:anchorId="3288EFD2" wp14:editId="4A65268D">
            <wp:extent cx="2397967" cy="11866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10.wmf"/>
                    <pic:cNvPicPr/>
                  </pic:nvPicPr>
                  <pic:blipFill rotWithShape="1">
                    <a:blip r:embed="rId22" cstate="print">
                      <a:extLst>
                        <a:ext uri="{28A0092B-C50C-407E-A947-70E740481C1C}">
                          <a14:useLocalDpi xmlns:a14="http://schemas.microsoft.com/office/drawing/2010/main" val="0"/>
                        </a:ext>
                      </a:extLst>
                    </a:blip>
                    <a:srcRect l="7674" t="18930" r="6472" b="14666"/>
                    <a:stretch/>
                  </pic:blipFill>
                  <pic:spPr bwMode="auto">
                    <a:xfrm>
                      <a:off x="0" y="0"/>
                      <a:ext cx="2424207" cy="1199679"/>
                    </a:xfrm>
                    <a:prstGeom prst="rect">
                      <a:avLst/>
                    </a:prstGeom>
                    <a:ln>
                      <a:noFill/>
                    </a:ln>
                    <a:extLst>
                      <a:ext uri="{53640926-AAD7-44D8-BBD7-CCE9431645EC}">
                        <a14:shadowObscured xmlns:a14="http://schemas.microsoft.com/office/drawing/2010/main"/>
                      </a:ext>
                    </a:extLst>
                  </pic:spPr>
                </pic:pic>
              </a:graphicData>
            </a:graphic>
          </wp:inline>
        </w:drawing>
      </w:r>
    </w:p>
    <w:p w:rsidR="00164ADE" w:rsidRPr="00A35F11" w:rsidRDefault="003115CF" w:rsidP="009C502C">
      <w:pPr>
        <w:spacing w:line="276" w:lineRule="auto"/>
        <w:jc w:val="center"/>
        <w:rPr>
          <w:rFonts w:eastAsiaTheme="minorEastAsia"/>
          <w:b/>
          <w:i/>
          <w:sz w:val="20"/>
          <w:szCs w:val="20"/>
          <w:lang w:val="sr-Cyrl-RS" w:eastAsia="en-US"/>
        </w:rPr>
      </w:pPr>
      <w:r>
        <w:rPr>
          <w:rFonts w:eastAsiaTheme="minorEastAsia"/>
          <w:b/>
          <w:i/>
          <w:sz w:val="20"/>
          <w:szCs w:val="20"/>
          <w:lang w:val="sr-Cyrl-RS" w:eastAsia="en-US"/>
        </w:rPr>
        <w:t>Slika</w:t>
      </w:r>
      <w:r w:rsidR="009C502C" w:rsidRPr="00A35F11">
        <w:rPr>
          <w:rFonts w:eastAsiaTheme="minorEastAsia"/>
          <w:b/>
          <w:i/>
          <w:sz w:val="20"/>
          <w:szCs w:val="20"/>
          <w:lang w:val="sr-Cyrl-RS" w:eastAsia="en-US"/>
        </w:rPr>
        <w:t xml:space="preserve"> </w:t>
      </w:r>
      <w:r w:rsidR="000E0C08">
        <w:rPr>
          <w:rFonts w:eastAsiaTheme="minorEastAsia"/>
          <w:b/>
          <w:i/>
          <w:sz w:val="20"/>
          <w:szCs w:val="20"/>
          <w:lang w:val="sr-Latn-RS" w:eastAsia="en-US"/>
        </w:rPr>
        <w:t>12</w:t>
      </w:r>
      <w:r w:rsidR="009C502C" w:rsidRPr="00A35F11">
        <w:rPr>
          <w:rFonts w:eastAsiaTheme="minorEastAsia"/>
          <w:b/>
          <w:i/>
          <w:sz w:val="20"/>
          <w:szCs w:val="20"/>
          <w:lang w:val="sr-Cyrl-RS" w:eastAsia="en-US"/>
        </w:rPr>
        <w:t xml:space="preserve">: </w:t>
      </w:r>
      <w:r>
        <w:rPr>
          <w:rFonts w:eastAsiaTheme="minorEastAsia"/>
          <w:b/>
          <w:i/>
          <w:sz w:val="20"/>
          <w:szCs w:val="20"/>
          <w:lang w:val="sr-Cyrl-RS" w:eastAsia="en-US"/>
        </w:rPr>
        <w:t>Principijelna</w:t>
      </w:r>
      <w:r w:rsidR="009C502C" w:rsidRPr="00A35F11">
        <w:rPr>
          <w:rFonts w:eastAsiaTheme="minorEastAsia"/>
          <w:b/>
          <w:i/>
          <w:sz w:val="20"/>
          <w:szCs w:val="20"/>
          <w:lang w:val="sr-Cyrl-RS" w:eastAsia="en-US"/>
        </w:rPr>
        <w:t xml:space="preserve"> </w:t>
      </w:r>
      <w:r>
        <w:rPr>
          <w:rFonts w:eastAsiaTheme="minorEastAsia"/>
          <w:b/>
          <w:i/>
          <w:sz w:val="20"/>
          <w:szCs w:val="20"/>
          <w:lang w:val="sr-Cyrl-RS" w:eastAsia="en-US"/>
        </w:rPr>
        <w:t>šema</w:t>
      </w:r>
      <w:r w:rsidR="009C502C" w:rsidRPr="00A35F11">
        <w:rPr>
          <w:rFonts w:eastAsiaTheme="minorEastAsia"/>
          <w:b/>
          <w:i/>
          <w:sz w:val="20"/>
          <w:szCs w:val="20"/>
          <w:lang w:val="sr-Cyrl-RS" w:eastAsia="en-US"/>
        </w:rPr>
        <w:t xml:space="preserve"> </w:t>
      </w:r>
      <w:r>
        <w:rPr>
          <w:rFonts w:eastAsiaTheme="minorEastAsia"/>
          <w:b/>
          <w:i/>
          <w:sz w:val="20"/>
          <w:szCs w:val="20"/>
          <w:lang w:val="sr-Cyrl-RS" w:eastAsia="en-US"/>
        </w:rPr>
        <w:t>raspodele</w:t>
      </w:r>
      <w:r w:rsidR="009C502C" w:rsidRPr="00A35F11">
        <w:rPr>
          <w:rFonts w:eastAsiaTheme="minorEastAsia"/>
          <w:b/>
          <w:i/>
          <w:sz w:val="20"/>
          <w:szCs w:val="20"/>
          <w:lang w:val="sr-Cyrl-RS" w:eastAsia="en-US"/>
        </w:rPr>
        <w:t xml:space="preserve"> </w:t>
      </w:r>
      <w:r>
        <w:rPr>
          <w:rFonts w:eastAsiaTheme="minorEastAsia"/>
          <w:b/>
          <w:i/>
          <w:sz w:val="20"/>
          <w:szCs w:val="20"/>
          <w:lang w:val="sr-Cyrl-RS" w:eastAsia="en-US"/>
        </w:rPr>
        <w:t>kapacitivnosti</w:t>
      </w:r>
    </w:p>
    <w:p w:rsidR="009C502C" w:rsidRPr="00A35F11" w:rsidRDefault="009C502C" w:rsidP="009C502C">
      <w:pPr>
        <w:spacing w:line="276" w:lineRule="auto"/>
        <w:jc w:val="center"/>
        <w:rPr>
          <w:rFonts w:eastAsiaTheme="minorEastAsia"/>
          <w:i/>
          <w:sz w:val="20"/>
          <w:szCs w:val="20"/>
          <w:lang w:val="sr-Cyrl-RS" w:eastAsia="en-US"/>
        </w:rPr>
      </w:pPr>
    </w:p>
    <w:p w:rsidR="00164ADE" w:rsidRDefault="003115CF" w:rsidP="006A7DBB">
      <w:pPr>
        <w:spacing w:line="276" w:lineRule="auto"/>
        <w:jc w:val="both"/>
        <w:rPr>
          <w:rFonts w:eastAsiaTheme="minorEastAsia"/>
          <w:sz w:val="20"/>
          <w:szCs w:val="20"/>
          <w:lang w:val="sr-Cyrl-RS" w:eastAsia="en-US"/>
        </w:rPr>
      </w:pPr>
      <w:r>
        <w:rPr>
          <w:rFonts w:eastAsiaTheme="minorEastAsia"/>
          <w:sz w:val="20"/>
          <w:szCs w:val="20"/>
          <w:lang w:val="sr-Cyrl-RS" w:eastAsia="en-US"/>
        </w:rPr>
        <w:t>Međufazne</w:t>
      </w:r>
      <w:r w:rsidR="00164ADE">
        <w:rPr>
          <w:rFonts w:eastAsiaTheme="minorEastAsia"/>
          <w:sz w:val="20"/>
          <w:szCs w:val="20"/>
          <w:lang w:val="sr-Cyrl-RS" w:eastAsia="en-US"/>
        </w:rPr>
        <w:t xml:space="preserve"> </w:t>
      </w:r>
      <w:r>
        <w:rPr>
          <w:rFonts w:eastAsiaTheme="minorEastAsia"/>
          <w:sz w:val="20"/>
          <w:szCs w:val="20"/>
          <w:lang w:val="sr-Cyrl-RS" w:eastAsia="en-US"/>
        </w:rPr>
        <w:t>kapacitivnosti</w:t>
      </w:r>
      <w:r w:rsidR="00164ADE">
        <w:rPr>
          <w:rFonts w:eastAsiaTheme="minorEastAsia"/>
          <w:sz w:val="20"/>
          <w:szCs w:val="20"/>
          <w:lang w:val="sr-Cyrl-RS" w:eastAsia="en-US"/>
        </w:rPr>
        <w:t xml:space="preserve"> </w:t>
      </w:r>
      <w:r>
        <w:rPr>
          <w:rFonts w:eastAsiaTheme="minorEastAsia"/>
          <w:sz w:val="20"/>
          <w:szCs w:val="20"/>
          <w:lang w:val="sr-Cyrl-RS" w:eastAsia="en-US"/>
        </w:rPr>
        <w:t>skoro</w:t>
      </w:r>
      <w:r w:rsidR="00164ADE">
        <w:rPr>
          <w:rFonts w:eastAsiaTheme="minorEastAsia"/>
          <w:sz w:val="20"/>
          <w:szCs w:val="20"/>
          <w:lang w:val="sr-Cyrl-RS" w:eastAsia="en-US"/>
        </w:rPr>
        <w:t xml:space="preserve"> </w:t>
      </w:r>
      <w:r>
        <w:rPr>
          <w:rFonts w:eastAsiaTheme="minorEastAsia"/>
          <w:sz w:val="20"/>
          <w:szCs w:val="20"/>
          <w:lang w:val="sr-Cyrl-RS" w:eastAsia="en-US"/>
        </w:rPr>
        <w:t>da</w:t>
      </w:r>
      <w:r w:rsidR="00164ADE">
        <w:rPr>
          <w:rFonts w:eastAsiaTheme="minorEastAsia"/>
          <w:sz w:val="20"/>
          <w:szCs w:val="20"/>
          <w:lang w:val="sr-Cyrl-RS" w:eastAsia="en-US"/>
        </w:rPr>
        <w:t xml:space="preserve"> </w:t>
      </w:r>
      <w:r>
        <w:rPr>
          <w:rFonts w:eastAsiaTheme="minorEastAsia"/>
          <w:sz w:val="20"/>
          <w:szCs w:val="20"/>
          <w:lang w:val="sr-Cyrl-RS" w:eastAsia="en-US"/>
        </w:rPr>
        <w:t>se</w:t>
      </w:r>
      <w:r w:rsidR="00164ADE">
        <w:rPr>
          <w:rFonts w:eastAsiaTheme="minorEastAsia"/>
          <w:sz w:val="20"/>
          <w:szCs w:val="20"/>
          <w:lang w:val="sr-Cyrl-RS" w:eastAsia="en-US"/>
        </w:rPr>
        <w:t xml:space="preserve"> </w:t>
      </w:r>
      <w:r>
        <w:rPr>
          <w:rFonts w:eastAsiaTheme="minorEastAsia"/>
          <w:sz w:val="20"/>
          <w:szCs w:val="20"/>
          <w:lang w:val="sr-Cyrl-RS" w:eastAsia="en-US"/>
        </w:rPr>
        <w:t>mogu</w:t>
      </w:r>
      <w:r w:rsidR="00164ADE">
        <w:rPr>
          <w:rFonts w:eastAsiaTheme="minorEastAsia"/>
          <w:sz w:val="20"/>
          <w:szCs w:val="20"/>
          <w:lang w:val="sr-Cyrl-RS" w:eastAsia="en-US"/>
        </w:rPr>
        <w:t xml:space="preserve"> </w:t>
      </w:r>
      <w:r>
        <w:rPr>
          <w:rFonts w:eastAsiaTheme="minorEastAsia"/>
          <w:sz w:val="20"/>
          <w:szCs w:val="20"/>
          <w:lang w:val="sr-Cyrl-RS" w:eastAsia="en-US"/>
        </w:rPr>
        <w:t>zanemariti</w:t>
      </w:r>
      <w:r w:rsidR="00164ADE">
        <w:rPr>
          <w:rFonts w:eastAsiaTheme="minorEastAsia"/>
          <w:sz w:val="20"/>
          <w:szCs w:val="20"/>
          <w:lang w:val="sr-Cyrl-RS" w:eastAsia="en-US"/>
        </w:rPr>
        <w:t xml:space="preserve">, </w:t>
      </w:r>
      <w:r>
        <w:rPr>
          <w:rFonts w:eastAsiaTheme="minorEastAsia"/>
          <w:sz w:val="20"/>
          <w:szCs w:val="20"/>
          <w:lang w:val="sr-Cyrl-RS" w:eastAsia="en-US"/>
        </w:rPr>
        <w:t>pa</w:t>
      </w:r>
      <w:r w:rsidR="00164ADE">
        <w:rPr>
          <w:rFonts w:eastAsiaTheme="minorEastAsia"/>
          <w:sz w:val="20"/>
          <w:szCs w:val="20"/>
          <w:lang w:val="sr-Cyrl-RS" w:eastAsia="en-US"/>
        </w:rPr>
        <w:t xml:space="preserve"> </w:t>
      </w:r>
      <w:r>
        <w:rPr>
          <w:rFonts w:eastAsiaTheme="minorEastAsia"/>
          <w:sz w:val="20"/>
          <w:szCs w:val="20"/>
          <w:lang w:val="sr-Cyrl-RS" w:eastAsia="en-US"/>
        </w:rPr>
        <w:t>ipak</w:t>
      </w:r>
      <w:r w:rsidR="00164ADE">
        <w:rPr>
          <w:rFonts w:eastAsiaTheme="minorEastAsia"/>
          <w:sz w:val="20"/>
          <w:szCs w:val="20"/>
          <w:lang w:val="sr-Cyrl-RS" w:eastAsia="en-US"/>
        </w:rPr>
        <w:t xml:space="preserve">, </w:t>
      </w:r>
      <w:r>
        <w:rPr>
          <w:rFonts w:eastAsiaTheme="minorEastAsia"/>
          <w:sz w:val="20"/>
          <w:szCs w:val="20"/>
          <w:lang w:val="sr-Cyrl-RS" w:eastAsia="en-US"/>
        </w:rPr>
        <w:t>preciznosti</w:t>
      </w:r>
      <w:r w:rsidR="00164ADE">
        <w:rPr>
          <w:rFonts w:eastAsiaTheme="minorEastAsia"/>
          <w:sz w:val="20"/>
          <w:szCs w:val="20"/>
          <w:lang w:val="sr-Cyrl-RS" w:eastAsia="en-US"/>
        </w:rPr>
        <w:t xml:space="preserve"> </w:t>
      </w:r>
      <w:r>
        <w:rPr>
          <w:rFonts w:eastAsiaTheme="minorEastAsia"/>
          <w:sz w:val="20"/>
          <w:szCs w:val="20"/>
          <w:lang w:val="sr-Cyrl-RS" w:eastAsia="en-US"/>
        </w:rPr>
        <w:t>radi</w:t>
      </w:r>
      <w:r w:rsidR="00164ADE">
        <w:rPr>
          <w:rFonts w:eastAsiaTheme="minorEastAsia"/>
          <w:sz w:val="20"/>
          <w:szCs w:val="20"/>
          <w:lang w:val="sr-Cyrl-RS" w:eastAsia="en-US"/>
        </w:rPr>
        <w:t xml:space="preserve">, </w:t>
      </w:r>
      <w:r>
        <w:rPr>
          <w:rFonts w:eastAsiaTheme="minorEastAsia"/>
          <w:sz w:val="20"/>
          <w:szCs w:val="20"/>
          <w:lang w:val="sr-Cyrl-RS" w:eastAsia="en-US"/>
        </w:rPr>
        <w:t>moguće</w:t>
      </w:r>
      <w:r w:rsidR="00164ADE">
        <w:rPr>
          <w:rFonts w:eastAsiaTheme="minorEastAsia"/>
          <w:sz w:val="20"/>
          <w:szCs w:val="20"/>
          <w:lang w:val="sr-Cyrl-RS" w:eastAsia="en-US"/>
        </w:rPr>
        <w:t xml:space="preserve"> </w:t>
      </w:r>
      <w:r>
        <w:rPr>
          <w:rFonts w:eastAsiaTheme="minorEastAsia"/>
          <w:sz w:val="20"/>
          <w:szCs w:val="20"/>
          <w:lang w:val="sr-Cyrl-RS" w:eastAsia="en-US"/>
        </w:rPr>
        <w:t>ih</w:t>
      </w:r>
      <w:r w:rsidR="00164ADE">
        <w:rPr>
          <w:rFonts w:eastAsiaTheme="minorEastAsia"/>
          <w:sz w:val="20"/>
          <w:szCs w:val="20"/>
          <w:lang w:val="sr-Cyrl-RS" w:eastAsia="en-US"/>
        </w:rPr>
        <w:t xml:space="preserve"> </w:t>
      </w:r>
      <w:r>
        <w:rPr>
          <w:rFonts w:eastAsiaTheme="minorEastAsia"/>
          <w:sz w:val="20"/>
          <w:szCs w:val="20"/>
          <w:lang w:val="sr-Cyrl-RS" w:eastAsia="en-US"/>
        </w:rPr>
        <w:t>je</w:t>
      </w:r>
      <w:r w:rsidR="00164ADE">
        <w:rPr>
          <w:rFonts w:eastAsiaTheme="minorEastAsia"/>
          <w:sz w:val="20"/>
          <w:szCs w:val="20"/>
          <w:lang w:val="sr-Cyrl-RS" w:eastAsia="en-US"/>
        </w:rPr>
        <w:t xml:space="preserve"> </w:t>
      </w:r>
      <w:r>
        <w:rPr>
          <w:rFonts w:eastAsiaTheme="minorEastAsia"/>
          <w:sz w:val="20"/>
          <w:szCs w:val="20"/>
          <w:lang w:val="sr-Cyrl-RS" w:eastAsia="en-US"/>
        </w:rPr>
        <w:t>izmeriti</w:t>
      </w:r>
      <w:r w:rsidR="00164ADE">
        <w:rPr>
          <w:rFonts w:eastAsiaTheme="minorEastAsia"/>
          <w:sz w:val="20"/>
          <w:szCs w:val="20"/>
          <w:lang w:val="sr-Cyrl-RS" w:eastAsia="en-US"/>
        </w:rPr>
        <w:t xml:space="preserve">, </w:t>
      </w:r>
      <w:r>
        <w:rPr>
          <w:rFonts w:eastAsiaTheme="minorEastAsia"/>
          <w:sz w:val="20"/>
          <w:szCs w:val="20"/>
          <w:lang w:val="sr-Cyrl-RS" w:eastAsia="en-US"/>
        </w:rPr>
        <w:t>kako</w:t>
      </w:r>
      <w:r w:rsidR="00164ADE">
        <w:rPr>
          <w:rFonts w:eastAsiaTheme="minorEastAsia"/>
          <w:sz w:val="20"/>
          <w:szCs w:val="20"/>
          <w:lang w:val="sr-Cyrl-RS" w:eastAsia="en-US"/>
        </w:rPr>
        <w:t xml:space="preserve"> </w:t>
      </w:r>
      <w:r>
        <w:rPr>
          <w:rFonts w:eastAsiaTheme="minorEastAsia"/>
          <w:sz w:val="20"/>
          <w:szCs w:val="20"/>
          <w:lang w:val="sr-Cyrl-RS" w:eastAsia="en-US"/>
        </w:rPr>
        <w:t>na</w:t>
      </w:r>
      <w:r w:rsidR="00164ADE">
        <w:rPr>
          <w:rFonts w:eastAsiaTheme="minorEastAsia"/>
          <w:sz w:val="20"/>
          <w:szCs w:val="20"/>
          <w:lang w:val="sr-Cyrl-RS" w:eastAsia="en-US"/>
        </w:rPr>
        <w:t xml:space="preserve"> </w:t>
      </w:r>
      <w:r>
        <w:rPr>
          <w:rFonts w:eastAsiaTheme="minorEastAsia"/>
          <w:sz w:val="20"/>
          <w:szCs w:val="20"/>
          <w:lang w:val="sr-Cyrl-RS" w:eastAsia="en-US"/>
        </w:rPr>
        <w:t>kablovima</w:t>
      </w:r>
      <w:r w:rsidR="00164ADE">
        <w:rPr>
          <w:rFonts w:eastAsiaTheme="minorEastAsia"/>
          <w:sz w:val="20"/>
          <w:szCs w:val="20"/>
          <w:lang w:val="sr-Cyrl-RS" w:eastAsia="en-US"/>
        </w:rPr>
        <w:t xml:space="preserve">, </w:t>
      </w:r>
      <w:r>
        <w:rPr>
          <w:rFonts w:eastAsiaTheme="minorEastAsia"/>
          <w:sz w:val="20"/>
          <w:szCs w:val="20"/>
          <w:lang w:val="sr-Cyrl-RS" w:eastAsia="en-US"/>
        </w:rPr>
        <w:t>tako</w:t>
      </w:r>
      <w:r w:rsidR="00C37575">
        <w:rPr>
          <w:rFonts w:eastAsiaTheme="minorEastAsia"/>
          <w:sz w:val="20"/>
          <w:szCs w:val="20"/>
          <w:lang w:val="sr-Latn-RS" w:eastAsia="en-US"/>
        </w:rPr>
        <w:t xml:space="preserve"> </w:t>
      </w:r>
      <w:r>
        <w:rPr>
          <w:rFonts w:eastAsiaTheme="minorEastAsia"/>
          <w:sz w:val="20"/>
          <w:szCs w:val="20"/>
          <w:lang w:val="sr-Cyrl-RS" w:eastAsia="en-US"/>
        </w:rPr>
        <w:t>i</w:t>
      </w:r>
      <w:r w:rsidR="00164ADE">
        <w:rPr>
          <w:rFonts w:eastAsiaTheme="minorEastAsia"/>
          <w:sz w:val="20"/>
          <w:szCs w:val="20"/>
          <w:lang w:val="sr-Cyrl-RS" w:eastAsia="en-US"/>
        </w:rPr>
        <w:t xml:space="preserve"> </w:t>
      </w:r>
      <w:r>
        <w:rPr>
          <w:rFonts w:eastAsiaTheme="minorEastAsia"/>
          <w:sz w:val="20"/>
          <w:szCs w:val="20"/>
          <w:lang w:val="sr-Cyrl-RS" w:eastAsia="en-US"/>
        </w:rPr>
        <w:t>na</w:t>
      </w:r>
      <w:r w:rsidR="00164ADE">
        <w:rPr>
          <w:rFonts w:eastAsiaTheme="minorEastAsia"/>
          <w:sz w:val="20"/>
          <w:szCs w:val="20"/>
          <w:lang w:val="sr-Cyrl-RS" w:eastAsia="en-US"/>
        </w:rPr>
        <w:t xml:space="preserve"> </w:t>
      </w:r>
      <w:r>
        <w:rPr>
          <w:rFonts w:eastAsiaTheme="minorEastAsia"/>
          <w:sz w:val="20"/>
          <w:szCs w:val="20"/>
          <w:lang w:val="sr-Cyrl-RS" w:eastAsia="en-US"/>
        </w:rPr>
        <w:t>nadzemnim</w:t>
      </w:r>
      <w:r w:rsidR="00164ADE">
        <w:rPr>
          <w:rFonts w:eastAsiaTheme="minorEastAsia"/>
          <w:sz w:val="20"/>
          <w:szCs w:val="20"/>
          <w:lang w:val="sr-Cyrl-RS" w:eastAsia="en-US"/>
        </w:rPr>
        <w:t xml:space="preserve"> </w:t>
      </w:r>
      <w:r>
        <w:rPr>
          <w:rFonts w:eastAsiaTheme="minorEastAsia"/>
          <w:sz w:val="20"/>
          <w:szCs w:val="20"/>
          <w:lang w:val="sr-Cyrl-RS" w:eastAsia="en-US"/>
        </w:rPr>
        <w:t>vodovima</w:t>
      </w:r>
      <w:r w:rsidR="00164ADE">
        <w:rPr>
          <w:rFonts w:eastAsiaTheme="minorEastAsia"/>
          <w:sz w:val="20"/>
          <w:szCs w:val="20"/>
          <w:lang w:val="sr-Cyrl-RS" w:eastAsia="en-US"/>
        </w:rPr>
        <w:t>.</w:t>
      </w:r>
    </w:p>
    <w:p w:rsidR="00164ADE" w:rsidRDefault="003115CF" w:rsidP="006A7DBB">
      <w:pPr>
        <w:spacing w:line="276" w:lineRule="auto"/>
        <w:jc w:val="both"/>
        <w:rPr>
          <w:rFonts w:eastAsiaTheme="minorEastAsia"/>
          <w:sz w:val="20"/>
          <w:szCs w:val="20"/>
          <w:lang w:val="sr-Cyrl-RS" w:eastAsia="en-US"/>
        </w:rPr>
      </w:pPr>
      <w:r>
        <w:rPr>
          <w:rFonts w:eastAsiaTheme="minorEastAsia"/>
          <w:sz w:val="20"/>
          <w:szCs w:val="20"/>
          <w:lang w:val="sr-Cyrl-RS" w:eastAsia="en-US"/>
        </w:rPr>
        <w:t>Kapacitivnosti</w:t>
      </w:r>
      <w:r w:rsidR="00164ADE">
        <w:rPr>
          <w:rFonts w:eastAsiaTheme="minorEastAsia"/>
          <w:sz w:val="20"/>
          <w:szCs w:val="20"/>
          <w:lang w:val="sr-Cyrl-RS" w:eastAsia="en-US"/>
        </w:rPr>
        <w:t xml:space="preserve"> </w:t>
      </w:r>
      <w:r w:rsidR="00164ADE">
        <w:rPr>
          <w:rFonts w:eastAsiaTheme="minorEastAsia"/>
          <w:sz w:val="20"/>
          <w:szCs w:val="20"/>
          <w:lang w:val="sr-Latn-RS" w:eastAsia="en-US"/>
        </w:rPr>
        <w:t>C</w:t>
      </w:r>
      <w:r w:rsidR="00732DD0" w:rsidRPr="00732DD0">
        <w:rPr>
          <w:rFonts w:eastAsiaTheme="minorEastAsia"/>
          <w:sz w:val="20"/>
          <w:szCs w:val="20"/>
          <w:vertAlign w:val="subscript"/>
          <w:lang w:val="sr-Latn-RS" w:eastAsia="en-US"/>
        </w:rPr>
        <w:t>0S</w:t>
      </w:r>
      <w:r w:rsidR="00164ADE">
        <w:rPr>
          <w:rFonts w:eastAsiaTheme="minorEastAsia"/>
          <w:sz w:val="20"/>
          <w:szCs w:val="20"/>
          <w:lang w:val="sr-Latn-RS" w:eastAsia="en-US"/>
        </w:rPr>
        <w:t xml:space="preserve"> i C</w:t>
      </w:r>
      <w:r w:rsidR="00732DD0" w:rsidRPr="00732DD0">
        <w:rPr>
          <w:rFonts w:eastAsiaTheme="minorEastAsia"/>
          <w:sz w:val="20"/>
          <w:szCs w:val="20"/>
          <w:vertAlign w:val="subscript"/>
          <w:lang w:val="sr-Latn-RS" w:eastAsia="en-US"/>
        </w:rPr>
        <w:t>0T</w:t>
      </w:r>
      <w:r w:rsidR="00164ADE">
        <w:rPr>
          <w:rFonts w:eastAsiaTheme="minorEastAsia"/>
          <w:sz w:val="20"/>
          <w:szCs w:val="20"/>
          <w:lang w:val="sr-Latn-RS" w:eastAsia="en-US"/>
        </w:rPr>
        <w:t xml:space="preserve"> </w:t>
      </w:r>
      <w:r>
        <w:rPr>
          <w:rFonts w:eastAsiaTheme="minorEastAsia"/>
          <w:sz w:val="20"/>
          <w:szCs w:val="20"/>
          <w:lang w:val="sr-Latn-RS" w:eastAsia="en-US"/>
        </w:rPr>
        <w:t>ne</w:t>
      </w:r>
      <w:r w:rsidR="00164ADE">
        <w:rPr>
          <w:rFonts w:eastAsiaTheme="minorEastAsia"/>
          <w:sz w:val="20"/>
          <w:szCs w:val="20"/>
          <w:lang w:val="sr-Latn-RS" w:eastAsia="en-US"/>
        </w:rPr>
        <w:t xml:space="preserve"> </w:t>
      </w:r>
      <w:r>
        <w:rPr>
          <w:rFonts w:eastAsiaTheme="minorEastAsia"/>
          <w:sz w:val="20"/>
          <w:szCs w:val="20"/>
          <w:lang w:val="sr-Latn-RS" w:eastAsia="en-US"/>
        </w:rPr>
        <w:t>fi</w:t>
      </w:r>
      <w:r>
        <w:rPr>
          <w:rFonts w:eastAsiaTheme="minorEastAsia"/>
          <w:sz w:val="20"/>
          <w:szCs w:val="20"/>
          <w:lang w:val="sr-Cyrl-RS" w:eastAsia="en-US"/>
        </w:rPr>
        <w:t>gurišu</w:t>
      </w:r>
      <w:r w:rsidR="00164ADE">
        <w:rPr>
          <w:rFonts w:eastAsiaTheme="minorEastAsia"/>
          <w:sz w:val="20"/>
          <w:szCs w:val="20"/>
          <w:lang w:val="sr-Cyrl-RS" w:eastAsia="en-US"/>
        </w:rPr>
        <w:t xml:space="preserve"> </w:t>
      </w:r>
      <w:r>
        <w:rPr>
          <w:rFonts w:eastAsiaTheme="minorEastAsia"/>
          <w:sz w:val="20"/>
          <w:szCs w:val="20"/>
          <w:lang w:val="sr-Cyrl-RS" w:eastAsia="en-US"/>
        </w:rPr>
        <w:t>jer</w:t>
      </w:r>
      <w:r w:rsidR="00164ADE">
        <w:rPr>
          <w:rFonts w:eastAsiaTheme="minorEastAsia"/>
          <w:sz w:val="20"/>
          <w:szCs w:val="20"/>
          <w:lang w:val="sr-Cyrl-RS" w:eastAsia="en-US"/>
        </w:rPr>
        <w:t xml:space="preserve"> </w:t>
      </w:r>
      <w:r>
        <w:rPr>
          <w:rFonts w:eastAsiaTheme="minorEastAsia"/>
          <w:sz w:val="20"/>
          <w:szCs w:val="20"/>
          <w:lang w:val="sr-Cyrl-RS" w:eastAsia="en-US"/>
        </w:rPr>
        <w:t>su</w:t>
      </w:r>
      <w:r w:rsidR="00164ADE">
        <w:rPr>
          <w:rFonts w:eastAsiaTheme="minorEastAsia"/>
          <w:sz w:val="20"/>
          <w:szCs w:val="20"/>
          <w:lang w:val="sr-Cyrl-RS" w:eastAsia="en-US"/>
        </w:rPr>
        <w:t xml:space="preserve"> </w:t>
      </w:r>
      <w:r>
        <w:rPr>
          <w:rFonts w:eastAsiaTheme="minorEastAsia"/>
          <w:sz w:val="20"/>
          <w:szCs w:val="20"/>
          <w:lang w:val="sr-Cyrl-RS" w:eastAsia="en-US"/>
        </w:rPr>
        <w:t>kratkospojene</w:t>
      </w:r>
      <w:r w:rsidR="00164ADE">
        <w:rPr>
          <w:rFonts w:eastAsiaTheme="minorEastAsia"/>
          <w:sz w:val="20"/>
          <w:szCs w:val="20"/>
          <w:lang w:val="sr-Cyrl-RS" w:eastAsia="en-US"/>
        </w:rPr>
        <w:t xml:space="preserve"> </w:t>
      </w:r>
      <w:r>
        <w:rPr>
          <w:rFonts w:eastAsiaTheme="minorEastAsia"/>
          <w:sz w:val="20"/>
          <w:szCs w:val="20"/>
          <w:lang w:val="sr-Cyrl-RS" w:eastAsia="en-US"/>
        </w:rPr>
        <w:t>preko</w:t>
      </w:r>
      <w:r w:rsidR="00164ADE">
        <w:rPr>
          <w:rFonts w:eastAsiaTheme="minorEastAsia"/>
          <w:sz w:val="20"/>
          <w:szCs w:val="20"/>
          <w:lang w:val="sr-Cyrl-RS" w:eastAsia="en-US"/>
        </w:rPr>
        <w:t xml:space="preserve"> </w:t>
      </w:r>
      <w:r>
        <w:rPr>
          <w:rFonts w:eastAsiaTheme="minorEastAsia"/>
          <w:sz w:val="20"/>
          <w:szCs w:val="20"/>
          <w:lang w:val="sr-Cyrl-RS" w:eastAsia="en-US"/>
        </w:rPr>
        <w:t>mernog</w:t>
      </w:r>
      <w:r w:rsidR="00164ADE">
        <w:rPr>
          <w:rFonts w:eastAsiaTheme="minorEastAsia"/>
          <w:sz w:val="20"/>
          <w:szCs w:val="20"/>
          <w:lang w:val="sr-Cyrl-RS" w:eastAsia="en-US"/>
        </w:rPr>
        <w:t xml:space="preserve"> </w:t>
      </w:r>
      <w:r>
        <w:rPr>
          <w:rFonts w:eastAsiaTheme="minorEastAsia"/>
          <w:sz w:val="20"/>
          <w:szCs w:val="20"/>
          <w:lang w:val="sr-Cyrl-RS" w:eastAsia="en-US"/>
        </w:rPr>
        <w:t>instrumenta</w:t>
      </w:r>
      <w:r w:rsidR="00164ADE">
        <w:rPr>
          <w:rFonts w:eastAsiaTheme="minorEastAsia"/>
          <w:sz w:val="20"/>
          <w:szCs w:val="20"/>
          <w:lang w:val="sr-Cyrl-RS" w:eastAsia="en-US"/>
        </w:rPr>
        <w:t xml:space="preserve"> (</w:t>
      </w:r>
      <w:r w:rsidR="00164ADE">
        <w:rPr>
          <w:rFonts w:eastAsiaTheme="minorEastAsia"/>
          <w:sz w:val="20"/>
          <w:szCs w:val="20"/>
          <w:lang w:val="sr-Latn-RS" w:eastAsia="en-US"/>
        </w:rPr>
        <w:t xml:space="preserve">mA) </w:t>
      </w:r>
      <w:r>
        <w:rPr>
          <w:rFonts w:eastAsiaTheme="minorEastAsia"/>
          <w:sz w:val="20"/>
          <w:szCs w:val="20"/>
          <w:lang w:val="sr-Cyrl-RS" w:eastAsia="en-US"/>
        </w:rPr>
        <w:t>i</w:t>
      </w:r>
      <w:r w:rsidR="00164ADE">
        <w:rPr>
          <w:rFonts w:eastAsiaTheme="minorEastAsia"/>
          <w:sz w:val="20"/>
          <w:szCs w:val="20"/>
          <w:lang w:val="sr-Cyrl-RS" w:eastAsia="en-US"/>
        </w:rPr>
        <w:t xml:space="preserve"> </w:t>
      </w:r>
      <w:r>
        <w:rPr>
          <w:rFonts w:eastAsiaTheme="minorEastAsia"/>
          <w:sz w:val="20"/>
          <w:szCs w:val="20"/>
          <w:lang w:val="sr-Cyrl-RS" w:eastAsia="en-US"/>
        </w:rPr>
        <w:t>u</w:t>
      </w:r>
      <w:r w:rsidR="00164ADE">
        <w:rPr>
          <w:rFonts w:eastAsiaTheme="minorEastAsia"/>
          <w:sz w:val="20"/>
          <w:szCs w:val="20"/>
          <w:lang w:val="sr-Cyrl-RS" w:eastAsia="en-US"/>
        </w:rPr>
        <w:t xml:space="preserve"> </w:t>
      </w:r>
      <w:r>
        <w:rPr>
          <w:rFonts w:eastAsiaTheme="minorEastAsia"/>
          <w:sz w:val="20"/>
          <w:szCs w:val="20"/>
          <w:lang w:val="sr-Cyrl-RS" w:eastAsia="en-US"/>
        </w:rPr>
        <w:t>svrhu</w:t>
      </w:r>
      <w:r w:rsidR="00164ADE">
        <w:rPr>
          <w:rFonts w:eastAsiaTheme="minorEastAsia"/>
          <w:sz w:val="20"/>
          <w:szCs w:val="20"/>
          <w:lang w:val="sr-Cyrl-RS" w:eastAsia="en-US"/>
        </w:rPr>
        <w:t xml:space="preserve"> </w:t>
      </w:r>
      <w:r>
        <w:rPr>
          <w:rFonts w:eastAsiaTheme="minorEastAsia"/>
          <w:sz w:val="20"/>
          <w:szCs w:val="20"/>
          <w:lang w:val="sr-Cyrl-RS" w:eastAsia="en-US"/>
        </w:rPr>
        <w:t>toga</w:t>
      </w:r>
      <w:r w:rsidR="00164ADE">
        <w:rPr>
          <w:rFonts w:eastAsiaTheme="minorEastAsia"/>
          <w:sz w:val="20"/>
          <w:szCs w:val="20"/>
          <w:lang w:val="sr-Cyrl-RS" w:eastAsia="en-US"/>
        </w:rPr>
        <w:t xml:space="preserve"> </w:t>
      </w:r>
      <w:r>
        <w:rPr>
          <w:rFonts w:eastAsiaTheme="minorEastAsia"/>
          <w:sz w:val="20"/>
          <w:szCs w:val="20"/>
          <w:lang w:val="sr-Cyrl-RS" w:eastAsia="en-US"/>
        </w:rPr>
        <w:t>je</w:t>
      </w:r>
      <w:r w:rsidR="00164ADE">
        <w:rPr>
          <w:rFonts w:eastAsiaTheme="minorEastAsia"/>
          <w:sz w:val="20"/>
          <w:szCs w:val="20"/>
          <w:lang w:val="sr-Cyrl-RS" w:eastAsia="en-US"/>
        </w:rPr>
        <w:t xml:space="preserve"> </w:t>
      </w:r>
      <w:r>
        <w:rPr>
          <w:rFonts w:eastAsiaTheme="minorEastAsia"/>
          <w:sz w:val="20"/>
          <w:szCs w:val="20"/>
          <w:lang w:val="sr-Cyrl-RS" w:eastAsia="en-US"/>
        </w:rPr>
        <w:t>postavlјena</w:t>
      </w:r>
      <w:r w:rsidR="00164ADE">
        <w:rPr>
          <w:rFonts w:eastAsiaTheme="minorEastAsia"/>
          <w:sz w:val="20"/>
          <w:szCs w:val="20"/>
          <w:lang w:val="sr-Cyrl-RS" w:eastAsia="en-US"/>
        </w:rPr>
        <w:t xml:space="preserve"> </w:t>
      </w:r>
      <w:r>
        <w:rPr>
          <w:rFonts w:eastAsiaTheme="minorEastAsia"/>
          <w:sz w:val="20"/>
          <w:szCs w:val="20"/>
          <w:lang w:val="sr-Cyrl-RS" w:eastAsia="en-US"/>
        </w:rPr>
        <w:t>kratka</w:t>
      </w:r>
      <w:r w:rsidR="00164ADE">
        <w:rPr>
          <w:rFonts w:eastAsiaTheme="minorEastAsia"/>
          <w:sz w:val="20"/>
          <w:szCs w:val="20"/>
          <w:lang w:val="sr-Cyrl-RS" w:eastAsia="en-US"/>
        </w:rPr>
        <w:t xml:space="preserve"> </w:t>
      </w:r>
      <w:r>
        <w:rPr>
          <w:rFonts w:eastAsiaTheme="minorEastAsia"/>
          <w:sz w:val="20"/>
          <w:szCs w:val="20"/>
          <w:lang w:val="sr-Cyrl-RS" w:eastAsia="en-US"/>
        </w:rPr>
        <w:t>veza</w:t>
      </w:r>
      <w:r w:rsidR="00164ADE">
        <w:rPr>
          <w:rFonts w:eastAsiaTheme="minorEastAsia"/>
          <w:sz w:val="20"/>
          <w:szCs w:val="20"/>
          <w:lang w:val="sr-Cyrl-RS" w:eastAsia="en-US"/>
        </w:rPr>
        <w:t xml:space="preserve"> (</w:t>
      </w:r>
      <w:r>
        <w:rPr>
          <w:rFonts w:eastAsiaTheme="minorEastAsia"/>
          <w:sz w:val="20"/>
          <w:szCs w:val="20"/>
          <w:lang w:val="sr-Cyrl-RS" w:eastAsia="en-US"/>
        </w:rPr>
        <w:t>premost</w:t>
      </w:r>
      <w:r w:rsidR="00164ADE">
        <w:rPr>
          <w:rFonts w:eastAsiaTheme="minorEastAsia"/>
          <w:sz w:val="20"/>
          <w:szCs w:val="20"/>
          <w:lang w:val="sr-Cyrl-RS" w:eastAsia="en-US"/>
        </w:rPr>
        <w:t xml:space="preserve">).  </w:t>
      </w:r>
    </w:p>
    <w:p w:rsidR="00164ADE" w:rsidRPr="00D84576" w:rsidRDefault="003115CF" w:rsidP="006A7DBB">
      <w:pPr>
        <w:spacing w:line="276" w:lineRule="auto"/>
        <w:jc w:val="both"/>
        <w:rPr>
          <w:rFonts w:eastAsiaTheme="minorEastAsia"/>
          <w:sz w:val="20"/>
          <w:szCs w:val="20"/>
          <w:lang w:val="sr-Cyrl-RS" w:eastAsia="en-US"/>
        </w:rPr>
      </w:pPr>
      <w:r>
        <w:rPr>
          <w:rFonts w:eastAsiaTheme="minorEastAsia"/>
          <w:sz w:val="20"/>
          <w:szCs w:val="20"/>
          <w:lang w:val="sr-Cyrl-RS" w:eastAsia="en-US"/>
        </w:rPr>
        <w:t>Struje</w:t>
      </w:r>
      <w:r w:rsidR="00D84576">
        <w:rPr>
          <w:rFonts w:eastAsiaTheme="minorEastAsia"/>
          <w:sz w:val="20"/>
          <w:szCs w:val="20"/>
          <w:lang w:val="sr-Cyrl-RS" w:eastAsia="en-US"/>
        </w:rPr>
        <w:t xml:space="preserve"> </w:t>
      </w:r>
      <w:r>
        <w:rPr>
          <w:rFonts w:eastAsiaTheme="minorEastAsia"/>
          <w:sz w:val="20"/>
          <w:szCs w:val="20"/>
          <w:lang w:val="sr-Cyrl-RS" w:eastAsia="en-US"/>
        </w:rPr>
        <w:t>kroz</w:t>
      </w:r>
      <w:r w:rsidR="00D84576">
        <w:rPr>
          <w:rFonts w:eastAsiaTheme="minorEastAsia"/>
          <w:sz w:val="20"/>
          <w:szCs w:val="20"/>
          <w:lang w:val="sr-Cyrl-RS" w:eastAsia="en-US"/>
        </w:rPr>
        <w:t xml:space="preserve"> </w:t>
      </w:r>
      <w:r>
        <w:rPr>
          <w:rFonts w:eastAsiaTheme="minorEastAsia"/>
          <w:sz w:val="20"/>
          <w:szCs w:val="20"/>
          <w:lang w:val="sr-Cyrl-RS" w:eastAsia="en-US"/>
        </w:rPr>
        <w:t>međufazne</w:t>
      </w:r>
      <w:r w:rsidR="00D84576">
        <w:rPr>
          <w:rFonts w:eastAsiaTheme="minorEastAsia"/>
          <w:sz w:val="20"/>
          <w:szCs w:val="20"/>
          <w:lang w:val="sr-Cyrl-RS" w:eastAsia="en-US"/>
        </w:rPr>
        <w:t xml:space="preserve"> </w:t>
      </w:r>
      <w:r>
        <w:rPr>
          <w:rFonts w:eastAsiaTheme="minorEastAsia"/>
          <w:sz w:val="20"/>
          <w:szCs w:val="20"/>
          <w:lang w:val="sr-Cyrl-RS" w:eastAsia="en-US"/>
        </w:rPr>
        <w:t>kapacitivnosti</w:t>
      </w:r>
      <w:r w:rsidR="00D84576">
        <w:rPr>
          <w:rFonts w:eastAsiaTheme="minorEastAsia"/>
          <w:sz w:val="20"/>
          <w:szCs w:val="20"/>
          <w:lang w:val="sr-Cyrl-RS" w:eastAsia="en-US"/>
        </w:rPr>
        <w:t xml:space="preserve"> </w:t>
      </w:r>
      <w:r w:rsidR="00D84576">
        <w:rPr>
          <w:rFonts w:eastAsiaTheme="minorEastAsia"/>
          <w:sz w:val="20"/>
          <w:szCs w:val="20"/>
          <w:lang w:val="sr-Latn-RS" w:eastAsia="en-US"/>
        </w:rPr>
        <w:t>C</w:t>
      </w:r>
      <w:r w:rsidR="00D84576" w:rsidRPr="00D84576">
        <w:rPr>
          <w:rFonts w:eastAsiaTheme="minorEastAsia"/>
          <w:sz w:val="20"/>
          <w:szCs w:val="20"/>
          <w:vertAlign w:val="subscript"/>
          <w:lang w:val="sr-Latn-RS" w:eastAsia="en-US"/>
        </w:rPr>
        <w:t>RT</w:t>
      </w:r>
      <w:r w:rsidR="00D84576">
        <w:rPr>
          <w:rFonts w:eastAsiaTheme="minorEastAsia"/>
          <w:sz w:val="20"/>
          <w:szCs w:val="20"/>
          <w:vertAlign w:val="subscript"/>
          <w:lang w:val="sr-Latn-RS" w:eastAsia="en-US"/>
        </w:rPr>
        <w:t xml:space="preserve"> </w:t>
      </w:r>
      <w:r>
        <w:rPr>
          <w:rFonts w:eastAsiaTheme="minorEastAsia"/>
          <w:sz w:val="20"/>
          <w:szCs w:val="20"/>
          <w:lang w:val="sr-Cyrl-RS" w:eastAsia="en-US"/>
        </w:rPr>
        <w:t>se</w:t>
      </w:r>
      <w:r w:rsidR="00D84576">
        <w:rPr>
          <w:rFonts w:eastAsiaTheme="minorEastAsia"/>
          <w:sz w:val="20"/>
          <w:szCs w:val="20"/>
          <w:lang w:val="sr-Cyrl-RS" w:eastAsia="en-US"/>
        </w:rPr>
        <w:t xml:space="preserve"> </w:t>
      </w:r>
      <w:r>
        <w:rPr>
          <w:rFonts w:eastAsiaTheme="minorEastAsia"/>
          <w:sz w:val="20"/>
          <w:szCs w:val="20"/>
          <w:lang w:val="sr-Cyrl-RS" w:eastAsia="en-US"/>
        </w:rPr>
        <w:t>sumiraju</w:t>
      </w:r>
      <w:r w:rsidR="00D84576">
        <w:rPr>
          <w:rFonts w:eastAsiaTheme="minorEastAsia"/>
          <w:sz w:val="20"/>
          <w:szCs w:val="20"/>
          <w:lang w:val="sr-Cyrl-RS" w:eastAsia="en-US"/>
        </w:rPr>
        <w:t xml:space="preserve"> </w:t>
      </w:r>
      <w:r>
        <w:rPr>
          <w:rFonts w:eastAsiaTheme="minorEastAsia"/>
          <w:sz w:val="20"/>
          <w:szCs w:val="20"/>
          <w:lang w:val="sr-Cyrl-RS" w:eastAsia="en-US"/>
        </w:rPr>
        <w:t>i</w:t>
      </w:r>
      <w:r w:rsidR="00D84576">
        <w:rPr>
          <w:rFonts w:eastAsiaTheme="minorEastAsia"/>
          <w:sz w:val="20"/>
          <w:szCs w:val="20"/>
          <w:lang w:val="sr-Cyrl-RS" w:eastAsia="en-US"/>
        </w:rPr>
        <w:t xml:space="preserve"> </w:t>
      </w:r>
      <w:r>
        <w:rPr>
          <w:rFonts w:eastAsiaTheme="minorEastAsia"/>
          <w:sz w:val="20"/>
          <w:szCs w:val="20"/>
          <w:lang w:val="sr-Cyrl-RS" w:eastAsia="en-US"/>
        </w:rPr>
        <w:t>odvode</w:t>
      </w:r>
      <w:r w:rsidR="00D84576">
        <w:rPr>
          <w:rFonts w:eastAsiaTheme="minorEastAsia"/>
          <w:sz w:val="20"/>
          <w:szCs w:val="20"/>
          <w:lang w:val="sr-Cyrl-RS" w:eastAsia="en-US"/>
        </w:rPr>
        <w:t xml:space="preserve"> </w:t>
      </w:r>
      <w:r>
        <w:rPr>
          <w:rFonts w:eastAsiaTheme="minorEastAsia"/>
          <w:sz w:val="20"/>
          <w:szCs w:val="20"/>
          <w:lang w:val="sr-Cyrl-RS" w:eastAsia="en-US"/>
        </w:rPr>
        <w:t>van</w:t>
      </w:r>
      <w:r w:rsidR="00D84576">
        <w:rPr>
          <w:rFonts w:eastAsiaTheme="minorEastAsia"/>
          <w:sz w:val="20"/>
          <w:szCs w:val="20"/>
          <w:lang w:val="sr-Cyrl-RS" w:eastAsia="en-US"/>
        </w:rPr>
        <w:t xml:space="preserve"> </w:t>
      </w:r>
      <w:r>
        <w:rPr>
          <w:rFonts w:eastAsiaTheme="minorEastAsia"/>
          <w:sz w:val="20"/>
          <w:szCs w:val="20"/>
          <w:lang w:val="sr-Cyrl-RS" w:eastAsia="en-US"/>
        </w:rPr>
        <w:t>merne</w:t>
      </w:r>
      <w:r w:rsidR="00D84576">
        <w:rPr>
          <w:rFonts w:eastAsiaTheme="minorEastAsia"/>
          <w:sz w:val="20"/>
          <w:szCs w:val="20"/>
          <w:lang w:val="sr-Cyrl-RS" w:eastAsia="en-US"/>
        </w:rPr>
        <w:t xml:space="preserve"> </w:t>
      </w:r>
      <w:r>
        <w:rPr>
          <w:rFonts w:eastAsiaTheme="minorEastAsia"/>
          <w:sz w:val="20"/>
          <w:szCs w:val="20"/>
          <w:lang w:val="sr-Cyrl-RS" w:eastAsia="en-US"/>
        </w:rPr>
        <w:t>grane</w:t>
      </w:r>
      <w:r w:rsidR="00D84576">
        <w:rPr>
          <w:rFonts w:eastAsiaTheme="minorEastAsia"/>
          <w:sz w:val="20"/>
          <w:szCs w:val="20"/>
          <w:lang w:val="sr-Cyrl-RS" w:eastAsia="en-US"/>
        </w:rPr>
        <w:t xml:space="preserve">, </w:t>
      </w:r>
      <w:r>
        <w:rPr>
          <w:rFonts w:eastAsiaTheme="minorEastAsia"/>
          <w:sz w:val="20"/>
          <w:szCs w:val="20"/>
          <w:lang w:val="sr-Cyrl-RS" w:eastAsia="en-US"/>
        </w:rPr>
        <w:t>dok</w:t>
      </w:r>
      <w:r w:rsidR="00D84576">
        <w:rPr>
          <w:rFonts w:eastAsiaTheme="minorEastAsia"/>
          <w:sz w:val="20"/>
          <w:szCs w:val="20"/>
          <w:lang w:val="sr-Cyrl-RS" w:eastAsia="en-US"/>
        </w:rPr>
        <w:t xml:space="preserve"> </w:t>
      </w:r>
      <w:r>
        <w:rPr>
          <w:rFonts w:eastAsiaTheme="minorEastAsia"/>
          <w:sz w:val="20"/>
          <w:szCs w:val="20"/>
          <w:lang w:val="sr-Cyrl-RS" w:eastAsia="en-US"/>
        </w:rPr>
        <w:t>kroz</w:t>
      </w:r>
      <w:r w:rsidR="00D84576">
        <w:rPr>
          <w:rFonts w:eastAsiaTheme="minorEastAsia"/>
          <w:sz w:val="20"/>
          <w:szCs w:val="20"/>
          <w:lang w:val="sr-Cyrl-RS" w:eastAsia="en-US"/>
        </w:rPr>
        <w:t xml:space="preserve"> </w:t>
      </w:r>
      <w:r>
        <w:rPr>
          <w:rFonts w:eastAsiaTheme="minorEastAsia"/>
          <w:sz w:val="20"/>
          <w:szCs w:val="20"/>
          <w:lang w:val="sr-Cyrl-RS" w:eastAsia="en-US"/>
        </w:rPr>
        <w:t>miliampermetar</w:t>
      </w:r>
      <w:r w:rsidR="00D84576">
        <w:rPr>
          <w:rFonts w:eastAsiaTheme="minorEastAsia"/>
          <w:sz w:val="20"/>
          <w:szCs w:val="20"/>
          <w:lang w:val="sr-Cyrl-RS" w:eastAsia="en-US"/>
        </w:rPr>
        <w:t xml:space="preserve"> </w:t>
      </w:r>
      <w:r>
        <w:rPr>
          <w:rFonts w:eastAsiaTheme="minorEastAsia"/>
          <w:sz w:val="20"/>
          <w:szCs w:val="20"/>
          <w:lang w:val="sr-Cyrl-RS" w:eastAsia="en-US"/>
        </w:rPr>
        <w:t>protiče</w:t>
      </w:r>
      <w:r w:rsidR="00D84576">
        <w:rPr>
          <w:rFonts w:eastAsiaTheme="minorEastAsia"/>
          <w:sz w:val="20"/>
          <w:szCs w:val="20"/>
          <w:lang w:val="sr-Cyrl-RS" w:eastAsia="en-US"/>
        </w:rPr>
        <w:t xml:space="preserve"> </w:t>
      </w:r>
      <w:r>
        <w:rPr>
          <w:rFonts w:eastAsiaTheme="minorEastAsia"/>
          <w:sz w:val="20"/>
          <w:szCs w:val="20"/>
          <w:lang w:val="sr-Cyrl-RS" w:eastAsia="en-US"/>
        </w:rPr>
        <w:t>samo</w:t>
      </w:r>
      <w:r w:rsidR="00D84576">
        <w:rPr>
          <w:rFonts w:eastAsiaTheme="minorEastAsia"/>
          <w:sz w:val="20"/>
          <w:szCs w:val="20"/>
          <w:lang w:val="sr-Cyrl-RS" w:eastAsia="en-US"/>
        </w:rPr>
        <w:t xml:space="preserve"> </w:t>
      </w:r>
      <w:r>
        <w:rPr>
          <w:rFonts w:eastAsiaTheme="minorEastAsia"/>
          <w:sz w:val="20"/>
          <w:szCs w:val="20"/>
          <w:lang w:val="sr-Cyrl-RS" w:eastAsia="en-US"/>
        </w:rPr>
        <w:t>struja</w:t>
      </w:r>
      <w:r w:rsidR="00D84576">
        <w:rPr>
          <w:rFonts w:eastAsiaTheme="minorEastAsia"/>
          <w:sz w:val="20"/>
          <w:szCs w:val="20"/>
          <w:lang w:val="sr-Cyrl-RS" w:eastAsia="en-US"/>
        </w:rPr>
        <w:t xml:space="preserve"> </w:t>
      </w:r>
      <w:r w:rsidR="00D84576">
        <w:rPr>
          <w:rFonts w:eastAsiaTheme="minorEastAsia"/>
          <w:sz w:val="20"/>
          <w:szCs w:val="20"/>
          <w:lang w:val="sr-Latn-RS" w:eastAsia="en-US"/>
        </w:rPr>
        <w:t>I</w:t>
      </w:r>
      <w:r w:rsidR="00D84576" w:rsidRPr="00D84576">
        <w:rPr>
          <w:rFonts w:eastAsiaTheme="minorEastAsia"/>
          <w:sz w:val="20"/>
          <w:szCs w:val="20"/>
          <w:vertAlign w:val="subscript"/>
          <w:lang w:val="sr-Latn-RS" w:eastAsia="en-US"/>
        </w:rPr>
        <w:t>CR</w:t>
      </w:r>
      <w:r w:rsidR="00D84576">
        <w:rPr>
          <w:rFonts w:eastAsiaTheme="minorEastAsia"/>
          <w:sz w:val="20"/>
          <w:szCs w:val="20"/>
          <w:lang w:val="sr-Latn-RS" w:eastAsia="en-US"/>
        </w:rPr>
        <w:t xml:space="preserve">, </w:t>
      </w:r>
      <w:r>
        <w:rPr>
          <w:rFonts w:eastAsiaTheme="minorEastAsia"/>
          <w:sz w:val="20"/>
          <w:szCs w:val="20"/>
          <w:lang w:val="sr-Cyrl-RS" w:eastAsia="en-US"/>
        </w:rPr>
        <w:t>čiji</w:t>
      </w:r>
      <w:r w:rsidR="00D84576">
        <w:rPr>
          <w:rFonts w:eastAsiaTheme="minorEastAsia"/>
          <w:sz w:val="20"/>
          <w:szCs w:val="20"/>
          <w:lang w:val="sr-Cyrl-RS" w:eastAsia="en-US"/>
        </w:rPr>
        <w:t xml:space="preserve"> </w:t>
      </w:r>
      <w:r>
        <w:rPr>
          <w:rFonts w:eastAsiaTheme="minorEastAsia"/>
          <w:sz w:val="20"/>
          <w:szCs w:val="20"/>
          <w:lang w:val="sr-Cyrl-RS" w:eastAsia="en-US"/>
        </w:rPr>
        <w:t>intezitet</w:t>
      </w:r>
      <w:r w:rsidR="00D84576">
        <w:rPr>
          <w:rFonts w:eastAsiaTheme="minorEastAsia"/>
          <w:sz w:val="20"/>
          <w:szCs w:val="20"/>
          <w:lang w:val="sr-Cyrl-RS" w:eastAsia="en-US"/>
        </w:rPr>
        <w:t xml:space="preserve"> </w:t>
      </w:r>
      <w:r>
        <w:rPr>
          <w:rFonts w:eastAsiaTheme="minorEastAsia"/>
          <w:sz w:val="20"/>
          <w:szCs w:val="20"/>
          <w:lang w:val="sr-Cyrl-RS" w:eastAsia="en-US"/>
        </w:rPr>
        <w:t>i</w:t>
      </w:r>
      <w:r w:rsidR="00D84576">
        <w:rPr>
          <w:rFonts w:eastAsiaTheme="minorEastAsia"/>
          <w:sz w:val="20"/>
          <w:szCs w:val="20"/>
          <w:lang w:val="sr-Cyrl-RS" w:eastAsia="en-US"/>
        </w:rPr>
        <w:t xml:space="preserve"> </w:t>
      </w:r>
      <w:r>
        <w:rPr>
          <w:rFonts w:eastAsiaTheme="minorEastAsia"/>
          <w:sz w:val="20"/>
          <w:szCs w:val="20"/>
          <w:lang w:val="sr-Cyrl-RS" w:eastAsia="en-US"/>
        </w:rPr>
        <w:t>želimo</w:t>
      </w:r>
      <w:r w:rsidR="00D84576">
        <w:rPr>
          <w:rFonts w:eastAsiaTheme="minorEastAsia"/>
          <w:sz w:val="20"/>
          <w:szCs w:val="20"/>
          <w:lang w:val="sr-Cyrl-RS" w:eastAsia="en-US"/>
        </w:rPr>
        <w:t xml:space="preserve"> </w:t>
      </w:r>
      <w:r>
        <w:rPr>
          <w:rFonts w:eastAsiaTheme="minorEastAsia"/>
          <w:sz w:val="20"/>
          <w:szCs w:val="20"/>
          <w:lang w:val="sr-Cyrl-RS" w:eastAsia="en-US"/>
        </w:rPr>
        <w:t>znati</w:t>
      </w:r>
      <w:r w:rsidR="00D84576">
        <w:rPr>
          <w:rFonts w:eastAsiaTheme="minorEastAsia"/>
          <w:sz w:val="20"/>
          <w:szCs w:val="20"/>
          <w:lang w:val="sr-Cyrl-RS" w:eastAsia="en-US"/>
        </w:rPr>
        <w:t xml:space="preserve">. </w:t>
      </w:r>
    </w:p>
    <w:p w:rsidR="009C502C" w:rsidRDefault="00F90653" w:rsidP="009C502C">
      <w:pPr>
        <w:spacing w:line="276" w:lineRule="auto"/>
        <w:jc w:val="center"/>
        <w:rPr>
          <w:rFonts w:eastAsiaTheme="minorEastAsia"/>
          <w:sz w:val="20"/>
          <w:szCs w:val="20"/>
          <w:lang w:val="sr-Cyrl-RS" w:eastAsia="en-US"/>
        </w:rPr>
      </w:pPr>
      <w:r>
        <w:rPr>
          <w:rFonts w:eastAsiaTheme="minorEastAsia"/>
          <w:noProof/>
          <w:sz w:val="20"/>
          <w:szCs w:val="20"/>
          <w:lang w:val="sr-Latn-RS" w:eastAsia="sr-Latn-RS"/>
        </w:rPr>
        <w:drawing>
          <wp:inline distT="0" distB="0" distL="0" distR="0">
            <wp:extent cx="2347415" cy="19095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e10isp.wmf"/>
                    <pic:cNvPicPr/>
                  </pic:nvPicPr>
                  <pic:blipFill rotWithShape="1">
                    <a:blip r:embed="rId23" cstate="print">
                      <a:extLst>
                        <a:ext uri="{28A0092B-C50C-407E-A947-70E740481C1C}">
                          <a14:useLocalDpi xmlns:a14="http://schemas.microsoft.com/office/drawing/2010/main" val="0"/>
                        </a:ext>
                      </a:extLst>
                    </a:blip>
                    <a:srcRect l="486" t="5480" r="33100" b="10085"/>
                    <a:stretch/>
                  </pic:blipFill>
                  <pic:spPr bwMode="auto">
                    <a:xfrm>
                      <a:off x="0" y="0"/>
                      <a:ext cx="2348190" cy="1910157"/>
                    </a:xfrm>
                    <a:prstGeom prst="rect">
                      <a:avLst/>
                    </a:prstGeom>
                    <a:ln>
                      <a:noFill/>
                    </a:ln>
                    <a:extLst>
                      <a:ext uri="{53640926-AAD7-44D8-BBD7-CCE9431645EC}">
                        <a14:shadowObscured xmlns:a14="http://schemas.microsoft.com/office/drawing/2010/main"/>
                      </a:ext>
                    </a:extLst>
                  </pic:spPr>
                </pic:pic>
              </a:graphicData>
            </a:graphic>
          </wp:inline>
        </w:drawing>
      </w:r>
    </w:p>
    <w:p w:rsidR="00164ADE" w:rsidRPr="00A35F11" w:rsidRDefault="003115CF" w:rsidP="009C502C">
      <w:pPr>
        <w:spacing w:line="276" w:lineRule="auto"/>
        <w:jc w:val="center"/>
        <w:rPr>
          <w:rFonts w:eastAsiaTheme="minorEastAsia"/>
          <w:b/>
          <w:i/>
          <w:sz w:val="20"/>
          <w:szCs w:val="20"/>
          <w:lang w:val="sr-Cyrl-RS" w:eastAsia="en-US"/>
        </w:rPr>
      </w:pPr>
      <w:r>
        <w:rPr>
          <w:rFonts w:eastAsiaTheme="minorEastAsia"/>
          <w:b/>
          <w:i/>
          <w:sz w:val="20"/>
          <w:szCs w:val="20"/>
          <w:lang w:val="sr-Cyrl-RS" w:eastAsia="en-US"/>
        </w:rPr>
        <w:t>Slika</w:t>
      </w:r>
      <w:r w:rsidR="00D84576" w:rsidRPr="00A35F11">
        <w:rPr>
          <w:rFonts w:eastAsiaTheme="minorEastAsia"/>
          <w:b/>
          <w:i/>
          <w:sz w:val="20"/>
          <w:szCs w:val="20"/>
          <w:lang w:val="sr-Cyrl-RS" w:eastAsia="en-US"/>
        </w:rPr>
        <w:t xml:space="preserve"> </w:t>
      </w:r>
      <w:r w:rsidR="009C502C" w:rsidRPr="00A35F11">
        <w:rPr>
          <w:rFonts w:eastAsiaTheme="minorEastAsia"/>
          <w:b/>
          <w:i/>
          <w:sz w:val="20"/>
          <w:szCs w:val="20"/>
          <w:lang w:val="sr-Cyrl-RS" w:eastAsia="en-US"/>
        </w:rPr>
        <w:t>1</w:t>
      </w:r>
      <w:r w:rsidR="000E0C08">
        <w:rPr>
          <w:rFonts w:eastAsiaTheme="minorEastAsia"/>
          <w:b/>
          <w:i/>
          <w:sz w:val="20"/>
          <w:szCs w:val="20"/>
          <w:lang w:val="sr-Latn-RS" w:eastAsia="en-US"/>
        </w:rPr>
        <w:t>3</w:t>
      </w:r>
      <w:r w:rsidR="00D84576" w:rsidRPr="00A35F11">
        <w:rPr>
          <w:rFonts w:eastAsiaTheme="minorEastAsia"/>
          <w:b/>
          <w:i/>
          <w:sz w:val="20"/>
          <w:szCs w:val="20"/>
          <w:lang w:val="sr-Cyrl-RS" w:eastAsia="en-US"/>
        </w:rPr>
        <w:t xml:space="preserve">: </w:t>
      </w:r>
      <w:r>
        <w:rPr>
          <w:rFonts w:eastAsiaTheme="minorEastAsia"/>
          <w:b/>
          <w:i/>
          <w:sz w:val="20"/>
          <w:szCs w:val="20"/>
          <w:lang w:val="sr-Cyrl-RS" w:eastAsia="en-US"/>
        </w:rPr>
        <w:t>Merenje</w:t>
      </w:r>
      <w:r w:rsidR="00D84576" w:rsidRPr="00A35F11">
        <w:rPr>
          <w:rFonts w:eastAsiaTheme="minorEastAsia"/>
          <w:b/>
          <w:i/>
          <w:sz w:val="20"/>
          <w:szCs w:val="20"/>
          <w:lang w:val="sr-Cyrl-RS" w:eastAsia="en-US"/>
        </w:rPr>
        <w:t xml:space="preserve"> </w:t>
      </w:r>
      <w:r>
        <w:rPr>
          <w:rFonts w:eastAsiaTheme="minorEastAsia"/>
          <w:b/>
          <w:i/>
          <w:sz w:val="20"/>
          <w:szCs w:val="20"/>
          <w:lang w:val="sr-Cyrl-RS" w:eastAsia="en-US"/>
        </w:rPr>
        <w:t>nulte</w:t>
      </w:r>
      <w:r w:rsidR="00D84576" w:rsidRPr="00A35F11">
        <w:rPr>
          <w:rFonts w:eastAsiaTheme="minorEastAsia"/>
          <w:b/>
          <w:i/>
          <w:sz w:val="20"/>
          <w:szCs w:val="20"/>
          <w:lang w:val="sr-Cyrl-RS" w:eastAsia="en-US"/>
        </w:rPr>
        <w:t xml:space="preserve"> </w:t>
      </w:r>
      <w:r>
        <w:rPr>
          <w:rFonts w:eastAsiaTheme="minorEastAsia"/>
          <w:b/>
          <w:i/>
          <w:sz w:val="20"/>
          <w:szCs w:val="20"/>
          <w:lang w:val="sr-Cyrl-RS" w:eastAsia="en-US"/>
        </w:rPr>
        <w:t>kapacitivnosti</w:t>
      </w:r>
      <w:r w:rsidR="00D84576" w:rsidRPr="00A35F11">
        <w:rPr>
          <w:rFonts w:eastAsiaTheme="minorEastAsia"/>
          <w:b/>
          <w:i/>
          <w:sz w:val="20"/>
          <w:szCs w:val="20"/>
          <w:lang w:val="sr-Cyrl-RS" w:eastAsia="en-US"/>
        </w:rPr>
        <w:t xml:space="preserve"> </w:t>
      </w:r>
      <w:r>
        <w:rPr>
          <w:rFonts w:eastAsiaTheme="minorEastAsia"/>
          <w:b/>
          <w:i/>
          <w:sz w:val="20"/>
          <w:szCs w:val="20"/>
          <w:lang w:val="sr-Cyrl-RS" w:eastAsia="en-US"/>
        </w:rPr>
        <w:t>faze</w:t>
      </w:r>
      <w:r w:rsidR="00D84576" w:rsidRPr="00A35F11">
        <w:rPr>
          <w:rFonts w:eastAsiaTheme="minorEastAsia"/>
          <w:b/>
          <w:i/>
          <w:sz w:val="20"/>
          <w:szCs w:val="20"/>
          <w:lang w:val="sr-Cyrl-RS" w:eastAsia="en-US"/>
        </w:rPr>
        <w:t xml:space="preserve"> </w:t>
      </w:r>
      <w:r w:rsidR="00D84576" w:rsidRPr="00A35F11">
        <w:rPr>
          <w:rFonts w:eastAsiaTheme="minorEastAsia"/>
          <w:b/>
          <w:i/>
          <w:sz w:val="20"/>
          <w:szCs w:val="20"/>
          <w:lang w:val="sr-Latn-RS" w:eastAsia="en-US"/>
        </w:rPr>
        <w:t xml:space="preserve">R </w:t>
      </w:r>
      <w:r>
        <w:rPr>
          <w:rFonts w:eastAsiaTheme="minorEastAsia"/>
          <w:b/>
          <w:i/>
          <w:sz w:val="20"/>
          <w:szCs w:val="20"/>
          <w:lang w:val="sr-Cyrl-RS" w:eastAsia="en-US"/>
        </w:rPr>
        <w:t>kabla</w:t>
      </w:r>
      <w:r w:rsidR="00D84576" w:rsidRPr="00A35F11">
        <w:rPr>
          <w:rFonts w:eastAsiaTheme="minorEastAsia"/>
          <w:b/>
          <w:i/>
          <w:sz w:val="20"/>
          <w:szCs w:val="20"/>
          <w:lang w:val="sr-Cyrl-RS" w:eastAsia="en-US"/>
        </w:rPr>
        <w:t xml:space="preserve"> </w:t>
      </w:r>
      <w:r>
        <w:rPr>
          <w:rFonts w:eastAsiaTheme="minorEastAsia"/>
          <w:b/>
          <w:i/>
          <w:sz w:val="20"/>
          <w:szCs w:val="20"/>
          <w:lang w:val="sr-Cyrl-RS" w:eastAsia="en-US"/>
        </w:rPr>
        <w:t>ili</w:t>
      </w:r>
      <w:r w:rsidR="00D84576" w:rsidRPr="00A35F11">
        <w:rPr>
          <w:rFonts w:eastAsiaTheme="minorEastAsia"/>
          <w:b/>
          <w:i/>
          <w:sz w:val="20"/>
          <w:szCs w:val="20"/>
          <w:lang w:val="sr-Cyrl-RS" w:eastAsia="en-US"/>
        </w:rPr>
        <w:t xml:space="preserve"> </w:t>
      </w:r>
      <w:r w:rsidR="00C37575">
        <w:rPr>
          <w:rFonts w:eastAsiaTheme="minorEastAsia"/>
          <w:b/>
          <w:i/>
          <w:sz w:val="20"/>
          <w:szCs w:val="20"/>
          <w:lang w:val="sr-Cyrl-RS" w:eastAsia="en-US"/>
        </w:rPr>
        <w:t>nadzemn</w:t>
      </w:r>
      <w:r>
        <w:rPr>
          <w:rFonts w:eastAsiaTheme="minorEastAsia"/>
          <w:b/>
          <w:i/>
          <w:sz w:val="20"/>
          <w:szCs w:val="20"/>
          <w:lang w:val="sr-Cyrl-RS" w:eastAsia="en-US"/>
        </w:rPr>
        <w:t>og</w:t>
      </w:r>
      <w:r w:rsidR="00D84576" w:rsidRPr="00A35F11">
        <w:rPr>
          <w:rFonts w:eastAsiaTheme="minorEastAsia"/>
          <w:b/>
          <w:i/>
          <w:sz w:val="20"/>
          <w:szCs w:val="20"/>
          <w:lang w:val="sr-Cyrl-RS" w:eastAsia="en-US"/>
        </w:rPr>
        <w:t xml:space="preserve"> </w:t>
      </w:r>
      <w:r>
        <w:rPr>
          <w:rFonts w:eastAsiaTheme="minorEastAsia"/>
          <w:b/>
          <w:i/>
          <w:sz w:val="20"/>
          <w:szCs w:val="20"/>
          <w:lang w:val="sr-Cyrl-RS" w:eastAsia="en-US"/>
        </w:rPr>
        <w:t>voda</w:t>
      </w:r>
    </w:p>
    <w:p w:rsidR="00D84576" w:rsidRPr="00C64D66" w:rsidRDefault="00D84576" w:rsidP="006A7DBB">
      <w:pPr>
        <w:spacing w:line="276" w:lineRule="auto"/>
        <w:jc w:val="both"/>
        <w:rPr>
          <w:rFonts w:eastAsiaTheme="minorEastAsia"/>
          <w:i/>
          <w:sz w:val="20"/>
          <w:szCs w:val="20"/>
          <w:lang w:val="sr-Cyrl-RS" w:eastAsia="en-US"/>
        </w:rPr>
      </w:pPr>
    </w:p>
    <w:p w:rsidR="00A35F11" w:rsidRPr="00AB1E13" w:rsidRDefault="00182BD2" w:rsidP="00A35F11">
      <w:pPr>
        <w:spacing w:line="276" w:lineRule="auto"/>
        <w:jc w:val="center"/>
        <w:rPr>
          <w:rFonts w:eastAsiaTheme="minorHAnsi"/>
          <w:sz w:val="20"/>
          <w:szCs w:val="20"/>
          <w:lang w:val="sr-Cyrl-RS" w:eastAsia="en-US"/>
        </w:rPr>
      </w:pPr>
      <m:oMath>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C</m:t>
            </m:r>
          </m:e>
          <m:sub>
            <m:r>
              <w:rPr>
                <w:rFonts w:ascii="Cambria Math" w:eastAsiaTheme="minorEastAsia" w:hAnsi="Cambria Math"/>
                <w:sz w:val="20"/>
                <w:szCs w:val="20"/>
                <w:lang w:val="sr-Latn-RS" w:eastAsia="en-US"/>
              </w:rPr>
              <m:t>0R</m:t>
            </m:r>
          </m:sub>
        </m:sSub>
        <m:r>
          <w:rPr>
            <w:rFonts w:ascii="Cambria Math" w:eastAsiaTheme="minorEastAsia" w:hAnsi="Cambria Math"/>
            <w:sz w:val="20"/>
            <w:szCs w:val="20"/>
            <w:lang w:val="sr-Latn-RS" w:eastAsia="en-US"/>
          </w:rPr>
          <m:t>=</m:t>
        </m:r>
        <m:f>
          <m:fPr>
            <m:ctrlPr>
              <w:rPr>
                <w:rFonts w:ascii="Cambria Math" w:eastAsiaTheme="minorEastAsia" w:hAnsi="Cambria Math"/>
                <w:i/>
                <w:sz w:val="20"/>
                <w:szCs w:val="20"/>
                <w:lang w:val="sr-Latn-RS" w:eastAsia="en-US"/>
              </w:rPr>
            </m:ctrlPr>
          </m:fPr>
          <m:num>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I</m:t>
                </m:r>
              </m:e>
              <m:sub>
                <m:r>
                  <w:rPr>
                    <w:rFonts w:ascii="Cambria Math" w:eastAsiaTheme="minorEastAsia" w:hAnsi="Cambria Math"/>
                    <w:sz w:val="20"/>
                    <w:szCs w:val="20"/>
                    <w:lang w:val="sr-Latn-RS" w:eastAsia="en-US"/>
                  </w:rPr>
                  <m:t>CR</m:t>
                </m:r>
              </m:sub>
            </m:sSub>
          </m:num>
          <m:den>
            <m:r>
              <w:rPr>
                <w:rFonts w:ascii="Cambria Math" w:eastAsiaTheme="minorEastAsia" w:hAnsi="Cambria Math"/>
                <w:sz w:val="20"/>
                <w:szCs w:val="20"/>
                <w:lang w:val="sr-Latn-RS" w:eastAsia="en-US"/>
              </w:rPr>
              <m:t>2πfU</m:t>
            </m:r>
          </m:den>
        </m:f>
        <m:r>
          <w:rPr>
            <w:rFonts w:ascii="Cambria Math" w:eastAsiaTheme="minorEastAsia" w:hAnsi="Cambria Math"/>
            <w:sz w:val="20"/>
            <w:szCs w:val="20"/>
            <w:lang w:val="sr-Latn-RS" w:eastAsia="en-US"/>
          </w:rPr>
          <m:t xml:space="preserve">= </m:t>
        </m:r>
        <m:f>
          <m:fPr>
            <m:ctrlPr>
              <w:rPr>
                <w:rFonts w:ascii="Cambria Math" w:eastAsiaTheme="minorEastAsia" w:hAnsi="Cambria Math"/>
                <w:i/>
                <w:sz w:val="20"/>
                <w:szCs w:val="20"/>
                <w:lang w:val="sr-Latn-RS" w:eastAsia="en-US"/>
              </w:rPr>
            </m:ctrlPr>
          </m:fPr>
          <m:num>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I</m:t>
                </m:r>
              </m:e>
              <m:sub>
                <m:r>
                  <w:rPr>
                    <w:rFonts w:ascii="Cambria Math" w:eastAsiaTheme="minorEastAsia" w:hAnsi="Cambria Math"/>
                    <w:sz w:val="20"/>
                    <w:szCs w:val="20"/>
                    <w:lang w:val="sr-Latn-RS" w:eastAsia="en-US"/>
                  </w:rPr>
                  <m:t>CR</m:t>
                </m:r>
              </m:sub>
            </m:sSub>
          </m:num>
          <m:den>
            <m:r>
              <w:rPr>
                <w:rFonts w:ascii="Cambria Math" w:eastAsiaTheme="minorEastAsia" w:hAnsi="Cambria Math"/>
                <w:sz w:val="20"/>
                <w:szCs w:val="20"/>
                <w:lang w:val="sr-Latn-RS" w:eastAsia="en-US"/>
              </w:rPr>
              <m:t>314 U</m:t>
            </m:r>
          </m:den>
        </m:f>
      </m:oMath>
      <w:r w:rsidR="00A35F11">
        <w:rPr>
          <w:rFonts w:eastAsiaTheme="minorEastAsia"/>
          <w:sz w:val="20"/>
          <w:szCs w:val="20"/>
          <w:lang w:val="sr-Cyrl-RS" w:eastAsia="en-US"/>
        </w:rPr>
        <w:tab/>
      </w:r>
      <w:r w:rsidR="00A35F11">
        <w:rPr>
          <w:rFonts w:eastAsiaTheme="minorEastAsia"/>
          <w:sz w:val="20"/>
          <w:szCs w:val="20"/>
          <w:lang w:val="sr-Cyrl-RS" w:eastAsia="en-US"/>
        </w:rPr>
        <w:tab/>
        <w:t>(11)</w:t>
      </w:r>
    </w:p>
    <w:p w:rsidR="00D84576" w:rsidRPr="00A35F11" w:rsidRDefault="00D84576" w:rsidP="00D84576">
      <w:pPr>
        <w:spacing w:line="276" w:lineRule="auto"/>
        <w:jc w:val="both"/>
        <w:rPr>
          <w:rFonts w:eastAsiaTheme="minorEastAsia"/>
          <w:sz w:val="20"/>
          <w:szCs w:val="20"/>
          <w:lang w:val="sr-Cyrl-RS" w:eastAsia="en-US"/>
        </w:rPr>
      </w:pPr>
    </w:p>
    <w:p w:rsidR="00A35F11" w:rsidRPr="00AB1E13" w:rsidRDefault="00435526" w:rsidP="00A35F11">
      <w:pPr>
        <w:spacing w:line="276" w:lineRule="auto"/>
        <w:jc w:val="center"/>
        <w:rPr>
          <w:rFonts w:eastAsiaTheme="minorHAnsi"/>
          <w:sz w:val="20"/>
          <w:szCs w:val="20"/>
          <w:lang w:val="sr-Cyrl-RS" w:eastAsia="en-US"/>
        </w:rPr>
      </w:pPr>
      <m:oMath>
        <m:r>
          <w:rPr>
            <w:rFonts w:ascii="Cambria Math" w:eastAsiaTheme="minorEastAsia" w:hAnsi="Cambria Math"/>
            <w:sz w:val="20"/>
            <w:szCs w:val="20"/>
            <w:lang w:val="sr-Latn-RS" w:eastAsia="en-US"/>
          </w:rPr>
          <m:t>Z=</m:t>
        </m:r>
        <m:f>
          <m:fPr>
            <m:ctrlPr>
              <w:rPr>
                <w:rFonts w:ascii="Cambria Math" w:eastAsiaTheme="minorEastAsia" w:hAnsi="Cambria Math"/>
                <w:i/>
                <w:sz w:val="20"/>
                <w:szCs w:val="20"/>
                <w:lang w:val="sr-Latn-RS" w:eastAsia="en-US"/>
              </w:rPr>
            </m:ctrlPr>
          </m:fPr>
          <m:num>
            <m:r>
              <w:rPr>
                <w:rFonts w:ascii="Cambria Math" w:eastAsiaTheme="minorEastAsia" w:hAnsi="Cambria Math"/>
                <w:sz w:val="20"/>
                <w:szCs w:val="20"/>
                <w:lang w:val="sr-Latn-RS" w:eastAsia="en-US"/>
              </w:rPr>
              <m:t>1</m:t>
            </m:r>
          </m:num>
          <m:den>
            <m:r>
              <w:rPr>
                <w:rFonts w:ascii="Cambria Math" w:eastAsiaTheme="minorEastAsia" w:hAnsi="Cambria Math"/>
                <w:sz w:val="20"/>
                <w:szCs w:val="20"/>
                <w:lang w:val="sr-Latn-RS" w:eastAsia="en-US"/>
              </w:rPr>
              <m:t>ωC</m:t>
            </m:r>
          </m:den>
        </m:f>
        <m:r>
          <w:rPr>
            <w:rFonts w:ascii="Cambria Math" w:eastAsiaTheme="minorEastAsia" w:hAnsi="Cambria Math"/>
            <w:sz w:val="20"/>
            <w:szCs w:val="20"/>
            <w:lang w:val="sr-Latn-RS" w:eastAsia="en-US"/>
          </w:rPr>
          <m:t xml:space="preserve">= </m:t>
        </m:r>
        <m:f>
          <m:fPr>
            <m:ctrlPr>
              <w:rPr>
                <w:rFonts w:ascii="Cambria Math" w:eastAsiaTheme="minorEastAsia" w:hAnsi="Cambria Math"/>
                <w:i/>
                <w:sz w:val="20"/>
                <w:szCs w:val="20"/>
                <w:lang w:val="sr-Latn-RS" w:eastAsia="en-US"/>
              </w:rPr>
            </m:ctrlPr>
          </m:fPr>
          <m:num>
            <m:r>
              <w:rPr>
                <w:rFonts w:ascii="Cambria Math" w:eastAsiaTheme="minorEastAsia" w:hAnsi="Cambria Math"/>
                <w:sz w:val="20"/>
                <w:szCs w:val="20"/>
                <w:lang w:val="sr-Latn-RS" w:eastAsia="en-US"/>
              </w:rPr>
              <m:t>U</m:t>
            </m:r>
          </m:num>
          <m:den>
            <m:r>
              <w:rPr>
                <w:rFonts w:ascii="Cambria Math" w:eastAsiaTheme="minorEastAsia" w:hAnsi="Cambria Math"/>
                <w:sz w:val="20"/>
                <w:szCs w:val="20"/>
                <w:lang w:val="sr-Latn-RS" w:eastAsia="en-US"/>
              </w:rPr>
              <m:t xml:space="preserve">2 </m:t>
            </m:r>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I</m:t>
                </m:r>
              </m:e>
              <m:sub>
                <m:r>
                  <w:rPr>
                    <w:rFonts w:ascii="Cambria Math" w:eastAsiaTheme="minorEastAsia" w:hAnsi="Cambria Math"/>
                    <w:sz w:val="20"/>
                    <w:szCs w:val="20"/>
                    <w:lang w:val="sr-Latn-RS" w:eastAsia="en-US"/>
                  </w:rPr>
                  <m:t>CRT</m:t>
                </m:r>
              </m:sub>
            </m:sSub>
          </m:den>
        </m:f>
      </m:oMath>
      <w:r w:rsidR="00A35F11">
        <w:rPr>
          <w:rFonts w:eastAsiaTheme="minorEastAsia"/>
          <w:sz w:val="20"/>
          <w:szCs w:val="20"/>
          <w:lang w:val="sr-Cyrl-RS" w:eastAsia="en-US"/>
        </w:rPr>
        <w:tab/>
      </w:r>
      <w:r w:rsidR="00A35F11">
        <w:rPr>
          <w:rFonts w:eastAsiaTheme="minorEastAsia"/>
          <w:sz w:val="20"/>
          <w:szCs w:val="20"/>
          <w:lang w:val="sr-Cyrl-RS" w:eastAsia="en-US"/>
        </w:rPr>
        <w:tab/>
      </w:r>
      <w:r w:rsidR="00A35F11">
        <w:rPr>
          <w:rFonts w:eastAsiaTheme="minorEastAsia"/>
          <w:sz w:val="20"/>
          <w:szCs w:val="20"/>
          <w:lang w:val="sr-Cyrl-RS" w:eastAsia="en-US"/>
        </w:rPr>
        <w:tab/>
        <w:t>(12)</w:t>
      </w:r>
    </w:p>
    <w:p w:rsidR="00435526" w:rsidRPr="00A35F11" w:rsidRDefault="00435526" w:rsidP="00435526">
      <w:pPr>
        <w:spacing w:line="276" w:lineRule="auto"/>
        <w:jc w:val="both"/>
        <w:rPr>
          <w:rFonts w:eastAsiaTheme="minorEastAsia"/>
          <w:sz w:val="20"/>
          <w:szCs w:val="20"/>
          <w:lang w:val="sr-Cyrl-RS" w:eastAsia="en-US"/>
        </w:rPr>
      </w:pPr>
    </w:p>
    <w:p w:rsidR="00A35F11" w:rsidRPr="00AB1E13" w:rsidRDefault="00182BD2" w:rsidP="00A35F11">
      <w:pPr>
        <w:spacing w:line="276" w:lineRule="auto"/>
        <w:jc w:val="center"/>
        <w:rPr>
          <w:rFonts w:eastAsiaTheme="minorHAnsi"/>
          <w:sz w:val="20"/>
          <w:szCs w:val="20"/>
          <w:lang w:val="sr-Cyrl-RS" w:eastAsia="en-US"/>
        </w:rPr>
      </w:pPr>
      <m:oMath>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C</m:t>
            </m:r>
          </m:e>
          <m:sub>
            <m:r>
              <w:rPr>
                <w:rFonts w:ascii="Cambria Math" w:eastAsiaTheme="minorEastAsia" w:hAnsi="Cambria Math"/>
                <w:sz w:val="20"/>
                <w:szCs w:val="20"/>
                <w:lang w:val="sr-Latn-RS" w:eastAsia="en-US"/>
              </w:rPr>
              <m:t>ekv</m:t>
            </m:r>
          </m:sub>
        </m:sSub>
        <m:r>
          <w:rPr>
            <w:rFonts w:ascii="Cambria Math" w:eastAsiaTheme="minorEastAsia" w:hAnsi="Cambria Math"/>
            <w:sz w:val="20"/>
            <w:szCs w:val="20"/>
            <w:lang w:val="sr-Latn-RS" w:eastAsia="en-US"/>
          </w:rPr>
          <m:t xml:space="preserve">= </m:t>
        </m:r>
        <m:f>
          <m:fPr>
            <m:ctrlPr>
              <w:rPr>
                <w:rFonts w:ascii="Cambria Math" w:eastAsiaTheme="minorEastAsia" w:hAnsi="Cambria Math"/>
                <w:i/>
                <w:sz w:val="20"/>
                <w:szCs w:val="20"/>
                <w:lang w:val="sr-Latn-RS" w:eastAsia="en-US"/>
              </w:rPr>
            </m:ctrlPr>
          </m:fPr>
          <m:num>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2I</m:t>
                </m:r>
              </m:e>
              <m:sub>
                <m:r>
                  <w:rPr>
                    <w:rFonts w:ascii="Cambria Math" w:eastAsiaTheme="minorEastAsia" w:hAnsi="Cambria Math"/>
                    <w:sz w:val="20"/>
                    <w:szCs w:val="20"/>
                    <w:lang w:val="sr-Latn-RS" w:eastAsia="en-US"/>
                  </w:rPr>
                  <m:t>CRT</m:t>
                </m:r>
              </m:sub>
            </m:sSub>
          </m:num>
          <m:den>
            <m:r>
              <w:rPr>
                <w:rFonts w:ascii="Cambria Math" w:eastAsiaTheme="minorEastAsia" w:hAnsi="Cambria Math"/>
                <w:sz w:val="20"/>
                <w:szCs w:val="20"/>
                <w:lang w:val="sr-Latn-RS" w:eastAsia="en-US"/>
              </w:rPr>
              <m:t>ωU</m:t>
            </m:r>
          </m:den>
        </m:f>
        <m:r>
          <w:rPr>
            <w:rFonts w:ascii="Cambria Math" w:eastAsiaTheme="minorEastAsia" w:hAnsi="Cambria Math"/>
            <w:sz w:val="20"/>
            <w:szCs w:val="20"/>
            <w:lang w:val="sr-Latn-RS" w:eastAsia="en-US"/>
          </w:rPr>
          <m:t>=2</m:t>
        </m:r>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C</m:t>
            </m:r>
          </m:e>
          <m:sub>
            <m:r>
              <w:rPr>
                <w:rFonts w:ascii="Cambria Math" w:eastAsiaTheme="minorEastAsia" w:hAnsi="Cambria Math"/>
                <w:sz w:val="20"/>
                <w:szCs w:val="20"/>
                <w:lang w:val="sr-Latn-RS" w:eastAsia="en-US"/>
              </w:rPr>
              <m:t>mf</m:t>
            </m:r>
          </m:sub>
        </m:sSub>
      </m:oMath>
      <w:r w:rsidR="00A35F11">
        <w:rPr>
          <w:rFonts w:eastAsiaTheme="minorEastAsia"/>
          <w:sz w:val="20"/>
          <w:szCs w:val="20"/>
          <w:lang w:val="sr-Cyrl-RS" w:eastAsia="en-US"/>
        </w:rPr>
        <w:tab/>
      </w:r>
      <w:r w:rsidR="00A35F11">
        <w:rPr>
          <w:rFonts w:eastAsiaTheme="minorEastAsia"/>
          <w:sz w:val="20"/>
          <w:szCs w:val="20"/>
          <w:lang w:val="sr-Cyrl-RS" w:eastAsia="en-US"/>
        </w:rPr>
        <w:tab/>
        <w:t>(13)</w:t>
      </w:r>
    </w:p>
    <w:p w:rsidR="00435526" w:rsidRPr="00A35F11" w:rsidRDefault="00435526" w:rsidP="00435526">
      <w:pPr>
        <w:spacing w:line="276" w:lineRule="auto"/>
        <w:jc w:val="both"/>
        <w:rPr>
          <w:rFonts w:eastAsiaTheme="minorEastAsia"/>
          <w:sz w:val="20"/>
          <w:szCs w:val="20"/>
          <w:lang w:val="sr-Cyrl-RS" w:eastAsia="en-US"/>
        </w:rPr>
      </w:pPr>
    </w:p>
    <w:p w:rsidR="00A35F11" w:rsidRPr="00AB1E13" w:rsidRDefault="001B756D" w:rsidP="00A35F11">
      <w:pPr>
        <w:spacing w:line="276" w:lineRule="auto"/>
        <w:jc w:val="center"/>
        <w:rPr>
          <w:rFonts w:eastAsiaTheme="minorHAnsi"/>
          <w:sz w:val="20"/>
          <w:szCs w:val="20"/>
          <w:lang w:val="sr-Cyrl-RS" w:eastAsia="en-US"/>
        </w:rPr>
      </w:pPr>
      <m:oMath>
        <m:r>
          <w:rPr>
            <w:rFonts w:ascii="Cambria Math" w:eastAsiaTheme="minorEastAsia" w:hAnsi="Cambria Math"/>
            <w:sz w:val="20"/>
            <w:szCs w:val="20"/>
            <w:lang w:val="sr-Latn-RS" w:eastAsia="en-US"/>
          </w:rPr>
          <m:t>2</m:t>
        </m:r>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C</m:t>
            </m:r>
          </m:e>
          <m:sub>
            <m:r>
              <w:rPr>
                <w:rFonts w:ascii="Cambria Math" w:eastAsiaTheme="minorEastAsia" w:hAnsi="Cambria Math"/>
                <w:sz w:val="20"/>
                <w:szCs w:val="20"/>
                <w:lang w:val="sr-Latn-RS" w:eastAsia="en-US"/>
              </w:rPr>
              <m:t>mf</m:t>
            </m:r>
          </m:sub>
        </m:sSub>
        <m:r>
          <w:rPr>
            <w:rFonts w:ascii="Cambria Math" w:eastAsiaTheme="minorEastAsia" w:hAnsi="Cambria Math"/>
            <w:sz w:val="20"/>
            <w:szCs w:val="20"/>
            <w:lang w:val="sr-Latn-RS" w:eastAsia="en-US"/>
          </w:rPr>
          <m:t xml:space="preserve">= </m:t>
        </m:r>
        <m:f>
          <m:fPr>
            <m:ctrlPr>
              <w:rPr>
                <w:rFonts w:ascii="Cambria Math" w:eastAsiaTheme="minorEastAsia" w:hAnsi="Cambria Math"/>
                <w:i/>
                <w:sz w:val="20"/>
                <w:szCs w:val="20"/>
                <w:lang w:val="sr-Latn-RS" w:eastAsia="en-US"/>
              </w:rPr>
            </m:ctrlPr>
          </m:fPr>
          <m:num>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2I</m:t>
                </m:r>
              </m:e>
              <m:sub>
                <m:r>
                  <w:rPr>
                    <w:rFonts w:ascii="Cambria Math" w:eastAsiaTheme="minorEastAsia" w:hAnsi="Cambria Math"/>
                    <w:sz w:val="20"/>
                    <w:szCs w:val="20"/>
                    <w:lang w:val="sr-Latn-RS" w:eastAsia="en-US"/>
                  </w:rPr>
                  <m:t>CRT</m:t>
                </m:r>
              </m:sub>
            </m:sSub>
          </m:num>
          <m:den>
            <m:r>
              <w:rPr>
                <w:rFonts w:ascii="Cambria Math" w:eastAsiaTheme="minorEastAsia" w:hAnsi="Cambria Math"/>
                <w:sz w:val="20"/>
                <w:szCs w:val="20"/>
                <w:lang w:val="sr-Latn-RS" w:eastAsia="en-US"/>
              </w:rPr>
              <m:t>ωU</m:t>
            </m:r>
          </m:den>
        </m:f>
        <m:r>
          <w:rPr>
            <w:rFonts w:ascii="Cambria Math" w:eastAsiaTheme="minorEastAsia" w:hAnsi="Cambria Math"/>
            <w:sz w:val="20"/>
            <w:szCs w:val="20"/>
            <w:lang w:val="sr-Latn-RS" w:eastAsia="en-US"/>
          </w:rPr>
          <m:t>=&gt;</m:t>
        </m:r>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C</m:t>
            </m:r>
          </m:e>
          <m:sub>
            <m:r>
              <w:rPr>
                <w:rFonts w:ascii="Cambria Math" w:eastAsiaTheme="minorEastAsia" w:hAnsi="Cambria Math"/>
                <w:sz w:val="20"/>
                <w:szCs w:val="20"/>
                <w:lang w:val="sr-Latn-RS" w:eastAsia="en-US"/>
              </w:rPr>
              <m:t>mf</m:t>
            </m:r>
          </m:sub>
        </m:sSub>
        <m:r>
          <w:rPr>
            <w:rFonts w:ascii="Cambria Math" w:eastAsiaTheme="minorEastAsia" w:hAnsi="Cambria Math"/>
            <w:sz w:val="20"/>
            <w:szCs w:val="20"/>
            <w:lang w:val="sr-Latn-RS" w:eastAsia="en-US"/>
          </w:rPr>
          <m:t xml:space="preserve">= </m:t>
        </m:r>
        <m:f>
          <m:fPr>
            <m:ctrlPr>
              <w:rPr>
                <w:rFonts w:ascii="Cambria Math" w:eastAsiaTheme="minorEastAsia" w:hAnsi="Cambria Math"/>
                <w:i/>
                <w:sz w:val="20"/>
                <w:szCs w:val="20"/>
                <w:lang w:val="sr-Latn-RS" w:eastAsia="en-US"/>
              </w:rPr>
            </m:ctrlPr>
          </m:fPr>
          <m:num>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I</m:t>
                </m:r>
              </m:e>
              <m:sub>
                <m:r>
                  <w:rPr>
                    <w:rFonts w:ascii="Cambria Math" w:eastAsiaTheme="minorEastAsia" w:hAnsi="Cambria Math"/>
                    <w:sz w:val="20"/>
                    <w:szCs w:val="20"/>
                    <w:lang w:val="sr-Latn-RS" w:eastAsia="en-US"/>
                  </w:rPr>
                  <m:t>CRT</m:t>
                </m:r>
              </m:sub>
            </m:sSub>
          </m:num>
          <m:den>
            <m:r>
              <w:rPr>
                <w:rFonts w:ascii="Cambria Math" w:eastAsiaTheme="minorEastAsia" w:hAnsi="Cambria Math"/>
                <w:sz w:val="20"/>
                <w:szCs w:val="20"/>
                <w:lang w:val="sr-Latn-RS" w:eastAsia="en-US"/>
              </w:rPr>
              <m:t>ωU</m:t>
            </m:r>
          </m:den>
        </m:f>
      </m:oMath>
      <w:r w:rsidR="00A35F11">
        <w:rPr>
          <w:rFonts w:eastAsiaTheme="minorEastAsia"/>
          <w:i/>
          <w:sz w:val="20"/>
          <w:szCs w:val="20"/>
          <w:lang w:val="sr-Cyrl-RS" w:eastAsia="en-US"/>
        </w:rPr>
        <w:tab/>
      </w:r>
      <w:r w:rsidR="00A35F11">
        <w:rPr>
          <w:rFonts w:eastAsiaTheme="minorEastAsia"/>
          <w:sz w:val="20"/>
          <w:szCs w:val="20"/>
          <w:lang w:val="sr-Cyrl-RS" w:eastAsia="en-US"/>
        </w:rPr>
        <w:t>(14)</w:t>
      </w:r>
    </w:p>
    <w:p w:rsidR="001B756D" w:rsidRPr="006A7DBB" w:rsidRDefault="001B756D" w:rsidP="001B756D">
      <w:pPr>
        <w:spacing w:line="276" w:lineRule="auto"/>
        <w:jc w:val="both"/>
        <w:rPr>
          <w:rFonts w:eastAsiaTheme="minorEastAsia"/>
          <w:sz w:val="20"/>
          <w:szCs w:val="20"/>
          <w:lang w:val="sr-Latn-RS" w:eastAsia="en-US"/>
        </w:rPr>
      </w:pPr>
    </w:p>
    <w:p w:rsidR="00A35F11" w:rsidRPr="00AB1E13" w:rsidRDefault="00182BD2" w:rsidP="00A35F11">
      <w:pPr>
        <w:spacing w:line="276" w:lineRule="auto"/>
        <w:jc w:val="center"/>
        <w:rPr>
          <w:rFonts w:eastAsiaTheme="minorHAnsi"/>
          <w:sz w:val="20"/>
          <w:szCs w:val="20"/>
          <w:lang w:val="sr-Cyrl-RS" w:eastAsia="en-US"/>
        </w:rPr>
      </w:pPr>
      <m:oMath>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C</m:t>
            </m:r>
          </m:e>
          <m:sub>
            <m:r>
              <w:rPr>
                <w:rFonts w:ascii="Cambria Math" w:eastAsiaTheme="minorEastAsia" w:hAnsi="Cambria Math"/>
                <w:sz w:val="20"/>
                <w:szCs w:val="20"/>
                <w:lang w:val="sr-Latn-RS" w:eastAsia="en-US"/>
              </w:rPr>
              <m:t>mf</m:t>
            </m:r>
          </m:sub>
        </m:sSub>
        <m:r>
          <w:rPr>
            <w:rFonts w:ascii="Cambria Math" w:eastAsiaTheme="minorEastAsia" w:hAnsi="Cambria Math"/>
            <w:sz w:val="20"/>
            <w:szCs w:val="20"/>
            <w:lang w:val="sr-Latn-RS" w:eastAsia="en-US"/>
          </w:rPr>
          <m:t xml:space="preserve">= </m:t>
        </m:r>
        <m:f>
          <m:fPr>
            <m:ctrlPr>
              <w:rPr>
                <w:rFonts w:ascii="Cambria Math" w:eastAsiaTheme="minorEastAsia" w:hAnsi="Cambria Math"/>
                <w:i/>
                <w:sz w:val="20"/>
                <w:szCs w:val="20"/>
                <w:lang w:val="sr-Latn-RS" w:eastAsia="en-US"/>
              </w:rPr>
            </m:ctrlPr>
          </m:fPr>
          <m:num>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I</m:t>
                </m:r>
              </m:e>
              <m:sub>
                <m:r>
                  <w:rPr>
                    <w:rFonts w:ascii="Cambria Math" w:eastAsiaTheme="minorEastAsia" w:hAnsi="Cambria Math"/>
                    <w:sz w:val="20"/>
                    <w:szCs w:val="20"/>
                    <w:lang w:val="sr-Latn-RS" w:eastAsia="en-US"/>
                  </w:rPr>
                  <m:t>mer</m:t>
                </m:r>
              </m:sub>
            </m:sSub>
          </m:num>
          <m:den>
            <m:r>
              <w:rPr>
                <w:rFonts w:ascii="Cambria Math" w:eastAsiaTheme="minorEastAsia" w:hAnsi="Cambria Math"/>
                <w:sz w:val="20"/>
                <w:szCs w:val="20"/>
                <w:lang w:val="sr-Latn-RS" w:eastAsia="en-US"/>
              </w:rPr>
              <m:t>2ωU</m:t>
            </m:r>
          </m:den>
        </m:f>
        <m:r>
          <w:rPr>
            <w:rFonts w:ascii="Cambria Math" w:eastAsiaTheme="minorEastAsia" w:hAnsi="Cambria Math"/>
            <w:sz w:val="20"/>
            <w:szCs w:val="20"/>
            <w:lang w:val="sr-Latn-RS" w:eastAsia="en-US"/>
          </w:rPr>
          <m:t>=</m:t>
        </m:r>
        <m:f>
          <m:fPr>
            <m:ctrlPr>
              <w:rPr>
                <w:rFonts w:ascii="Cambria Math" w:eastAsiaTheme="minorEastAsia" w:hAnsi="Cambria Math"/>
                <w:i/>
                <w:sz w:val="20"/>
                <w:szCs w:val="20"/>
                <w:lang w:val="sr-Latn-RS" w:eastAsia="en-US"/>
              </w:rPr>
            </m:ctrlPr>
          </m:fPr>
          <m:num>
            <m:sSub>
              <m:sSubPr>
                <m:ctrlPr>
                  <w:rPr>
                    <w:rFonts w:ascii="Cambria Math" w:eastAsiaTheme="minorEastAsia" w:hAnsi="Cambria Math"/>
                    <w:i/>
                    <w:sz w:val="20"/>
                    <w:szCs w:val="20"/>
                    <w:lang w:val="sr-Latn-RS" w:eastAsia="en-US"/>
                  </w:rPr>
                </m:ctrlPr>
              </m:sSubPr>
              <m:e>
                <m:r>
                  <w:rPr>
                    <w:rFonts w:ascii="Cambria Math" w:eastAsiaTheme="minorEastAsia" w:hAnsi="Cambria Math"/>
                    <w:sz w:val="20"/>
                    <w:szCs w:val="20"/>
                    <w:lang w:val="sr-Latn-RS" w:eastAsia="en-US"/>
                  </w:rPr>
                  <m:t>I</m:t>
                </m:r>
              </m:e>
              <m:sub>
                <m:r>
                  <w:rPr>
                    <w:rFonts w:ascii="Cambria Math" w:eastAsiaTheme="minorEastAsia" w:hAnsi="Cambria Math"/>
                    <w:sz w:val="20"/>
                    <w:szCs w:val="20"/>
                    <w:lang w:val="sr-Latn-RS" w:eastAsia="en-US"/>
                  </w:rPr>
                  <m:t>mer</m:t>
                </m:r>
              </m:sub>
            </m:sSub>
          </m:num>
          <m:den>
            <m:r>
              <w:rPr>
                <w:rFonts w:ascii="Cambria Math" w:eastAsiaTheme="minorEastAsia" w:hAnsi="Cambria Math"/>
                <w:sz w:val="20"/>
                <w:szCs w:val="20"/>
                <w:lang w:val="sr-Latn-RS" w:eastAsia="en-US"/>
              </w:rPr>
              <m:t>628 U</m:t>
            </m:r>
          </m:den>
        </m:f>
      </m:oMath>
      <w:r w:rsidR="00A35F11">
        <w:rPr>
          <w:rFonts w:eastAsiaTheme="minorEastAsia"/>
          <w:sz w:val="20"/>
          <w:szCs w:val="20"/>
          <w:lang w:val="sr-Cyrl-RS" w:eastAsia="en-US"/>
        </w:rPr>
        <w:tab/>
      </w:r>
      <w:r w:rsidR="00A35F11">
        <w:rPr>
          <w:rFonts w:eastAsiaTheme="minorEastAsia"/>
          <w:sz w:val="20"/>
          <w:szCs w:val="20"/>
          <w:lang w:val="sr-Cyrl-RS" w:eastAsia="en-US"/>
        </w:rPr>
        <w:tab/>
        <w:t>(15)</w:t>
      </w:r>
    </w:p>
    <w:p w:rsidR="00201095" w:rsidRDefault="00F90653" w:rsidP="009C502C">
      <w:pPr>
        <w:spacing w:line="276" w:lineRule="auto"/>
        <w:jc w:val="center"/>
        <w:rPr>
          <w:rFonts w:eastAsiaTheme="minorEastAsia"/>
          <w:noProof/>
          <w:sz w:val="20"/>
          <w:szCs w:val="20"/>
          <w:lang w:val="en-US" w:eastAsia="en-US"/>
        </w:rPr>
      </w:pPr>
      <w:r>
        <w:rPr>
          <w:noProof/>
          <w:lang w:val="sr-Latn-RS" w:eastAsia="sr-Latn-RS"/>
        </w:rPr>
        <w:drawing>
          <wp:inline distT="0" distB="0" distL="0" distR="0" wp14:anchorId="13AB4D5C" wp14:editId="2DC36F3B">
            <wp:extent cx="2747865" cy="2196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e11isp.wmf"/>
                    <pic:cNvPicPr/>
                  </pic:nvPicPr>
                  <pic:blipFill rotWithShape="1">
                    <a:blip r:embed="rId24" cstate="print">
                      <a:extLst>
                        <a:ext uri="{28A0092B-C50C-407E-A947-70E740481C1C}">
                          <a14:useLocalDpi xmlns:a14="http://schemas.microsoft.com/office/drawing/2010/main" val="0"/>
                        </a:ext>
                      </a:extLst>
                    </a:blip>
                    <a:srcRect l="1" t="1416" r="32869" b="14714"/>
                    <a:stretch/>
                  </pic:blipFill>
                  <pic:spPr bwMode="auto">
                    <a:xfrm>
                      <a:off x="0" y="0"/>
                      <a:ext cx="2749902" cy="2198508"/>
                    </a:xfrm>
                    <a:prstGeom prst="rect">
                      <a:avLst/>
                    </a:prstGeom>
                    <a:ln>
                      <a:noFill/>
                    </a:ln>
                    <a:extLst>
                      <a:ext uri="{53640926-AAD7-44D8-BBD7-CCE9431645EC}">
                        <a14:shadowObscured xmlns:a14="http://schemas.microsoft.com/office/drawing/2010/main"/>
                      </a:ext>
                    </a:extLst>
                  </pic:spPr>
                </pic:pic>
              </a:graphicData>
            </a:graphic>
          </wp:inline>
        </w:drawing>
      </w:r>
    </w:p>
    <w:p w:rsidR="001B756D" w:rsidRPr="00A35F11" w:rsidRDefault="003115CF" w:rsidP="009C502C">
      <w:pPr>
        <w:spacing w:line="276" w:lineRule="auto"/>
        <w:jc w:val="center"/>
        <w:rPr>
          <w:rFonts w:eastAsiaTheme="minorEastAsia"/>
          <w:b/>
          <w:i/>
          <w:sz w:val="20"/>
          <w:szCs w:val="20"/>
          <w:lang w:val="sr-Cyrl-RS" w:eastAsia="en-US"/>
        </w:rPr>
      </w:pPr>
      <w:r>
        <w:rPr>
          <w:rFonts w:eastAsiaTheme="minorEastAsia"/>
          <w:b/>
          <w:i/>
          <w:sz w:val="20"/>
          <w:szCs w:val="20"/>
          <w:lang w:val="sr-Latn-RS" w:eastAsia="en-US"/>
        </w:rPr>
        <w:t>Slika</w:t>
      </w:r>
      <w:r w:rsidR="001B756D" w:rsidRPr="00A35F11">
        <w:rPr>
          <w:rFonts w:eastAsiaTheme="minorEastAsia"/>
          <w:b/>
          <w:i/>
          <w:sz w:val="20"/>
          <w:szCs w:val="20"/>
          <w:lang w:val="sr-Latn-RS" w:eastAsia="en-US"/>
        </w:rPr>
        <w:t xml:space="preserve"> </w:t>
      </w:r>
      <w:r w:rsidR="00C64D66" w:rsidRPr="00A35F11">
        <w:rPr>
          <w:rFonts w:eastAsiaTheme="minorEastAsia"/>
          <w:b/>
          <w:i/>
          <w:sz w:val="20"/>
          <w:szCs w:val="20"/>
          <w:lang w:val="sr-Cyrl-RS" w:eastAsia="en-US"/>
        </w:rPr>
        <w:t>1</w:t>
      </w:r>
      <w:r w:rsidR="000E0C08">
        <w:rPr>
          <w:rFonts w:eastAsiaTheme="minorEastAsia"/>
          <w:b/>
          <w:i/>
          <w:sz w:val="20"/>
          <w:szCs w:val="20"/>
          <w:lang w:val="sr-Latn-RS" w:eastAsia="en-US"/>
        </w:rPr>
        <w:t>4</w:t>
      </w:r>
      <w:r w:rsidR="00C64D66" w:rsidRPr="00A35F11">
        <w:rPr>
          <w:rFonts w:eastAsiaTheme="minorEastAsia"/>
          <w:b/>
          <w:i/>
          <w:sz w:val="20"/>
          <w:szCs w:val="20"/>
          <w:lang w:val="sr-Cyrl-RS" w:eastAsia="en-US"/>
        </w:rPr>
        <w:t>:</w:t>
      </w:r>
      <w:r w:rsidR="001B756D" w:rsidRPr="00A35F11">
        <w:rPr>
          <w:rFonts w:eastAsiaTheme="minorEastAsia"/>
          <w:b/>
          <w:i/>
          <w:sz w:val="20"/>
          <w:szCs w:val="20"/>
          <w:lang w:val="sr-Latn-RS" w:eastAsia="en-US"/>
        </w:rPr>
        <w:t xml:space="preserve"> </w:t>
      </w:r>
      <w:r>
        <w:rPr>
          <w:rFonts w:eastAsiaTheme="minorEastAsia"/>
          <w:b/>
          <w:i/>
          <w:sz w:val="20"/>
          <w:szCs w:val="20"/>
          <w:lang w:val="sr-Cyrl-RS" w:eastAsia="en-US"/>
        </w:rPr>
        <w:t>M</w:t>
      </w:r>
      <w:r>
        <w:rPr>
          <w:rFonts w:eastAsiaTheme="minorEastAsia"/>
          <w:b/>
          <w:i/>
          <w:sz w:val="20"/>
          <w:szCs w:val="20"/>
          <w:lang w:val="sr-Latn-RS" w:eastAsia="en-US"/>
        </w:rPr>
        <w:t>ere</w:t>
      </w:r>
      <w:r>
        <w:rPr>
          <w:rFonts w:eastAsiaTheme="minorEastAsia"/>
          <w:b/>
          <w:i/>
          <w:sz w:val="20"/>
          <w:szCs w:val="20"/>
          <w:lang w:val="sr-Cyrl-RS" w:eastAsia="en-US"/>
        </w:rPr>
        <w:t>nj</w:t>
      </w:r>
      <w:r>
        <w:rPr>
          <w:rFonts w:eastAsiaTheme="minorEastAsia"/>
          <w:b/>
          <w:i/>
          <w:sz w:val="20"/>
          <w:szCs w:val="20"/>
          <w:lang w:val="sr-Latn-RS" w:eastAsia="en-US"/>
        </w:rPr>
        <w:t>e</w:t>
      </w:r>
      <w:r w:rsidR="001B756D" w:rsidRPr="00A35F11">
        <w:rPr>
          <w:rFonts w:eastAsiaTheme="minorEastAsia"/>
          <w:b/>
          <w:i/>
          <w:sz w:val="20"/>
          <w:szCs w:val="20"/>
          <w:lang w:val="sr-Latn-RS" w:eastAsia="en-US"/>
        </w:rPr>
        <w:t xml:space="preserve"> </w:t>
      </w:r>
      <w:r>
        <w:rPr>
          <w:rFonts w:eastAsiaTheme="minorEastAsia"/>
          <w:b/>
          <w:i/>
          <w:sz w:val="20"/>
          <w:szCs w:val="20"/>
          <w:lang w:val="sr-Cyrl-RS" w:eastAsia="en-US"/>
        </w:rPr>
        <w:t>međunamotajnih</w:t>
      </w:r>
      <w:r w:rsidR="001B756D" w:rsidRPr="00A35F11">
        <w:rPr>
          <w:rFonts w:eastAsiaTheme="minorEastAsia"/>
          <w:b/>
          <w:i/>
          <w:sz w:val="20"/>
          <w:szCs w:val="20"/>
          <w:lang w:val="sr-Cyrl-RS" w:eastAsia="en-US"/>
        </w:rPr>
        <w:t xml:space="preserve"> </w:t>
      </w:r>
      <w:r>
        <w:rPr>
          <w:rFonts w:eastAsiaTheme="minorEastAsia"/>
          <w:b/>
          <w:i/>
          <w:sz w:val="20"/>
          <w:szCs w:val="20"/>
          <w:lang w:val="sr-Cyrl-RS" w:eastAsia="en-US"/>
        </w:rPr>
        <w:t>kapacitivnosti</w:t>
      </w:r>
      <w:r w:rsidR="001B756D" w:rsidRPr="00A35F11">
        <w:rPr>
          <w:rFonts w:eastAsiaTheme="minorEastAsia"/>
          <w:b/>
          <w:i/>
          <w:sz w:val="20"/>
          <w:szCs w:val="20"/>
          <w:lang w:val="sr-Cyrl-RS" w:eastAsia="en-US"/>
        </w:rPr>
        <w:t xml:space="preserve"> </w:t>
      </w:r>
      <w:r>
        <w:rPr>
          <w:rFonts w:eastAsiaTheme="minorEastAsia"/>
          <w:b/>
          <w:i/>
          <w:sz w:val="20"/>
          <w:szCs w:val="20"/>
          <w:lang w:val="sr-Cyrl-RS" w:eastAsia="en-US"/>
        </w:rPr>
        <w:t>na</w:t>
      </w:r>
      <w:r w:rsidR="001B756D" w:rsidRPr="00A35F11">
        <w:rPr>
          <w:rFonts w:eastAsiaTheme="minorEastAsia"/>
          <w:b/>
          <w:i/>
          <w:sz w:val="20"/>
          <w:szCs w:val="20"/>
          <w:lang w:val="sr-Cyrl-RS" w:eastAsia="en-US"/>
        </w:rPr>
        <w:t xml:space="preserve"> </w:t>
      </w:r>
      <w:r>
        <w:rPr>
          <w:rFonts w:eastAsiaTheme="minorEastAsia"/>
          <w:b/>
          <w:i/>
          <w:sz w:val="20"/>
          <w:szCs w:val="20"/>
          <w:lang w:val="sr-Cyrl-RS" w:eastAsia="en-US"/>
        </w:rPr>
        <w:t>kablovima</w:t>
      </w:r>
      <w:r w:rsidR="001B756D" w:rsidRPr="00A35F11">
        <w:rPr>
          <w:rFonts w:eastAsiaTheme="minorEastAsia"/>
          <w:b/>
          <w:i/>
          <w:sz w:val="20"/>
          <w:szCs w:val="20"/>
          <w:lang w:val="sr-Cyrl-RS" w:eastAsia="en-US"/>
        </w:rPr>
        <w:t xml:space="preserve"> </w:t>
      </w:r>
      <w:r>
        <w:rPr>
          <w:rFonts w:eastAsiaTheme="minorEastAsia"/>
          <w:b/>
          <w:i/>
          <w:sz w:val="20"/>
          <w:szCs w:val="20"/>
          <w:lang w:val="sr-Cyrl-RS" w:eastAsia="en-US"/>
        </w:rPr>
        <w:t>i</w:t>
      </w:r>
      <w:r w:rsidR="001B756D" w:rsidRPr="00A35F11">
        <w:rPr>
          <w:rFonts w:eastAsiaTheme="minorEastAsia"/>
          <w:b/>
          <w:i/>
          <w:sz w:val="20"/>
          <w:szCs w:val="20"/>
          <w:lang w:val="sr-Cyrl-RS" w:eastAsia="en-US"/>
        </w:rPr>
        <w:t xml:space="preserve"> </w:t>
      </w:r>
      <w:r w:rsidR="00C37575">
        <w:rPr>
          <w:rFonts w:eastAsiaTheme="minorEastAsia"/>
          <w:b/>
          <w:i/>
          <w:sz w:val="20"/>
          <w:szCs w:val="20"/>
          <w:lang w:val="sr-Cyrl-RS" w:eastAsia="en-US"/>
        </w:rPr>
        <w:t>nadzem</w:t>
      </w:r>
      <w:r>
        <w:rPr>
          <w:rFonts w:eastAsiaTheme="minorEastAsia"/>
          <w:b/>
          <w:i/>
          <w:sz w:val="20"/>
          <w:szCs w:val="20"/>
          <w:lang w:val="sr-Cyrl-RS" w:eastAsia="en-US"/>
        </w:rPr>
        <w:t>nim</w:t>
      </w:r>
      <w:r w:rsidR="001B756D" w:rsidRPr="00A35F11">
        <w:rPr>
          <w:rFonts w:eastAsiaTheme="minorEastAsia"/>
          <w:b/>
          <w:i/>
          <w:sz w:val="20"/>
          <w:szCs w:val="20"/>
          <w:lang w:val="sr-Cyrl-RS" w:eastAsia="en-US"/>
        </w:rPr>
        <w:t xml:space="preserve"> </w:t>
      </w:r>
      <w:r>
        <w:rPr>
          <w:rFonts w:eastAsiaTheme="minorEastAsia"/>
          <w:b/>
          <w:i/>
          <w:sz w:val="20"/>
          <w:szCs w:val="20"/>
          <w:lang w:val="sr-Cyrl-RS" w:eastAsia="en-US"/>
        </w:rPr>
        <w:t>vodovima</w:t>
      </w:r>
    </w:p>
    <w:p w:rsidR="001B756D" w:rsidRDefault="001B756D" w:rsidP="006A7DBB">
      <w:pPr>
        <w:spacing w:line="276" w:lineRule="auto"/>
        <w:jc w:val="both"/>
        <w:rPr>
          <w:rFonts w:eastAsiaTheme="minorEastAsia"/>
          <w:sz w:val="20"/>
          <w:szCs w:val="20"/>
          <w:lang w:val="en-US" w:eastAsia="en-US"/>
        </w:rPr>
      </w:pPr>
    </w:p>
    <w:p w:rsidR="003D097D" w:rsidRDefault="003D097D" w:rsidP="006A7DBB">
      <w:pPr>
        <w:spacing w:line="276" w:lineRule="auto"/>
        <w:jc w:val="both"/>
        <w:rPr>
          <w:rFonts w:eastAsiaTheme="minorEastAsia"/>
          <w:sz w:val="20"/>
          <w:szCs w:val="20"/>
          <w:lang w:val="sr-Cyrl-RS" w:eastAsia="en-US"/>
        </w:rPr>
      </w:pPr>
    </w:p>
    <w:p w:rsidR="00AB1E13" w:rsidRDefault="00E810F6" w:rsidP="00E810F6">
      <w:pPr>
        <w:spacing w:line="276" w:lineRule="auto"/>
        <w:jc w:val="both"/>
        <w:rPr>
          <w:rFonts w:eastAsiaTheme="minorHAnsi"/>
          <w:b/>
          <w:sz w:val="20"/>
          <w:szCs w:val="20"/>
          <w:lang w:val="sr-Latn-RS" w:eastAsia="en-US"/>
        </w:rPr>
      </w:pPr>
      <w:r>
        <w:rPr>
          <w:rFonts w:eastAsiaTheme="minorHAnsi"/>
          <w:b/>
          <w:sz w:val="20"/>
          <w:szCs w:val="20"/>
          <w:lang w:val="sr-Latn-RS" w:eastAsia="en-US"/>
        </w:rPr>
        <w:t>UTICAJ KAPACITIVNOS</w:t>
      </w:r>
      <w:r w:rsidR="00945E13">
        <w:rPr>
          <w:rFonts w:eastAsiaTheme="minorHAnsi"/>
          <w:b/>
          <w:sz w:val="20"/>
          <w:szCs w:val="20"/>
          <w:lang w:val="sr-Latn-RS" w:eastAsia="en-US"/>
        </w:rPr>
        <w:t>T</w:t>
      </w:r>
      <w:r>
        <w:rPr>
          <w:rFonts w:eastAsiaTheme="minorHAnsi"/>
          <w:b/>
          <w:sz w:val="20"/>
          <w:szCs w:val="20"/>
          <w:lang w:val="sr-Latn-RS" w:eastAsia="en-US"/>
        </w:rPr>
        <w:t>I ELEMEN</w:t>
      </w:r>
      <w:r w:rsidR="00945E13">
        <w:rPr>
          <w:rFonts w:eastAsiaTheme="minorHAnsi"/>
          <w:b/>
          <w:sz w:val="20"/>
          <w:szCs w:val="20"/>
          <w:lang w:val="sr-Latn-RS" w:eastAsia="en-US"/>
        </w:rPr>
        <w:t>A</w:t>
      </w:r>
      <w:r>
        <w:rPr>
          <w:rFonts w:eastAsiaTheme="minorHAnsi"/>
          <w:b/>
          <w:sz w:val="20"/>
          <w:szCs w:val="20"/>
          <w:lang w:val="sr-Latn-RS" w:eastAsia="en-US"/>
        </w:rPr>
        <w:t>TA MREŽE NA POUZDANOST NAPAJANJA 6K</w:t>
      </w:r>
      <w:r w:rsidR="00945E13">
        <w:rPr>
          <w:rFonts w:eastAsiaTheme="minorHAnsi"/>
          <w:b/>
          <w:sz w:val="20"/>
          <w:szCs w:val="20"/>
          <w:lang w:val="sr-Latn-RS" w:eastAsia="en-US"/>
        </w:rPr>
        <w:t>V-NIH</w:t>
      </w:r>
      <w:r>
        <w:rPr>
          <w:rFonts w:eastAsiaTheme="minorHAnsi"/>
          <w:b/>
          <w:sz w:val="20"/>
          <w:szCs w:val="20"/>
          <w:lang w:val="sr-Latn-RS" w:eastAsia="en-US"/>
        </w:rPr>
        <w:t xml:space="preserve"> ELEKTROMOTORA I </w:t>
      </w:r>
      <w:r w:rsidR="002415CA">
        <w:rPr>
          <w:rFonts w:eastAsiaTheme="minorHAnsi"/>
          <w:b/>
          <w:sz w:val="20"/>
          <w:szCs w:val="20"/>
          <w:lang w:val="sr-Latn-RS" w:eastAsia="en-US"/>
        </w:rPr>
        <w:t xml:space="preserve"> </w:t>
      </w:r>
      <w:r>
        <w:rPr>
          <w:rFonts w:eastAsiaTheme="minorHAnsi"/>
          <w:b/>
          <w:sz w:val="20"/>
          <w:szCs w:val="20"/>
          <w:lang w:val="sr-Latn-RS" w:eastAsia="en-US"/>
        </w:rPr>
        <w:t>ZAŠTITNIH UREĐAJA</w:t>
      </w:r>
    </w:p>
    <w:p w:rsidR="006F46FC" w:rsidRPr="00E810F6" w:rsidRDefault="006F46FC" w:rsidP="00E810F6">
      <w:pPr>
        <w:spacing w:line="276" w:lineRule="auto"/>
        <w:jc w:val="both"/>
        <w:rPr>
          <w:rFonts w:eastAsiaTheme="minorHAnsi"/>
          <w:b/>
          <w:sz w:val="20"/>
          <w:szCs w:val="20"/>
          <w:lang w:val="sr-Latn-RS" w:eastAsia="en-US"/>
        </w:rPr>
      </w:pPr>
    </w:p>
    <w:p w:rsidR="00E810F6" w:rsidRDefault="00E810F6" w:rsidP="00E810F6">
      <w:pPr>
        <w:spacing w:line="276" w:lineRule="auto"/>
        <w:jc w:val="both"/>
        <w:rPr>
          <w:rFonts w:eastAsiaTheme="minorEastAsia"/>
          <w:b/>
          <w:sz w:val="20"/>
          <w:szCs w:val="20"/>
          <w:lang w:val="sr-Latn-RS" w:eastAsia="en-US"/>
        </w:rPr>
      </w:pPr>
    </w:p>
    <w:p w:rsidR="00AB1E13" w:rsidRDefault="00E810F6" w:rsidP="00E810F6">
      <w:pPr>
        <w:spacing w:line="276" w:lineRule="auto"/>
        <w:jc w:val="both"/>
        <w:rPr>
          <w:rFonts w:eastAsiaTheme="minorEastAsia"/>
          <w:b/>
          <w:sz w:val="20"/>
          <w:szCs w:val="20"/>
          <w:lang w:val="sr-Latn-RS" w:eastAsia="en-US"/>
        </w:rPr>
      </w:pPr>
      <w:r w:rsidRPr="00E810F6">
        <w:rPr>
          <w:rFonts w:eastAsiaTheme="minorEastAsia"/>
          <w:b/>
          <w:sz w:val="20"/>
          <w:szCs w:val="20"/>
          <w:lang w:val="sr-Latn-RS" w:eastAsia="en-US"/>
        </w:rPr>
        <w:t>Proširenje trajanja čela prenaponskih talasa</w:t>
      </w:r>
    </w:p>
    <w:p w:rsidR="00945E13" w:rsidRPr="00E810F6" w:rsidRDefault="00945E13" w:rsidP="00E810F6">
      <w:pPr>
        <w:spacing w:line="276" w:lineRule="auto"/>
        <w:jc w:val="both"/>
        <w:rPr>
          <w:rFonts w:eastAsiaTheme="minorEastAsia"/>
          <w:b/>
          <w:sz w:val="20"/>
          <w:szCs w:val="20"/>
          <w:lang w:val="sr-Latn-RS" w:eastAsia="en-US"/>
        </w:rPr>
      </w:pPr>
    </w:p>
    <w:p w:rsidR="007C71E3" w:rsidRPr="00AB1E13" w:rsidRDefault="003115CF" w:rsidP="00AB1E13">
      <w:pPr>
        <w:spacing w:line="276" w:lineRule="auto"/>
        <w:jc w:val="both"/>
        <w:rPr>
          <w:rFonts w:eastAsiaTheme="minorEastAsia"/>
          <w:sz w:val="20"/>
          <w:szCs w:val="20"/>
          <w:lang w:val="sr-Cyrl-RS" w:eastAsia="en-US"/>
        </w:rPr>
      </w:pPr>
      <w:r>
        <w:rPr>
          <w:rFonts w:eastAsiaTheme="minorEastAsia"/>
          <w:sz w:val="20"/>
          <w:szCs w:val="20"/>
          <w:lang w:val="sr-Cyrl-RS" w:eastAsia="en-US"/>
        </w:rPr>
        <w:t>Kada</w:t>
      </w:r>
      <w:r w:rsidR="007C71E3" w:rsidRPr="00AB1E13">
        <w:rPr>
          <w:rFonts w:eastAsiaTheme="minorEastAsia"/>
          <w:sz w:val="20"/>
          <w:szCs w:val="20"/>
          <w:lang w:val="sr-Cyrl-RS" w:eastAsia="en-US"/>
        </w:rPr>
        <w:t xml:space="preserve"> </w:t>
      </w:r>
      <w:r>
        <w:rPr>
          <w:rFonts w:eastAsiaTheme="minorEastAsia"/>
          <w:sz w:val="20"/>
          <w:szCs w:val="20"/>
          <w:lang w:val="sr-Cyrl-RS" w:eastAsia="en-US"/>
        </w:rPr>
        <w:t>su</w:t>
      </w:r>
      <w:r w:rsidR="007C71E3" w:rsidRPr="00AB1E13">
        <w:rPr>
          <w:rFonts w:eastAsiaTheme="minorEastAsia"/>
          <w:sz w:val="20"/>
          <w:szCs w:val="20"/>
          <w:lang w:val="sr-Cyrl-RS" w:eastAsia="en-US"/>
        </w:rPr>
        <w:t xml:space="preserve"> </w:t>
      </w:r>
      <w:r>
        <w:rPr>
          <w:rFonts w:eastAsiaTheme="minorEastAsia"/>
          <w:sz w:val="20"/>
          <w:szCs w:val="20"/>
          <w:lang w:val="sr-Cyrl-RS" w:eastAsia="en-US"/>
        </w:rPr>
        <w:t>u</w:t>
      </w:r>
      <w:r w:rsidR="007C71E3" w:rsidRPr="00AB1E13">
        <w:rPr>
          <w:rFonts w:eastAsiaTheme="minorEastAsia"/>
          <w:sz w:val="20"/>
          <w:szCs w:val="20"/>
          <w:lang w:val="sr-Cyrl-RS" w:eastAsia="en-US"/>
        </w:rPr>
        <w:t xml:space="preserve"> </w:t>
      </w:r>
      <w:r>
        <w:rPr>
          <w:rFonts w:eastAsiaTheme="minorEastAsia"/>
          <w:sz w:val="20"/>
          <w:szCs w:val="20"/>
          <w:lang w:val="sr-Cyrl-RS" w:eastAsia="en-US"/>
        </w:rPr>
        <w:t>mreži</w:t>
      </w:r>
      <w:r w:rsidR="007C71E3" w:rsidRPr="00AB1E13">
        <w:rPr>
          <w:rFonts w:eastAsiaTheme="minorEastAsia"/>
          <w:sz w:val="20"/>
          <w:szCs w:val="20"/>
          <w:lang w:val="sr-Cyrl-RS" w:eastAsia="en-US"/>
        </w:rPr>
        <w:t xml:space="preserve"> </w:t>
      </w:r>
      <w:r>
        <w:rPr>
          <w:rFonts w:eastAsiaTheme="minorEastAsia"/>
          <w:sz w:val="20"/>
          <w:szCs w:val="20"/>
          <w:lang w:val="sr-Cyrl-RS" w:eastAsia="en-US"/>
        </w:rPr>
        <w:t>prisutni</w:t>
      </w:r>
      <w:r w:rsidR="007C71E3" w:rsidRPr="00AB1E13">
        <w:rPr>
          <w:rFonts w:eastAsiaTheme="minorEastAsia"/>
          <w:sz w:val="20"/>
          <w:szCs w:val="20"/>
          <w:lang w:val="sr-Cyrl-RS" w:eastAsia="en-US"/>
        </w:rPr>
        <w:t xml:space="preserve"> </w:t>
      </w:r>
      <w:r>
        <w:rPr>
          <w:rFonts w:eastAsiaTheme="minorEastAsia"/>
          <w:sz w:val="20"/>
          <w:szCs w:val="20"/>
          <w:lang w:val="sr-Cyrl-RS" w:eastAsia="en-US"/>
        </w:rPr>
        <w:t>prenaponi</w:t>
      </w:r>
      <w:r w:rsidR="007C71E3" w:rsidRPr="00AB1E13">
        <w:rPr>
          <w:rFonts w:eastAsiaTheme="minorEastAsia"/>
          <w:sz w:val="20"/>
          <w:szCs w:val="20"/>
          <w:lang w:val="sr-Cyrl-RS" w:eastAsia="en-US"/>
        </w:rPr>
        <w:t xml:space="preserve"> </w:t>
      </w:r>
      <w:r>
        <w:rPr>
          <w:rFonts w:eastAsiaTheme="minorEastAsia"/>
          <w:sz w:val="20"/>
          <w:szCs w:val="20"/>
          <w:lang w:val="sr-Cyrl-RS" w:eastAsia="en-US"/>
        </w:rPr>
        <w:t>koji</w:t>
      </w:r>
      <w:r w:rsidR="007C71E3" w:rsidRPr="00AB1E13">
        <w:rPr>
          <w:rFonts w:eastAsiaTheme="minorEastAsia"/>
          <w:sz w:val="20"/>
          <w:szCs w:val="20"/>
          <w:lang w:val="sr-Cyrl-RS" w:eastAsia="en-US"/>
        </w:rPr>
        <w:t xml:space="preserve"> </w:t>
      </w:r>
      <w:r>
        <w:rPr>
          <w:rFonts w:eastAsiaTheme="minorEastAsia"/>
          <w:sz w:val="20"/>
          <w:szCs w:val="20"/>
          <w:lang w:val="sr-Cyrl-RS" w:eastAsia="en-US"/>
        </w:rPr>
        <w:t>nastaju</w:t>
      </w:r>
      <w:r w:rsidR="007C71E3" w:rsidRPr="00AB1E13">
        <w:rPr>
          <w:rFonts w:eastAsiaTheme="minorEastAsia"/>
          <w:sz w:val="20"/>
          <w:szCs w:val="20"/>
          <w:lang w:val="sr-Cyrl-RS" w:eastAsia="en-US"/>
        </w:rPr>
        <w:t xml:space="preserve"> </w:t>
      </w:r>
      <w:r>
        <w:rPr>
          <w:rFonts w:eastAsiaTheme="minorEastAsia"/>
          <w:sz w:val="20"/>
          <w:szCs w:val="20"/>
          <w:lang w:val="sr-Cyrl-RS" w:eastAsia="en-US"/>
        </w:rPr>
        <w:t>pri</w:t>
      </w:r>
      <w:r w:rsidR="007C71E3" w:rsidRPr="00AB1E13">
        <w:rPr>
          <w:rFonts w:eastAsiaTheme="minorEastAsia"/>
          <w:sz w:val="20"/>
          <w:szCs w:val="20"/>
          <w:lang w:val="sr-Cyrl-RS" w:eastAsia="en-US"/>
        </w:rPr>
        <w:t xml:space="preserve"> </w:t>
      </w:r>
      <w:r>
        <w:rPr>
          <w:rFonts w:eastAsiaTheme="minorEastAsia"/>
          <w:sz w:val="20"/>
          <w:szCs w:val="20"/>
          <w:lang w:val="sr-Cyrl-RS" w:eastAsia="en-US"/>
        </w:rPr>
        <w:t>manipulaciji</w:t>
      </w:r>
      <w:r w:rsidR="007C71E3" w:rsidRPr="00AB1E13">
        <w:rPr>
          <w:rFonts w:eastAsiaTheme="minorEastAsia"/>
          <w:sz w:val="20"/>
          <w:szCs w:val="20"/>
          <w:lang w:val="sr-Cyrl-RS" w:eastAsia="en-US"/>
        </w:rPr>
        <w:t xml:space="preserve"> </w:t>
      </w:r>
      <w:r>
        <w:rPr>
          <w:rFonts w:eastAsiaTheme="minorEastAsia"/>
          <w:sz w:val="20"/>
          <w:szCs w:val="20"/>
          <w:lang w:val="sr-Cyrl-RS" w:eastAsia="en-US"/>
        </w:rPr>
        <w:t>prekidačima</w:t>
      </w:r>
      <w:r w:rsidR="007C71E3" w:rsidRPr="00AB1E13">
        <w:rPr>
          <w:rFonts w:eastAsiaTheme="minorEastAsia"/>
          <w:sz w:val="20"/>
          <w:szCs w:val="20"/>
          <w:lang w:val="sr-Cyrl-RS" w:eastAsia="en-US"/>
        </w:rPr>
        <w:t xml:space="preserve">, </w:t>
      </w:r>
      <w:r>
        <w:rPr>
          <w:rFonts w:eastAsiaTheme="minorEastAsia"/>
          <w:sz w:val="20"/>
          <w:szCs w:val="20"/>
          <w:lang w:val="sr-Cyrl-RS" w:eastAsia="en-US"/>
        </w:rPr>
        <w:t>uklјučenju</w:t>
      </w:r>
      <w:r w:rsidR="007C71E3" w:rsidRPr="00AB1E13">
        <w:rPr>
          <w:rFonts w:eastAsiaTheme="minorEastAsia"/>
          <w:sz w:val="20"/>
          <w:szCs w:val="20"/>
          <w:lang w:val="sr-Cyrl-RS" w:eastAsia="en-US"/>
        </w:rPr>
        <w:t xml:space="preserve"> </w:t>
      </w:r>
      <w:r>
        <w:rPr>
          <w:rFonts w:eastAsiaTheme="minorEastAsia"/>
          <w:sz w:val="20"/>
          <w:szCs w:val="20"/>
          <w:lang w:val="sr-Cyrl-RS" w:eastAsia="en-US"/>
        </w:rPr>
        <w:t>i</w:t>
      </w:r>
      <w:r w:rsidR="007C71E3" w:rsidRPr="00AB1E13">
        <w:rPr>
          <w:rFonts w:eastAsiaTheme="minorEastAsia"/>
          <w:sz w:val="20"/>
          <w:szCs w:val="20"/>
          <w:lang w:val="sr-Cyrl-RS" w:eastAsia="en-US"/>
        </w:rPr>
        <w:t xml:space="preserve"> </w:t>
      </w:r>
      <w:r>
        <w:rPr>
          <w:rFonts w:eastAsiaTheme="minorEastAsia"/>
          <w:sz w:val="20"/>
          <w:szCs w:val="20"/>
          <w:lang w:val="sr-Cyrl-RS" w:eastAsia="en-US"/>
        </w:rPr>
        <w:t>isklјučenju</w:t>
      </w:r>
      <w:r w:rsidR="00E24E06" w:rsidRPr="00AB1E13">
        <w:rPr>
          <w:rFonts w:eastAsiaTheme="minorEastAsia"/>
          <w:sz w:val="20"/>
          <w:szCs w:val="20"/>
          <w:lang w:val="sr-Cyrl-RS" w:eastAsia="en-US"/>
        </w:rPr>
        <w:t xml:space="preserve">, </w:t>
      </w:r>
      <w:r>
        <w:rPr>
          <w:rFonts w:eastAsiaTheme="minorEastAsia"/>
          <w:sz w:val="20"/>
          <w:szCs w:val="20"/>
          <w:lang w:val="sr-Cyrl-RS" w:eastAsia="en-US"/>
        </w:rPr>
        <w:t>prethodnom</w:t>
      </w:r>
      <w:r w:rsidR="00E24E06" w:rsidRPr="00AB1E13">
        <w:rPr>
          <w:rFonts w:eastAsiaTheme="minorEastAsia"/>
          <w:sz w:val="20"/>
          <w:szCs w:val="20"/>
          <w:lang w:val="sr-Cyrl-RS" w:eastAsia="en-US"/>
        </w:rPr>
        <w:t xml:space="preserve"> </w:t>
      </w:r>
      <w:r>
        <w:rPr>
          <w:rFonts w:eastAsiaTheme="minorEastAsia"/>
          <w:sz w:val="20"/>
          <w:szCs w:val="20"/>
          <w:lang w:val="sr-Cyrl-RS" w:eastAsia="en-US"/>
        </w:rPr>
        <w:t>i</w:t>
      </w:r>
      <w:r w:rsidR="00A60D25">
        <w:rPr>
          <w:rFonts w:eastAsiaTheme="minorEastAsia"/>
          <w:sz w:val="20"/>
          <w:szCs w:val="20"/>
          <w:lang w:val="sr-Cyrl-RS" w:eastAsia="en-US"/>
        </w:rPr>
        <w:t xml:space="preserve"> </w:t>
      </w:r>
      <w:r>
        <w:rPr>
          <w:rFonts w:eastAsiaTheme="minorEastAsia"/>
          <w:sz w:val="20"/>
          <w:szCs w:val="20"/>
          <w:lang w:val="sr-Cyrl-RS" w:eastAsia="en-US"/>
        </w:rPr>
        <w:t>potonjem</w:t>
      </w:r>
      <w:r w:rsidR="00A60D25">
        <w:rPr>
          <w:rFonts w:eastAsiaTheme="minorEastAsia"/>
          <w:sz w:val="20"/>
          <w:szCs w:val="20"/>
          <w:lang w:val="sr-Cyrl-RS" w:eastAsia="en-US"/>
        </w:rPr>
        <w:t xml:space="preserve"> </w:t>
      </w:r>
      <w:r>
        <w:rPr>
          <w:rFonts w:eastAsiaTheme="minorEastAsia"/>
          <w:sz w:val="20"/>
          <w:szCs w:val="20"/>
          <w:lang w:val="sr-Cyrl-RS" w:eastAsia="en-US"/>
        </w:rPr>
        <w:t>palјenju</w:t>
      </w:r>
      <w:r w:rsidR="00A60D25">
        <w:rPr>
          <w:rFonts w:eastAsiaTheme="minorEastAsia"/>
          <w:sz w:val="20"/>
          <w:szCs w:val="20"/>
          <w:lang w:val="sr-Cyrl-RS" w:eastAsia="en-US"/>
        </w:rPr>
        <w:t xml:space="preserve"> </w:t>
      </w:r>
      <w:r>
        <w:rPr>
          <w:rFonts w:eastAsiaTheme="minorEastAsia"/>
          <w:sz w:val="20"/>
          <w:szCs w:val="20"/>
          <w:lang w:val="sr-Cyrl-RS" w:eastAsia="en-US"/>
        </w:rPr>
        <w:t>električnog</w:t>
      </w:r>
      <w:r w:rsidR="00E24E06" w:rsidRPr="00AB1E13">
        <w:rPr>
          <w:rFonts w:eastAsiaTheme="minorEastAsia"/>
          <w:sz w:val="20"/>
          <w:szCs w:val="20"/>
          <w:lang w:val="sr-Cyrl-RS" w:eastAsia="en-US"/>
        </w:rPr>
        <w:t xml:space="preserve"> </w:t>
      </w:r>
      <w:r>
        <w:rPr>
          <w:rFonts w:eastAsiaTheme="minorEastAsia"/>
          <w:sz w:val="20"/>
          <w:szCs w:val="20"/>
          <w:lang w:val="sr-Cyrl-RS" w:eastAsia="en-US"/>
        </w:rPr>
        <w:t>luka</w:t>
      </w:r>
      <w:r w:rsidR="00E24E06" w:rsidRPr="00AB1E13">
        <w:rPr>
          <w:rFonts w:eastAsiaTheme="minorEastAsia"/>
          <w:sz w:val="20"/>
          <w:szCs w:val="20"/>
          <w:lang w:val="sr-Cyrl-RS" w:eastAsia="en-US"/>
        </w:rPr>
        <w:t xml:space="preserve">, </w:t>
      </w:r>
      <w:r>
        <w:rPr>
          <w:rFonts w:eastAsiaTheme="minorEastAsia"/>
          <w:sz w:val="20"/>
          <w:szCs w:val="20"/>
          <w:lang w:val="sr-Cyrl-RS" w:eastAsia="en-US"/>
        </w:rPr>
        <w:t>čije</w:t>
      </w:r>
      <w:r w:rsidR="00E24E06" w:rsidRPr="00AB1E13">
        <w:rPr>
          <w:rFonts w:eastAsiaTheme="minorEastAsia"/>
          <w:sz w:val="20"/>
          <w:szCs w:val="20"/>
          <w:lang w:val="sr-Cyrl-RS" w:eastAsia="en-US"/>
        </w:rPr>
        <w:t xml:space="preserve"> </w:t>
      </w:r>
      <w:r>
        <w:rPr>
          <w:rFonts w:eastAsiaTheme="minorEastAsia"/>
          <w:sz w:val="20"/>
          <w:szCs w:val="20"/>
          <w:lang w:val="sr-Cyrl-RS" w:eastAsia="en-US"/>
        </w:rPr>
        <w:t>trajanje</w:t>
      </w:r>
      <w:r w:rsidR="00E24E06" w:rsidRPr="00AB1E13">
        <w:rPr>
          <w:rFonts w:eastAsiaTheme="minorEastAsia"/>
          <w:sz w:val="20"/>
          <w:szCs w:val="20"/>
          <w:lang w:val="sr-Cyrl-RS" w:eastAsia="en-US"/>
        </w:rPr>
        <w:t xml:space="preserve"> </w:t>
      </w:r>
      <w:r>
        <w:rPr>
          <w:rFonts w:eastAsiaTheme="minorEastAsia"/>
          <w:sz w:val="20"/>
          <w:szCs w:val="20"/>
          <w:lang w:val="sr-Cyrl-RS" w:eastAsia="en-US"/>
        </w:rPr>
        <w:t>čela</w:t>
      </w:r>
      <w:r w:rsidR="00E24E06" w:rsidRPr="00AB1E13">
        <w:rPr>
          <w:rFonts w:eastAsiaTheme="minorEastAsia"/>
          <w:sz w:val="20"/>
          <w:szCs w:val="20"/>
          <w:lang w:val="sr-Cyrl-RS" w:eastAsia="en-US"/>
        </w:rPr>
        <w:t xml:space="preserve"> </w:t>
      </w:r>
      <w:r>
        <w:rPr>
          <w:rFonts w:eastAsiaTheme="minorEastAsia"/>
          <w:sz w:val="20"/>
          <w:szCs w:val="20"/>
          <w:lang w:val="sr-Cyrl-RS" w:eastAsia="en-US"/>
        </w:rPr>
        <w:t>traje</w:t>
      </w:r>
      <w:r w:rsidR="00E24E06" w:rsidRPr="00AB1E13">
        <w:rPr>
          <w:rFonts w:eastAsiaTheme="minorEastAsia"/>
          <w:sz w:val="20"/>
          <w:szCs w:val="20"/>
          <w:lang w:val="sr-Cyrl-RS" w:eastAsia="en-US"/>
        </w:rPr>
        <w:t xml:space="preserve"> </w:t>
      </w:r>
      <w:r>
        <w:rPr>
          <w:rFonts w:eastAsiaTheme="minorEastAsia"/>
          <w:sz w:val="20"/>
          <w:szCs w:val="20"/>
          <w:lang w:val="sr-Cyrl-RS" w:eastAsia="en-US"/>
        </w:rPr>
        <w:t>reda</w:t>
      </w:r>
      <w:r w:rsidR="00E24E06" w:rsidRPr="00AB1E13">
        <w:rPr>
          <w:rFonts w:eastAsiaTheme="minorEastAsia"/>
          <w:sz w:val="20"/>
          <w:szCs w:val="20"/>
          <w:lang w:val="sr-Cyrl-RS" w:eastAsia="en-US"/>
        </w:rPr>
        <w:t xml:space="preserve"> </w:t>
      </w:r>
      <w:r>
        <w:rPr>
          <w:rFonts w:eastAsiaTheme="minorEastAsia"/>
          <w:sz w:val="20"/>
          <w:szCs w:val="20"/>
          <w:lang w:val="sr-Cyrl-RS" w:eastAsia="en-US"/>
        </w:rPr>
        <w:t>nanosekundi</w:t>
      </w:r>
      <w:r w:rsidR="00E24E06" w:rsidRPr="00AB1E13">
        <w:rPr>
          <w:rFonts w:eastAsiaTheme="minorEastAsia"/>
          <w:sz w:val="20"/>
          <w:szCs w:val="20"/>
          <w:lang w:val="sr-Cyrl-RS" w:eastAsia="en-US"/>
        </w:rPr>
        <w:t xml:space="preserve"> </w:t>
      </w:r>
      <w:r w:rsidR="00E24E06" w:rsidRPr="00AB1E13">
        <w:rPr>
          <w:rFonts w:eastAsiaTheme="minorEastAsia"/>
          <w:sz w:val="20"/>
          <w:szCs w:val="20"/>
          <w:lang w:val="sr-Latn-RS" w:eastAsia="en-US"/>
        </w:rPr>
        <w:t xml:space="preserve">(nsec), </w:t>
      </w:r>
      <w:r>
        <w:rPr>
          <w:rFonts w:eastAsiaTheme="minorEastAsia"/>
          <w:sz w:val="20"/>
          <w:szCs w:val="20"/>
          <w:lang w:val="sr-Cyrl-RS" w:eastAsia="en-US"/>
        </w:rPr>
        <w:t>ugrožena</w:t>
      </w:r>
      <w:r w:rsidR="00E24E06" w:rsidRPr="00AB1E13">
        <w:rPr>
          <w:rFonts w:eastAsiaTheme="minorEastAsia"/>
          <w:sz w:val="20"/>
          <w:szCs w:val="20"/>
          <w:lang w:val="sr-Cyrl-RS" w:eastAsia="en-US"/>
        </w:rPr>
        <w:t xml:space="preserve"> </w:t>
      </w:r>
      <w:r>
        <w:rPr>
          <w:rFonts w:eastAsiaTheme="minorEastAsia"/>
          <w:sz w:val="20"/>
          <w:szCs w:val="20"/>
          <w:lang w:val="sr-Cyrl-RS" w:eastAsia="en-US"/>
        </w:rPr>
        <w:t>je</w:t>
      </w:r>
      <w:r w:rsidR="00E24E06" w:rsidRPr="00AB1E13">
        <w:rPr>
          <w:rFonts w:eastAsiaTheme="minorEastAsia"/>
          <w:sz w:val="20"/>
          <w:szCs w:val="20"/>
          <w:lang w:val="sr-Cyrl-RS" w:eastAsia="en-US"/>
        </w:rPr>
        <w:t xml:space="preserve"> </w:t>
      </w:r>
      <w:r>
        <w:rPr>
          <w:rFonts w:eastAsiaTheme="minorEastAsia"/>
          <w:sz w:val="20"/>
          <w:szCs w:val="20"/>
          <w:lang w:val="sr-Cyrl-RS" w:eastAsia="en-US"/>
        </w:rPr>
        <w:t>međuzavojna</w:t>
      </w:r>
      <w:r w:rsidR="00E24E06" w:rsidRPr="00AB1E13">
        <w:rPr>
          <w:rFonts w:eastAsiaTheme="minorEastAsia"/>
          <w:sz w:val="20"/>
          <w:szCs w:val="20"/>
          <w:lang w:val="sr-Cyrl-RS" w:eastAsia="en-US"/>
        </w:rPr>
        <w:t xml:space="preserve"> </w:t>
      </w:r>
      <w:r>
        <w:rPr>
          <w:rFonts w:eastAsiaTheme="minorEastAsia"/>
          <w:sz w:val="20"/>
          <w:szCs w:val="20"/>
          <w:lang w:val="sr-Cyrl-RS" w:eastAsia="en-US"/>
        </w:rPr>
        <w:t>izolacija</w:t>
      </w:r>
      <w:r w:rsidR="00E24E06" w:rsidRPr="00AB1E13">
        <w:rPr>
          <w:rFonts w:eastAsiaTheme="minorEastAsia"/>
          <w:sz w:val="20"/>
          <w:szCs w:val="20"/>
          <w:lang w:val="sr-Cyrl-RS" w:eastAsia="en-US"/>
        </w:rPr>
        <w:t xml:space="preserve"> </w:t>
      </w:r>
      <w:r>
        <w:rPr>
          <w:rFonts w:eastAsiaTheme="minorEastAsia"/>
          <w:sz w:val="20"/>
          <w:szCs w:val="20"/>
          <w:lang w:val="sr-Cyrl-RS" w:eastAsia="en-US"/>
        </w:rPr>
        <w:t>električnih</w:t>
      </w:r>
      <w:r w:rsidR="00E24E06" w:rsidRPr="00AB1E13">
        <w:rPr>
          <w:rFonts w:eastAsiaTheme="minorEastAsia"/>
          <w:sz w:val="20"/>
          <w:szCs w:val="20"/>
          <w:lang w:val="sr-Cyrl-RS" w:eastAsia="en-US"/>
        </w:rPr>
        <w:t xml:space="preserve"> </w:t>
      </w:r>
      <w:r>
        <w:rPr>
          <w:rFonts w:eastAsiaTheme="minorEastAsia"/>
          <w:sz w:val="20"/>
          <w:szCs w:val="20"/>
          <w:lang w:val="sr-Cyrl-RS" w:eastAsia="en-US"/>
        </w:rPr>
        <w:t>mašina</w:t>
      </w:r>
      <w:r w:rsidR="00A60D25">
        <w:rPr>
          <w:rFonts w:eastAsiaTheme="minorEastAsia"/>
          <w:sz w:val="20"/>
          <w:szCs w:val="20"/>
          <w:lang w:val="sr-Cyrl-RS" w:eastAsia="en-US"/>
        </w:rPr>
        <w:t xml:space="preserve">, </w:t>
      </w:r>
      <w:r>
        <w:rPr>
          <w:rFonts w:eastAsiaTheme="minorEastAsia"/>
          <w:sz w:val="20"/>
          <w:szCs w:val="20"/>
          <w:lang w:val="sr-Cyrl-RS" w:eastAsia="en-US"/>
        </w:rPr>
        <w:t>zato</w:t>
      </w:r>
      <w:r w:rsidR="00E24E06" w:rsidRPr="00AB1E13">
        <w:rPr>
          <w:rFonts w:eastAsiaTheme="minorEastAsia"/>
          <w:sz w:val="20"/>
          <w:szCs w:val="20"/>
          <w:lang w:val="sr-Cyrl-RS" w:eastAsia="en-US"/>
        </w:rPr>
        <w:t xml:space="preserve"> </w:t>
      </w:r>
      <w:r>
        <w:rPr>
          <w:rFonts w:eastAsiaTheme="minorEastAsia"/>
          <w:sz w:val="20"/>
          <w:szCs w:val="20"/>
          <w:lang w:val="sr-Cyrl-RS" w:eastAsia="en-US"/>
        </w:rPr>
        <w:t>što</w:t>
      </w:r>
      <w:r w:rsidR="00E24E06" w:rsidRPr="00AB1E13">
        <w:rPr>
          <w:rFonts w:eastAsiaTheme="minorEastAsia"/>
          <w:sz w:val="20"/>
          <w:szCs w:val="20"/>
          <w:lang w:val="sr-Cyrl-RS" w:eastAsia="en-US"/>
        </w:rPr>
        <w:t xml:space="preserve"> </w:t>
      </w:r>
      <w:r>
        <w:rPr>
          <w:rFonts w:eastAsiaTheme="minorEastAsia"/>
          <w:sz w:val="20"/>
          <w:szCs w:val="20"/>
          <w:lang w:val="sr-Cyrl-RS" w:eastAsia="en-US"/>
        </w:rPr>
        <w:t>glavno</w:t>
      </w:r>
      <w:r w:rsidR="00E24E06" w:rsidRPr="00AB1E13">
        <w:rPr>
          <w:rFonts w:eastAsiaTheme="minorEastAsia"/>
          <w:sz w:val="20"/>
          <w:szCs w:val="20"/>
          <w:lang w:val="sr-Cyrl-RS" w:eastAsia="en-US"/>
        </w:rPr>
        <w:t xml:space="preserve"> </w:t>
      </w:r>
      <w:r>
        <w:rPr>
          <w:rFonts w:eastAsiaTheme="minorEastAsia"/>
          <w:sz w:val="20"/>
          <w:szCs w:val="20"/>
          <w:lang w:val="sr-Cyrl-RS" w:eastAsia="en-US"/>
        </w:rPr>
        <w:t>naprezanje</w:t>
      </w:r>
      <w:r w:rsidR="00E24E06" w:rsidRPr="00AB1E13">
        <w:rPr>
          <w:rFonts w:eastAsiaTheme="minorEastAsia"/>
          <w:sz w:val="20"/>
          <w:szCs w:val="20"/>
          <w:lang w:val="sr-Cyrl-RS" w:eastAsia="en-US"/>
        </w:rPr>
        <w:t xml:space="preserve"> </w:t>
      </w:r>
      <w:r>
        <w:rPr>
          <w:rFonts w:eastAsiaTheme="minorEastAsia"/>
          <w:sz w:val="20"/>
          <w:szCs w:val="20"/>
          <w:lang w:val="sr-Cyrl-RS" w:eastAsia="en-US"/>
        </w:rPr>
        <w:t>trpi</w:t>
      </w:r>
      <w:r w:rsidR="00E24E06" w:rsidRPr="00AB1E13">
        <w:rPr>
          <w:rFonts w:eastAsiaTheme="minorEastAsia"/>
          <w:sz w:val="20"/>
          <w:szCs w:val="20"/>
          <w:lang w:val="sr-Cyrl-RS" w:eastAsia="en-US"/>
        </w:rPr>
        <w:t xml:space="preserve"> </w:t>
      </w:r>
      <w:r>
        <w:rPr>
          <w:rFonts w:eastAsiaTheme="minorEastAsia"/>
          <w:sz w:val="20"/>
          <w:szCs w:val="20"/>
          <w:lang w:val="sr-Cyrl-RS" w:eastAsia="en-US"/>
        </w:rPr>
        <w:t>čeoni</w:t>
      </w:r>
      <w:r w:rsidR="00E24E06" w:rsidRPr="00AB1E13">
        <w:rPr>
          <w:rFonts w:eastAsiaTheme="minorEastAsia"/>
          <w:sz w:val="20"/>
          <w:szCs w:val="20"/>
          <w:lang w:val="sr-Cyrl-RS" w:eastAsia="en-US"/>
        </w:rPr>
        <w:t xml:space="preserve"> </w:t>
      </w:r>
      <w:r>
        <w:rPr>
          <w:rFonts w:eastAsiaTheme="minorEastAsia"/>
          <w:sz w:val="20"/>
          <w:szCs w:val="20"/>
          <w:lang w:val="sr-Cyrl-RS" w:eastAsia="en-US"/>
        </w:rPr>
        <w:t>deo</w:t>
      </w:r>
      <w:r w:rsidR="00E24E06" w:rsidRPr="00AB1E13">
        <w:rPr>
          <w:rFonts w:eastAsiaTheme="minorEastAsia"/>
          <w:sz w:val="20"/>
          <w:szCs w:val="20"/>
          <w:lang w:val="sr-Cyrl-RS" w:eastAsia="en-US"/>
        </w:rPr>
        <w:t xml:space="preserve"> </w:t>
      </w:r>
      <w:r>
        <w:rPr>
          <w:rFonts w:eastAsiaTheme="minorEastAsia"/>
          <w:sz w:val="20"/>
          <w:szCs w:val="20"/>
          <w:lang w:val="sr-Cyrl-RS" w:eastAsia="en-US"/>
        </w:rPr>
        <w:t>namotaja</w:t>
      </w:r>
      <w:r w:rsidR="00E24E06" w:rsidRPr="00AB1E13">
        <w:rPr>
          <w:rFonts w:eastAsiaTheme="minorEastAsia"/>
          <w:sz w:val="20"/>
          <w:szCs w:val="20"/>
          <w:lang w:val="sr-Cyrl-RS" w:eastAsia="en-US"/>
        </w:rPr>
        <w:t xml:space="preserve"> </w:t>
      </w:r>
      <w:r>
        <w:rPr>
          <w:rFonts w:eastAsiaTheme="minorEastAsia"/>
          <w:sz w:val="20"/>
          <w:szCs w:val="20"/>
          <w:lang w:val="sr-Cyrl-RS" w:eastAsia="en-US"/>
        </w:rPr>
        <w:t>i</w:t>
      </w:r>
      <w:r w:rsidR="00E24E06" w:rsidRPr="00AB1E13">
        <w:rPr>
          <w:rFonts w:eastAsiaTheme="minorEastAsia"/>
          <w:sz w:val="20"/>
          <w:szCs w:val="20"/>
          <w:lang w:val="sr-Cyrl-RS" w:eastAsia="en-US"/>
        </w:rPr>
        <w:t xml:space="preserve"> </w:t>
      </w:r>
      <w:r>
        <w:rPr>
          <w:rFonts w:eastAsiaTheme="minorEastAsia"/>
          <w:sz w:val="20"/>
          <w:szCs w:val="20"/>
          <w:lang w:val="sr-Cyrl-RS" w:eastAsia="en-US"/>
        </w:rPr>
        <w:t>proboji</w:t>
      </w:r>
      <w:r w:rsidR="00E24E06" w:rsidRPr="00AB1E13">
        <w:rPr>
          <w:rFonts w:eastAsiaTheme="minorEastAsia"/>
          <w:sz w:val="20"/>
          <w:szCs w:val="20"/>
          <w:lang w:val="sr-Cyrl-RS" w:eastAsia="en-US"/>
        </w:rPr>
        <w:t xml:space="preserve"> </w:t>
      </w:r>
      <w:r>
        <w:rPr>
          <w:rFonts w:eastAsiaTheme="minorEastAsia"/>
          <w:sz w:val="20"/>
          <w:szCs w:val="20"/>
          <w:lang w:val="sr-Cyrl-RS" w:eastAsia="en-US"/>
        </w:rPr>
        <w:t>mogu</w:t>
      </w:r>
      <w:r w:rsidR="00E24E06" w:rsidRPr="00AB1E13">
        <w:rPr>
          <w:rFonts w:eastAsiaTheme="minorEastAsia"/>
          <w:sz w:val="20"/>
          <w:szCs w:val="20"/>
          <w:lang w:val="sr-Cyrl-RS" w:eastAsia="en-US"/>
        </w:rPr>
        <w:t xml:space="preserve"> </w:t>
      </w:r>
      <w:r>
        <w:rPr>
          <w:rFonts w:eastAsiaTheme="minorEastAsia"/>
          <w:sz w:val="20"/>
          <w:szCs w:val="20"/>
          <w:lang w:val="sr-Cyrl-RS" w:eastAsia="en-US"/>
        </w:rPr>
        <w:t>nastati</w:t>
      </w:r>
      <w:r w:rsidR="00E24E06" w:rsidRPr="00AB1E13">
        <w:rPr>
          <w:rFonts w:eastAsiaTheme="minorEastAsia"/>
          <w:sz w:val="20"/>
          <w:szCs w:val="20"/>
          <w:lang w:val="sr-Cyrl-RS" w:eastAsia="en-US"/>
        </w:rPr>
        <w:t xml:space="preserve"> </w:t>
      </w:r>
      <w:r>
        <w:rPr>
          <w:rFonts w:eastAsiaTheme="minorEastAsia"/>
          <w:sz w:val="20"/>
          <w:szCs w:val="20"/>
          <w:lang w:val="sr-Cyrl-RS" w:eastAsia="en-US"/>
        </w:rPr>
        <w:t>u</w:t>
      </w:r>
      <w:r w:rsidR="00E24E06" w:rsidRPr="00AB1E13">
        <w:rPr>
          <w:rFonts w:eastAsiaTheme="minorEastAsia"/>
          <w:sz w:val="20"/>
          <w:szCs w:val="20"/>
          <w:lang w:val="sr-Cyrl-RS" w:eastAsia="en-US"/>
        </w:rPr>
        <w:t xml:space="preserve"> </w:t>
      </w:r>
      <w:r>
        <w:rPr>
          <w:rFonts w:eastAsiaTheme="minorEastAsia"/>
          <w:sz w:val="20"/>
          <w:szCs w:val="20"/>
          <w:lang w:val="sr-Cyrl-RS" w:eastAsia="en-US"/>
        </w:rPr>
        <w:t>okviru</w:t>
      </w:r>
      <w:r w:rsidR="00E24E06" w:rsidRPr="00AB1E13">
        <w:rPr>
          <w:rFonts w:eastAsiaTheme="minorEastAsia"/>
          <w:sz w:val="20"/>
          <w:szCs w:val="20"/>
          <w:lang w:val="sr-Cyrl-RS" w:eastAsia="en-US"/>
        </w:rPr>
        <w:t xml:space="preserve"> </w:t>
      </w:r>
      <w:r>
        <w:rPr>
          <w:rFonts w:eastAsiaTheme="minorEastAsia"/>
          <w:sz w:val="20"/>
          <w:szCs w:val="20"/>
          <w:lang w:val="sr-Cyrl-RS" w:eastAsia="en-US"/>
        </w:rPr>
        <w:t>iste</w:t>
      </w:r>
      <w:r w:rsidR="00E24E06" w:rsidRPr="00AB1E13">
        <w:rPr>
          <w:rFonts w:eastAsiaTheme="minorEastAsia"/>
          <w:sz w:val="20"/>
          <w:szCs w:val="20"/>
          <w:lang w:val="sr-Cyrl-RS" w:eastAsia="en-US"/>
        </w:rPr>
        <w:t xml:space="preserve"> </w:t>
      </w:r>
      <w:r>
        <w:rPr>
          <w:rFonts w:eastAsiaTheme="minorEastAsia"/>
          <w:sz w:val="20"/>
          <w:szCs w:val="20"/>
          <w:lang w:val="sr-Cyrl-RS" w:eastAsia="en-US"/>
        </w:rPr>
        <w:t>faze</w:t>
      </w:r>
      <w:r w:rsidR="00E24E06" w:rsidRPr="00AB1E13">
        <w:rPr>
          <w:rFonts w:eastAsiaTheme="minorEastAsia"/>
          <w:sz w:val="20"/>
          <w:szCs w:val="20"/>
          <w:lang w:val="sr-Cyrl-RS" w:eastAsia="en-US"/>
        </w:rPr>
        <w:t xml:space="preserve">, </w:t>
      </w:r>
      <w:r>
        <w:rPr>
          <w:rFonts w:eastAsiaTheme="minorEastAsia"/>
          <w:sz w:val="20"/>
          <w:szCs w:val="20"/>
          <w:lang w:val="sr-Cyrl-RS" w:eastAsia="en-US"/>
        </w:rPr>
        <w:t>a</w:t>
      </w:r>
      <w:r w:rsidR="00E24E06" w:rsidRPr="00AB1E13">
        <w:rPr>
          <w:rFonts w:eastAsiaTheme="minorEastAsia"/>
          <w:sz w:val="20"/>
          <w:szCs w:val="20"/>
          <w:lang w:val="sr-Cyrl-RS" w:eastAsia="en-US"/>
        </w:rPr>
        <w:t xml:space="preserve"> </w:t>
      </w:r>
      <w:r>
        <w:rPr>
          <w:rFonts w:eastAsiaTheme="minorEastAsia"/>
          <w:sz w:val="20"/>
          <w:szCs w:val="20"/>
          <w:lang w:val="sr-Cyrl-RS" w:eastAsia="en-US"/>
        </w:rPr>
        <w:t>retko</w:t>
      </w:r>
      <w:r w:rsidR="00E24E06" w:rsidRPr="00AB1E13">
        <w:rPr>
          <w:rFonts w:eastAsiaTheme="minorEastAsia"/>
          <w:sz w:val="20"/>
          <w:szCs w:val="20"/>
          <w:lang w:val="sr-Cyrl-RS" w:eastAsia="en-US"/>
        </w:rPr>
        <w:t xml:space="preserve"> </w:t>
      </w:r>
      <w:r>
        <w:rPr>
          <w:rFonts w:eastAsiaTheme="minorEastAsia"/>
          <w:sz w:val="20"/>
          <w:szCs w:val="20"/>
          <w:lang w:val="sr-Cyrl-RS" w:eastAsia="en-US"/>
        </w:rPr>
        <w:t>ka</w:t>
      </w:r>
      <w:r w:rsidR="00E24E06" w:rsidRPr="00AB1E13">
        <w:rPr>
          <w:rFonts w:eastAsiaTheme="minorEastAsia"/>
          <w:sz w:val="20"/>
          <w:szCs w:val="20"/>
          <w:lang w:val="sr-Cyrl-RS" w:eastAsia="en-US"/>
        </w:rPr>
        <w:t xml:space="preserve"> </w:t>
      </w:r>
      <w:r>
        <w:rPr>
          <w:rFonts w:eastAsiaTheme="minorEastAsia"/>
          <w:sz w:val="20"/>
          <w:szCs w:val="20"/>
          <w:lang w:val="sr-Cyrl-RS" w:eastAsia="en-US"/>
        </w:rPr>
        <w:t>zemlјi</w:t>
      </w:r>
      <w:r w:rsidR="00E24E06" w:rsidRPr="00AB1E13">
        <w:rPr>
          <w:rFonts w:eastAsiaTheme="minorEastAsia"/>
          <w:sz w:val="20"/>
          <w:szCs w:val="20"/>
          <w:lang w:val="sr-Cyrl-RS" w:eastAsia="en-US"/>
        </w:rPr>
        <w:t>.</w:t>
      </w:r>
    </w:p>
    <w:p w:rsidR="00D70775" w:rsidRDefault="00242593" w:rsidP="00AB1E13">
      <w:pPr>
        <w:spacing w:line="276" w:lineRule="auto"/>
        <w:jc w:val="center"/>
        <w:rPr>
          <w:rFonts w:eastAsiaTheme="minorEastAsia"/>
          <w:sz w:val="20"/>
          <w:szCs w:val="20"/>
          <w:lang w:val="en-US" w:eastAsia="en-US"/>
        </w:rPr>
      </w:pPr>
      <w:r>
        <w:rPr>
          <w:rFonts w:eastAsiaTheme="minorEastAsia"/>
          <w:noProof/>
          <w:sz w:val="20"/>
          <w:szCs w:val="20"/>
          <w:lang w:val="sr-Latn-RS" w:eastAsia="sr-Latn-RS"/>
        </w:rPr>
        <mc:AlternateContent>
          <mc:Choice Requires="wps">
            <w:drawing>
              <wp:anchor distT="0" distB="0" distL="114300" distR="114300" simplePos="0" relativeHeight="251659264" behindDoc="0" locked="0" layoutInCell="1" allowOverlap="1" wp14:anchorId="3FBFAC14" wp14:editId="373952DC">
                <wp:simplePos x="0" y="0"/>
                <wp:positionH relativeFrom="column">
                  <wp:posOffset>1506647</wp:posOffset>
                </wp:positionH>
                <wp:positionV relativeFrom="paragraph">
                  <wp:posOffset>1859944</wp:posOffset>
                </wp:positionV>
                <wp:extent cx="737118" cy="261257"/>
                <wp:effectExtent l="0" t="0" r="6350" b="5715"/>
                <wp:wrapNone/>
                <wp:docPr id="19" name="Text Box 19"/>
                <wp:cNvGraphicFramePr/>
                <a:graphic xmlns:a="http://schemas.openxmlformats.org/drawingml/2006/main">
                  <a:graphicData uri="http://schemas.microsoft.com/office/word/2010/wordprocessingShape">
                    <wps:wsp>
                      <wps:cNvSpPr txBox="1"/>
                      <wps:spPr>
                        <a:xfrm>
                          <a:off x="0" y="0"/>
                          <a:ext cx="737118" cy="261257"/>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431BFC" w:rsidRDefault="00431BFC">
                            <w:r>
                              <w:rPr>
                                <w:rFonts w:eastAsiaTheme="minorEastAsia"/>
                                <w:sz w:val="20"/>
                                <w:szCs w:val="20"/>
                                <w:lang w:val="sr-Cyrl-RS" w:eastAsia="en-US"/>
                              </w:rPr>
                              <w:t>0,1</w:t>
                            </w:r>
                            <w:r>
                              <w:rPr>
                                <w:rFonts w:eastAsiaTheme="minorEastAsia"/>
                                <w:sz w:val="20"/>
                                <w:szCs w:val="20"/>
                                <w:lang w:val="en-US" w:eastAsia="en-US"/>
                              </w:rPr>
                              <w:t xml:space="preserve"> μ</w:t>
                            </w:r>
                            <w:r>
                              <w:rPr>
                                <w:rFonts w:eastAsiaTheme="minorEastAsia"/>
                                <w:sz w:val="20"/>
                                <w:szCs w:val="20"/>
                                <w:lang w:val="sr-Latn-RS" w:eastAsia="en-US"/>
                              </w:rPr>
                              <w:t>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8.65pt;margin-top:146.45pt;width:58.0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" fillcolor="white [3201]" stroked="f" strokeweight=".5pt">
                <v:textbox>
                  <w:txbxContent>
                    <w:p w:rsidR="00431BFC" w:rsidRDefault="00431BFC">
                      <w:r>
                        <w:rPr>
                          <w:rFonts w:eastAsiaTheme="minorEastAsia"/>
                          <w:sz w:val="20"/>
                          <w:szCs w:val="20"/>
                          <w:lang w:val="sr-Cyrl-RS" w:eastAsia="en-US"/>
                        </w:rPr>
                        <w:t>0,1</w:t>
                      </w:r>
                      <w:r>
                        <w:rPr>
                          <w:rFonts w:eastAsiaTheme="minorEastAsia"/>
                          <w:sz w:val="20"/>
                          <w:szCs w:val="20"/>
                          <w:lang w:val="en-US" w:eastAsia="en-US"/>
                        </w:rPr>
                        <w:t xml:space="preserve"> μ</w:t>
                      </w:r>
                      <w:r>
                        <w:rPr>
                          <w:rFonts w:eastAsiaTheme="minorEastAsia"/>
                          <w:sz w:val="20"/>
                          <w:szCs w:val="20"/>
                          <w:lang w:val="sr-Latn-RS" w:eastAsia="en-US"/>
                        </w:rPr>
                        <w:t>sec</w:t>
                      </w:r>
                    </w:p>
                  </w:txbxContent>
                </v:textbox>
              </v:shape>
            </w:pict>
          </mc:Fallback>
        </mc:AlternateContent>
      </w:r>
      <w:r w:rsidR="00A162FD">
        <w:rPr>
          <w:rFonts w:eastAsiaTheme="minorEastAsia"/>
          <w:noProof/>
          <w:sz w:val="20"/>
          <w:szCs w:val="20"/>
          <w:lang w:val="sr-Latn-RS" w:eastAsia="sr-Latn-RS"/>
        </w:rPr>
        <w:drawing>
          <wp:inline distT="0" distB="0" distL="0" distR="0">
            <wp:extent cx="2981223" cy="2122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e 13isp.wmf"/>
                    <pic:cNvPicPr/>
                  </pic:nvPicPr>
                  <pic:blipFill rotWithShape="1">
                    <a:blip r:embed="rId25" cstate="print">
                      <a:extLst>
                        <a:ext uri="{28A0092B-C50C-407E-A947-70E740481C1C}">
                          <a14:useLocalDpi xmlns:a14="http://schemas.microsoft.com/office/drawing/2010/main" val="0"/>
                        </a:ext>
                      </a:extLst>
                    </a:blip>
                    <a:srcRect t="2296" r="18757" b="7316"/>
                    <a:stretch/>
                  </pic:blipFill>
                  <pic:spPr bwMode="auto">
                    <a:xfrm>
                      <a:off x="0" y="0"/>
                      <a:ext cx="2985091" cy="2124980"/>
                    </a:xfrm>
                    <a:prstGeom prst="rect">
                      <a:avLst/>
                    </a:prstGeom>
                    <a:ln>
                      <a:noFill/>
                    </a:ln>
                    <a:extLst>
                      <a:ext uri="{53640926-AAD7-44D8-BBD7-CCE9431645EC}">
                        <a14:shadowObscured xmlns:a14="http://schemas.microsoft.com/office/drawing/2010/main"/>
                      </a:ext>
                    </a:extLst>
                  </pic:spPr>
                </pic:pic>
              </a:graphicData>
            </a:graphic>
          </wp:inline>
        </w:drawing>
      </w:r>
    </w:p>
    <w:p w:rsidR="00D70775" w:rsidRPr="003D097D" w:rsidRDefault="003115CF" w:rsidP="00242593">
      <w:pPr>
        <w:spacing w:line="276" w:lineRule="auto"/>
        <w:jc w:val="center"/>
        <w:rPr>
          <w:rFonts w:eastAsiaTheme="minorEastAsia"/>
          <w:b/>
          <w:i/>
          <w:sz w:val="20"/>
          <w:szCs w:val="20"/>
          <w:lang w:val="sr-Cyrl-RS" w:eastAsia="en-US"/>
        </w:rPr>
      </w:pPr>
      <w:r>
        <w:rPr>
          <w:rFonts w:eastAsiaTheme="minorEastAsia"/>
          <w:b/>
          <w:i/>
          <w:sz w:val="20"/>
          <w:szCs w:val="20"/>
          <w:lang w:val="sr-Cyrl-RS" w:eastAsia="en-US"/>
        </w:rPr>
        <w:t>Slika</w:t>
      </w:r>
      <w:r w:rsidR="00780A79" w:rsidRPr="003D097D">
        <w:rPr>
          <w:rFonts w:eastAsiaTheme="minorEastAsia"/>
          <w:b/>
          <w:i/>
          <w:sz w:val="20"/>
          <w:szCs w:val="20"/>
          <w:lang w:val="sr-Cyrl-RS" w:eastAsia="en-US"/>
        </w:rPr>
        <w:t xml:space="preserve"> 1</w:t>
      </w:r>
      <w:r w:rsidR="000E0C08">
        <w:rPr>
          <w:rFonts w:eastAsiaTheme="minorEastAsia"/>
          <w:b/>
          <w:i/>
          <w:sz w:val="20"/>
          <w:szCs w:val="20"/>
          <w:lang w:val="sr-Latn-RS" w:eastAsia="en-US"/>
        </w:rPr>
        <w:t>5</w:t>
      </w:r>
      <w:r w:rsidR="00780A79" w:rsidRPr="003D097D">
        <w:rPr>
          <w:rFonts w:eastAsiaTheme="minorEastAsia"/>
          <w:b/>
          <w:i/>
          <w:sz w:val="20"/>
          <w:szCs w:val="20"/>
          <w:lang w:val="sr-Cyrl-RS" w:eastAsia="en-US"/>
        </w:rPr>
        <w:t>:</w:t>
      </w:r>
      <w:r w:rsidR="003D097D">
        <w:rPr>
          <w:rFonts w:eastAsiaTheme="minorEastAsia"/>
          <w:b/>
          <w:i/>
          <w:sz w:val="20"/>
          <w:szCs w:val="20"/>
          <w:lang w:val="sr-Cyrl-RS" w:eastAsia="en-US"/>
        </w:rPr>
        <w:t xml:space="preserve"> </w:t>
      </w:r>
      <w:r>
        <w:rPr>
          <w:rFonts w:eastAsiaTheme="minorEastAsia"/>
          <w:b/>
          <w:i/>
          <w:sz w:val="20"/>
          <w:szCs w:val="20"/>
          <w:lang w:val="sr-Cyrl-RS" w:eastAsia="en-US"/>
        </w:rPr>
        <w:t>Izgled</w:t>
      </w:r>
      <w:r w:rsidR="00780A79" w:rsidRPr="003D097D">
        <w:rPr>
          <w:rFonts w:eastAsiaTheme="minorEastAsia"/>
          <w:b/>
          <w:i/>
          <w:sz w:val="20"/>
          <w:szCs w:val="20"/>
          <w:lang w:val="sr-Cyrl-RS" w:eastAsia="en-US"/>
        </w:rPr>
        <w:t xml:space="preserve"> </w:t>
      </w:r>
      <w:r>
        <w:rPr>
          <w:rFonts w:eastAsiaTheme="minorEastAsia"/>
          <w:b/>
          <w:i/>
          <w:sz w:val="20"/>
          <w:szCs w:val="20"/>
          <w:lang w:val="sr-Cyrl-RS" w:eastAsia="en-US"/>
        </w:rPr>
        <w:t>prenaponskog</w:t>
      </w:r>
      <w:r w:rsidR="00780A79" w:rsidRPr="003D097D">
        <w:rPr>
          <w:rFonts w:eastAsiaTheme="minorEastAsia"/>
          <w:b/>
          <w:i/>
          <w:sz w:val="20"/>
          <w:szCs w:val="20"/>
          <w:lang w:val="sr-Cyrl-RS" w:eastAsia="en-US"/>
        </w:rPr>
        <w:t xml:space="preserve"> </w:t>
      </w:r>
      <w:r>
        <w:rPr>
          <w:rFonts w:eastAsiaTheme="minorEastAsia"/>
          <w:b/>
          <w:i/>
          <w:sz w:val="20"/>
          <w:szCs w:val="20"/>
          <w:lang w:val="sr-Cyrl-RS" w:eastAsia="en-US"/>
        </w:rPr>
        <w:t>talasa</w:t>
      </w:r>
    </w:p>
    <w:p w:rsidR="00780A79" w:rsidRPr="00780A79" w:rsidRDefault="00780A79" w:rsidP="00E24E06">
      <w:pPr>
        <w:spacing w:line="276" w:lineRule="auto"/>
        <w:jc w:val="both"/>
        <w:rPr>
          <w:rFonts w:eastAsiaTheme="minorEastAsia"/>
          <w:sz w:val="20"/>
          <w:szCs w:val="20"/>
          <w:lang w:val="sr-Cyrl-RS" w:eastAsia="en-US"/>
        </w:rPr>
      </w:pPr>
    </w:p>
    <w:p w:rsidR="006A2468" w:rsidRDefault="003115CF" w:rsidP="006A2468">
      <w:pPr>
        <w:spacing w:line="276" w:lineRule="auto"/>
        <w:jc w:val="both"/>
        <w:rPr>
          <w:rFonts w:eastAsiaTheme="minorEastAsia"/>
          <w:sz w:val="20"/>
          <w:szCs w:val="20"/>
          <w:lang w:val="sr-Cyrl-RS" w:eastAsia="en-US"/>
        </w:rPr>
      </w:pPr>
      <w:r>
        <w:rPr>
          <w:rFonts w:eastAsiaTheme="minorEastAsia"/>
          <w:sz w:val="20"/>
          <w:szCs w:val="20"/>
          <w:lang w:val="sr-Cyrl-RS" w:eastAsia="en-US"/>
        </w:rPr>
        <w:lastRenderedPageBreak/>
        <w:t>Potrebno</w:t>
      </w:r>
      <w:r w:rsidR="00E24E06">
        <w:rPr>
          <w:rFonts w:eastAsiaTheme="minorEastAsia"/>
          <w:sz w:val="20"/>
          <w:szCs w:val="20"/>
          <w:lang w:val="sr-Cyrl-RS" w:eastAsia="en-US"/>
        </w:rPr>
        <w:t xml:space="preserve"> </w:t>
      </w:r>
      <w:r>
        <w:rPr>
          <w:rFonts w:eastAsiaTheme="minorEastAsia"/>
          <w:sz w:val="20"/>
          <w:szCs w:val="20"/>
          <w:lang w:val="sr-Cyrl-RS" w:eastAsia="en-US"/>
        </w:rPr>
        <w:t>je</w:t>
      </w:r>
      <w:r w:rsidR="00E24E06">
        <w:rPr>
          <w:rFonts w:eastAsiaTheme="minorEastAsia"/>
          <w:sz w:val="20"/>
          <w:szCs w:val="20"/>
          <w:lang w:val="sr-Cyrl-RS" w:eastAsia="en-US"/>
        </w:rPr>
        <w:t xml:space="preserve"> </w:t>
      </w:r>
      <w:r>
        <w:rPr>
          <w:rFonts w:eastAsiaTheme="minorEastAsia"/>
          <w:sz w:val="20"/>
          <w:szCs w:val="20"/>
          <w:lang w:val="sr-Cyrl-RS" w:eastAsia="en-US"/>
        </w:rPr>
        <w:t>da</w:t>
      </w:r>
      <w:r w:rsidR="00E24E06">
        <w:rPr>
          <w:rFonts w:eastAsiaTheme="minorEastAsia"/>
          <w:sz w:val="20"/>
          <w:szCs w:val="20"/>
          <w:lang w:val="sr-Cyrl-RS" w:eastAsia="en-US"/>
        </w:rPr>
        <w:t xml:space="preserve"> </w:t>
      </w:r>
      <w:r>
        <w:rPr>
          <w:rFonts w:eastAsiaTheme="minorEastAsia"/>
          <w:sz w:val="20"/>
          <w:szCs w:val="20"/>
          <w:lang w:val="sr-Cyrl-RS" w:eastAsia="en-US"/>
        </w:rPr>
        <w:t>bi</w:t>
      </w:r>
      <w:r w:rsidR="00E24E06">
        <w:rPr>
          <w:rFonts w:eastAsiaTheme="minorEastAsia"/>
          <w:sz w:val="20"/>
          <w:szCs w:val="20"/>
          <w:lang w:val="sr-Cyrl-RS" w:eastAsia="en-US"/>
        </w:rPr>
        <w:t xml:space="preserve"> </w:t>
      </w:r>
      <w:r>
        <w:rPr>
          <w:rFonts w:eastAsiaTheme="minorEastAsia"/>
          <w:sz w:val="20"/>
          <w:szCs w:val="20"/>
          <w:lang w:val="sr-Cyrl-RS" w:eastAsia="en-US"/>
        </w:rPr>
        <w:t>se</w:t>
      </w:r>
      <w:r w:rsidR="00E24E06">
        <w:rPr>
          <w:rFonts w:eastAsiaTheme="minorEastAsia"/>
          <w:sz w:val="20"/>
          <w:szCs w:val="20"/>
          <w:lang w:val="sr-Cyrl-RS" w:eastAsia="en-US"/>
        </w:rPr>
        <w:t xml:space="preserve"> </w:t>
      </w:r>
      <w:r>
        <w:rPr>
          <w:rFonts w:eastAsiaTheme="minorEastAsia"/>
          <w:sz w:val="20"/>
          <w:szCs w:val="20"/>
          <w:lang w:val="sr-Cyrl-RS" w:eastAsia="en-US"/>
        </w:rPr>
        <w:t>to</w:t>
      </w:r>
      <w:r w:rsidR="00E24E06">
        <w:rPr>
          <w:rFonts w:eastAsiaTheme="minorEastAsia"/>
          <w:sz w:val="20"/>
          <w:szCs w:val="20"/>
          <w:lang w:val="sr-Cyrl-RS" w:eastAsia="en-US"/>
        </w:rPr>
        <w:t xml:space="preserve"> </w:t>
      </w:r>
      <w:r>
        <w:rPr>
          <w:rFonts w:eastAsiaTheme="minorEastAsia"/>
          <w:sz w:val="20"/>
          <w:szCs w:val="20"/>
          <w:lang w:val="sr-Cyrl-RS" w:eastAsia="en-US"/>
        </w:rPr>
        <w:t>izbeglo</w:t>
      </w:r>
      <w:r w:rsidR="00E24E06">
        <w:rPr>
          <w:rFonts w:eastAsiaTheme="minorEastAsia"/>
          <w:sz w:val="20"/>
          <w:szCs w:val="20"/>
          <w:lang w:val="sr-Cyrl-RS" w:eastAsia="en-US"/>
        </w:rPr>
        <w:t xml:space="preserve"> </w:t>
      </w:r>
      <w:r>
        <w:rPr>
          <w:rFonts w:eastAsiaTheme="minorEastAsia"/>
          <w:sz w:val="20"/>
          <w:szCs w:val="20"/>
          <w:lang w:val="sr-Cyrl-RS" w:eastAsia="en-US"/>
        </w:rPr>
        <w:t>proširiti</w:t>
      </w:r>
      <w:r w:rsidR="00E24E06">
        <w:rPr>
          <w:rFonts w:eastAsiaTheme="minorEastAsia"/>
          <w:sz w:val="20"/>
          <w:szCs w:val="20"/>
          <w:lang w:val="sr-Cyrl-RS" w:eastAsia="en-US"/>
        </w:rPr>
        <w:t xml:space="preserve"> </w:t>
      </w:r>
      <w:r>
        <w:rPr>
          <w:rFonts w:eastAsiaTheme="minorEastAsia"/>
          <w:sz w:val="20"/>
          <w:szCs w:val="20"/>
          <w:lang w:val="sr-Cyrl-RS" w:eastAsia="en-US"/>
        </w:rPr>
        <w:t>trajanje</w:t>
      </w:r>
      <w:r w:rsidR="00E24E06">
        <w:rPr>
          <w:rFonts w:eastAsiaTheme="minorEastAsia"/>
          <w:sz w:val="20"/>
          <w:szCs w:val="20"/>
          <w:lang w:val="sr-Cyrl-RS" w:eastAsia="en-US"/>
        </w:rPr>
        <w:t xml:space="preserve"> </w:t>
      </w:r>
      <w:r>
        <w:rPr>
          <w:rFonts w:eastAsiaTheme="minorEastAsia"/>
          <w:sz w:val="20"/>
          <w:szCs w:val="20"/>
          <w:lang w:val="sr-Cyrl-RS" w:eastAsia="en-US"/>
        </w:rPr>
        <w:t>čela</w:t>
      </w:r>
      <w:r w:rsidR="00E24E06">
        <w:rPr>
          <w:rFonts w:eastAsiaTheme="minorEastAsia"/>
          <w:sz w:val="20"/>
          <w:szCs w:val="20"/>
          <w:lang w:val="sr-Cyrl-RS" w:eastAsia="en-US"/>
        </w:rPr>
        <w:t xml:space="preserve"> </w:t>
      </w:r>
      <w:r>
        <w:rPr>
          <w:rFonts w:eastAsiaTheme="minorEastAsia"/>
          <w:sz w:val="20"/>
          <w:szCs w:val="20"/>
          <w:lang w:val="sr-Cyrl-RS" w:eastAsia="en-US"/>
        </w:rPr>
        <w:t>prenaponskog</w:t>
      </w:r>
      <w:r w:rsidR="00E24E06">
        <w:rPr>
          <w:rFonts w:eastAsiaTheme="minorEastAsia"/>
          <w:sz w:val="20"/>
          <w:szCs w:val="20"/>
          <w:lang w:val="sr-Cyrl-RS" w:eastAsia="en-US"/>
        </w:rPr>
        <w:t xml:space="preserve"> </w:t>
      </w:r>
      <w:r>
        <w:rPr>
          <w:rFonts w:eastAsiaTheme="minorEastAsia"/>
          <w:sz w:val="20"/>
          <w:szCs w:val="20"/>
          <w:lang w:val="sr-Cyrl-RS" w:eastAsia="en-US"/>
        </w:rPr>
        <w:t>talasa</w:t>
      </w:r>
      <w:r w:rsidR="00A70BA1">
        <w:rPr>
          <w:rFonts w:eastAsiaTheme="minorEastAsia"/>
          <w:sz w:val="20"/>
          <w:szCs w:val="20"/>
          <w:lang w:val="sr-Cyrl-RS" w:eastAsia="en-US"/>
        </w:rPr>
        <w:t xml:space="preserve"> </w:t>
      </w:r>
      <w:r>
        <w:rPr>
          <w:rFonts w:eastAsiaTheme="minorEastAsia"/>
          <w:sz w:val="20"/>
          <w:szCs w:val="20"/>
          <w:lang w:val="sr-Cyrl-RS" w:eastAsia="en-US"/>
        </w:rPr>
        <w:t>do</w:t>
      </w:r>
      <w:r w:rsidR="00A70BA1">
        <w:rPr>
          <w:rFonts w:eastAsiaTheme="minorEastAsia"/>
          <w:sz w:val="20"/>
          <w:szCs w:val="20"/>
          <w:lang w:val="sr-Cyrl-RS" w:eastAsia="en-US"/>
        </w:rPr>
        <w:t xml:space="preserve"> </w:t>
      </w:r>
      <w:r>
        <w:rPr>
          <w:rFonts w:eastAsiaTheme="minorEastAsia"/>
          <w:sz w:val="20"/>
          <w:szCs w:val="20"/>
          <w:lang w:val="sr-Cyrl-RS" w:eastAsia="en-US"/>
        </w:rPr>
        <w:t>reda</w:t>
      </w:r>
      <w:r w:rsidR="00A70BA1">
        <w:rPr>
          <w:rFonts w:eastAsiaTheme="minorEastAsia"/>
          <w:sz w:val="20"/>
          <w:szCs w:val="20"/>
          <w:lang w:val="sr-Cyrl-RS" w:eastAsia="en-US"/>
        </w:rPr>
        <w:t xml:space="preserve"> </w:t>
      </w:r>
      <w:r>
        <w:rPr>
          <w:rFonts w:eastAsiaTheme="minorEastAsia"/>
          <w:sz w:val="20"/>
          <w:szCs w:val="20"/>
          <w:lang w:val="sr-Cyrl-RS" w:eastAsia="en-US"/>
        </w:rPr>
        <w:t>nekoliko</w:t>
      </w:r>
      <w:r w:rsidR="00A70BA1">
        <w:rPr>
          <w:rFonts w:eastAsiaTheme="minorEastAsia"/>
          <w:sz w:val="20"/>
          <w:szCs w:val="20"/>
          <w:lang w:val="sr-Cyrl-RS" w:eastAsia="en-US"/>
        </w:rPr>
        <w:t xml:space="preserve"> </w:t>
      </w:r>
      <w:r>
        <w:rPr>
          <w:rFonts w:eastAsiaTheme="minorEastAsia"/>
          <w:sz w:val="20"/>
          <w:szCs w:val="20"/>
          <w:lang w:val="sr-Cyrl-RS" w:eastAsia="en-US"/>
        </w:rPr>
        <w:t>mikrosekundi</w:t>
      </w:r>
      <w:r w:rsidR="00A70BA1">
        <w:rPr>
          <w:rFonts w:eastAsiaTheme="minorEastAsia"/>
          <w:sz w:val="20"/>
          <w:szCs w:val="20"/>
          <w:lang w:val="sr-Cyrl-RS" w:eastAsia="en-US"/>
        </w:rPr>
        <w:t xml:space="preserve"> (μ</w:t>
      </w:r>
      <w:r w:rsidR="00A70BA1">
        <w:rPr>
          <w:rFonts w:eastAsiaTheme="minorEastAsia"/>
          <w:sz w:val="20"/>
          <w:szCs w:val="20"/>
          <w:lang w:val="sr-Latn-RS" w:eastAsia="en-US"/>
        </w:rPr>
        <w:t xml:space="preserve">sec). </w:t>
      </w:r>
      <w:r>
        <w:rPr>
          <w:rFonts w:eastAsiaTheme="minorEastAsia"/>
          <w:sz w:val="20"/>
          <w:szCs w:val="20"/>
          <w:lang w:val="sr-Latn-RS" w:eastAsia="en-US"/>
        </w:rPr>
        <w:t>Tada</w:t>
      </w:r>
      <w:r w:rsidR="00A70BA1">
        <w:rPr>
          <w:rFonts w:eastAsiaTheme="minorEastAsia"/>
          <w:sz w:val="20"/>
          <w:szCs w:val="20"/>
          <w:lang w:val="sr-Latn-RS" w:eastAsia="en-US"/>
        </w:rPr>
        <w:t xml:space="preserve"> </w:t>
      </w:r>
      <w:r>
        <w:rPr>
          <w:rFonts w:eastAsiaTheme="minorEastAsia"/>
          <w:sz w:val="20"/>
          <w:szCs w:val="20"/>
          <w:lang w:val="sr-Cyrl-RS" w:eastAsia="en-US"/>
        </w:rPr>
        <w:t>pre</w:t>
      </w:r>
      <w:r>
        <w:rPr>
          <w:rFonts w:eastAsiaTheme="minorEastAsia"/>
          <w:sz w:val="20"/>
          <w:szCs w:val="20"/>
          <w:lang w:val="sr-Latn-RS" w:eastAsia="en-US"/>
        </w:rPr>
        <w:t>staje</w:t>
      </w:r>
      <w:r w:rsidR="00A70BA1">
        <w:rPr>
          <w:rFonts w:eastAsiaTheme="minorEastAsia"/>
          <w:sz w:val="20"/>
          <w:szCs w:val="20"/>
          <w:lang w:val="sr-Latn-RS" w:eastAsia="en-US"/>
        </w:rPr>
        <w:t xml:space="preserve"> </w:t>
      </w:r>
      <w:r>
        <w:rPr>
          <w:rFonts w:eastAsiaTheme="minorEastAsia"/>
          <w:sz w:val="20"/>
          <w:szCs w:val="20"/>
          <w:lang w:val="sr-Latn-RS" w:eastAsia="en-US"/>
        </w:rPr>
        <w:t>međuzavojno</w:t>
      </w:r>
      <w:r w:rsidR="00A70BA1">
        <w:rPr>
          <w:rFonts w:eastAsiaTheme="minorEastAsia"/>
          <w:sz w:val="20"/>
          <w:szCs w:val="20"/>
          <w:lang w:val="sr-Latn-RS" w:eastAsia="en-US"/>
        </w:rPr>
        <w:t xml:space="preserve"> </w:t>
      </w:r>
      <w:r>
        <w:rPr>
          <w:rFonts w:eastAsiaTheme="minorEastAsia"/>
          <w:sz w:val="20"/>
          <w:szCs w:val="20"/>
          <w:lang w:val="sr-Cyrl-RS" w:eastAsia="en-US"/>
        </w:rPr>
        <w:t>naprezanje</w:t>
      </w:r>
      <w:r w:rsidR="00A70BA1">
        <w:rPr>
          <w:rFonts w:eastAsiaTheme="minorEastAsia"/>
          <w:sz w:val="20"/>
          <w:szCs w:val="20"/>
          <w:lang w:val="sr-Cyrl-RS" w:eastAsia="en-US"/>
        </w:rPr>
        <w:t xml:space="preserve">, </w:t>
      </w:r>
      <w:r>
        <w:rPr>
          <w:rFonts w:eastAsiaTheme="minorEastAsia"/>
          <w:sz w:val="20"/>
          <w:szCs w:val="20"/>
          <w:lang w:val="sr-Cyrl-RS" w:eastAsia="en-US"/>
        </w:rPr>
        <w:t>s</w:t>
      </w:r>
      <w:r w:rsidR="00A70BA1">
        <w:rPr>
          <w:rFonts w:eastAsiaTheme="minorEastAsia"/>
          <w:sz w:val="20"/>
          <w:szCs w:val="20"/>
          <w:lang w:val="sr-Cyrl-RS" w:eastAsia="en-US"/>
        </w:rPr>
        <w:t xml:space="preserve"> </w:t>
      </w:r>
      <w:r>
        <w:rPr>
          <w:rFonts w:eastAsiaTheme="minorEastAsia"/>
          <w:sz w:val="20"/>
          <w:szCs w:val="20"/>
          <w:lang w:val="sr-Cyrl-RS" w:eastAsia="en-US"/>
        </w:rPr>
        <w:t>obzirom</w:t>
      </w:r>
      <w:r w:rsidR="00A70BA1">
        <w:rPr>
          <w:rFonts w:eastAsiaTheme="minorEastAsia"/>
          <w:sz w:val="20"/>
          <w:szCs w:val="20"/>
          <w:lang w:val="sr-Cyrl-RS" w:eastAsia="en-US"/>
        </w:rPr>
        <w:t xml:space="preserve"> </w:t>
      </w:r>
      <w:r>
        <w:rPr>
          <w:rFonts w:eastAsiaTheme="minorEastAsia"/>
          <w:sz w:val="20"/>
          <w:szCs w:val="20"/>
          <w:lang w:val="sr-Cyrl-RS" w:eastAsia="en-US"/>
        </w:rPr>
        <w:t>da</w:t>
      </w:r>
      <w:r w:rsidR="00A70BA1">
        <w:rPr>
          <w:rFonts w:eastAsiaTheme="minorEastAsia"/>
          <w:sz w:val="20"/>
          <w:szCs w:val="20"/>
          <w:lang w:val="sr-Cyrl-RS" w:eastAsia="en-US"/>
        </w:rPr>
        <w:t xml:space="preserve"> </w:t>
      </w:r>
      <w:r>
        <w:rPr>
          <w:rFonts w:eastAsiaTheme="minorEastAsia"/>
          <w:sz w:val="20"/>
          <w:szCs w:val="20"/>
          <w:lang w:val="sr-Cyrl-RS" w:eastAsia="en-US"/>
        </w:rPr>
        <w:t>se</w:t>
      </w:r>
      <w:r w:rsidR="00A70BA1">
        <w:rPr>
          <w:rFonts w:eastAsiaTheme="minorEastAsia"/>
          <w:sz w:val="20"/>
          <w:szCs w:val="20"/>
          <w:lang w:val="sr-Cyrl-RS" w:eastAsia="en-US"/>
        </w:rPr>
        <w:t xml:space="preserve"> </w:t>
      </w:r>
      <w:r>
        <w:rPr>
          <w:rFonts w:eastAsiaTheme="minorEastAsia"/>
          <w:sz w:val="20"/>
          <w:szCs w:val="20"/>
          <w:lang w:val="sr-Cyrl-RS" w:eastAsia="en-US"/>
        </w:rPr>
        <w:t>prenaponski</w:t>
      </w:r>
      <w:r w:rsidR="00A70BA1">
        <w:rPr>
          <w:rFonts w:eastAsiaTheme="minorEastAsia"/>
          <w:sz w:val="20"/>
          <w:szCs w:val="20"/>
          <w:lang w:val="sr-Cyrl-RS" w:eastAsia="en-US"/>
        </w:rPr>
        <w:t xml:space="preserve"> </w:t>
      </w:r>
      <w:r>
        <w:rPr>
          <w:rFonts w:eastAsiaTheme="minorEastAsia"/>
          <w:sz w:val="20"/>
          <w:szCs w:val="20"/>
          <w:lang w:val="sr-Cyrl-RS" w:eastAsia="en-US"/>
        </w:rPr>
        <w:t>talas</w:t>
      </w:r>
      <w:r w:rsidR="00A70BA1">
        <w:rPr>
          <w:rFonts w:eastAsiaTheme="minorEastAsia"/>
          <w:sz w:val="20"/>
          <w:szCs w:val="20"/>
          <w:lang w:val="sr-Cyrl-RS" w:eastAsia="en-US"/>
        </w:rPr>
        <w:t xml:space="preserve"> </w:t>
      </w:r>
      <w:r>
        <w:rPr>
          <w:rFonts w:eastAsiaTheme="minorEastAsia"/>
          <w:sz w:val="20"/>
          <w:szCs w:val="20"/>
          <w:lang w:val="sr-Cyrl-RS" w:eastAsia="en-US"/>
        </w:rPr>
        <w:t>prostire</w:t>
      </w:r>
      <w:r w:rsidR="00A70BA1">
        <w:rPr>
          <w:rFonts w:eastAsiaTheme="minorEastAsia"/>
          <w:sz w:val="20"/>
          <w:szCs w:val="20"/>
          <w:lang w:val="sr-Cyrl-RS" w:eastAsia="en-US"/>
        </w:rPr>
        <w:t xml:space="preserve"> </w:t>
      </w:r>
      <w:r>
        <w:rPr>
          <w:rFonts w:eastAsiaTheme="minorEastAsia"/>
          <w:sz w:val="20"/>
          <w:szCs w:val="20"/>
          <w:lang w:val="sr-Cyrl-RS" w:eastAsia="en-US"/>
        </w:rPr>
        <w:t>ravnomerno</w:t>
      </w:r>
      <w:r w:rsidR="00A70BA1">
        <w:rPr>
          <w:rFonts w:eastAsiaTheme="minorEastAsia"/>
          <w:sz w:val="20"/>
          <w:szCs w:val="20"/>
          <w:lang w:val="sr-Cyrl-RS" w:eastAsia="en-US"/>
        </w:rPr>
        <w:t xml:space="preserve"> </w:t>
      </w:r>
      <w:r>
        <w:rPr>
          <w:rFonts w:eastAsiaTheme="minorEastAsia"/>
          <w:sz w:val="20"/>
          <w:szCs w:val="20"/>
          <w:lang w:val="sr-Cyrl-RS" w:eastAsia="en-US"/>
        </w:rPr>
        <w:t>duž</w:t>
      </w:r>
      <w:r w:rsidR="00A70BA1">
        <w:rPr>
          <w:rFonts w:eastAsiaTheme="minorEastAsia"/>
          <w:sz w:val="20"/>
          <w:szCs w:val="20"/>
          <w:lang w:val="sr-Cyrl-RS" w:eastAsia="en-US"/>
        </w:rPr>
        <w:t xml:space="preserve"> </w:t>
      </w:r>
      <w:r>
        <w:rPr>
          <w:rFonts w:eastAsiaTheme="minorEastAsia"/>
          <w:sz w:val="20"/>
          <w:szCs w:val="20"/>
          <w:lang w:val="sr-Cyrl-RS" w:eastAsia="en-US"/>
        </w:rPr>
        <w:t>namotaja</w:t>
      </w:r>
      <w:r w:rsidR="00777022">
        <w:rPr>
          <w:rFonts w:eastAsiaTheme="minorEastAsia"/>
          <w:sz w:val="20"/>
          <w:szCs w:val="20"/>
          <w:lang w:val="sr-Cyrl-RS" w:eastAsia="en-US"/>
        </w:rPr>
        <w:t xml:space="preserve">, </w:t>
      </w:r>
      <w:r>
        <w:rPr>
          <w:rFonts w:eastAsiaTheme="minorEastAsia"/>
          <w:sz w:val="20"/>
          <w:szCs w:val="20"/>
          <w:lang w:val="sr-Cyrl-RS" w:eastAsia="en-US"/>
        </w:rPr>
        <w:t>a</w:t>
      </w:r>
      <w:r w:rsidR="00777022">
        <w:rPr>
          <w:rFonts w:eastAsiaTheme="minorEastAsia"/>
          <w:sz w:val="20"/>
          <w:szCs w:val="20"/>
          <w:lang w:val="sr-Cyrl-RS" w:eastAsia="en-US"/>
        </w:rPr>
        <w:t xml:space="preserve"> </w:t>
      </w:r>
      <w:r>
        <w:rPr>
          <w:rFonts w:eastAsiaTheme="minorEastAsia"/>
          <w:sz w:val="20"/>
          <w:szCs w:val="20"/>
          <w:lang w:val="sr-Cyrl-RS" w:eastAsia="en-US"/>
        </w:rPr>
        <w:t>postaje</w:t>
      </w:r>
      <w:r w:rsidR="00777022">
        <w:rPr>
          <w:rFonts w:eastAsiaTheme="minorEastAsia"/>
          <w:sz w:val="20"/>
          <w:szCs w:val="20"/>
          <w:lang w:val="sr-Cyrl-RS" w:eastAsia="en-US"/>
        </w:rPr>
        <w:t xml:space="preserve"> </w:t>
      </w:r>
      <w:r>
        <w:rPr>
          <w:rFonts w:eastAsiaTheme="minorEastAsia"/>
          <w:sz w:val="20"/>
          <w:szCs w:val="20"/>
          <w:lang w:val="sr-Cyrl-RS" w:eastAsia="en-US"/>
        </w:rPr>
        <w:t>dominantno</w:t>
      </w:r>
      <w:r w:rsidR="00777022">
        <w:rPr>
          <w:rFonts w:eastAsiaTheme="minorEastAsia"/>
          <w:sz w:val="20"/>
          <w:szCs w:val="20"/>
          <w:lang w:val="sr-Cyrl-RS" w:eastAsia="en-US"/>
        </w:rPr>
        <w:t xml:space="preserve"> </w:t>
      </w:r>
      <w:r>
        <w:rPr>
          <w:rFonts w:eastAsiaTheme="minorEastAsia"/>
          <w:sz w:val="20"/>
          <w:szCs w:val="20"/>
          <w:lang w:val="sr-Cyrl-RS" w:eastAsia="en-US"/>
        </w:rPr>
        <w:t>naprezanje</w:t>
      </w:r>
      <w:r w:rsidR="00777022">
        <w:rPr>
          <w:rFonts w:eastAsiaTheme="minorEastAsia"/>
          <w:sz w:val="20"/>
          <w:szCs w:val="20"/>
          <w:lang w:val="sr-Cyrl-RS" w:eastAsia="en-US"/>
        </w:rPr>
        <w:t xml:space="preserve"> </w:t>
      </w:r>
      <w:r>
        <w:rPr>
          <w:rFonts w:eastAsiaTheme="minorEastAsia"/>
          <w:sz w:val="20"/>
          <w:szCs w:val="20"/>
          <w:lang w:val="sr-Cyrl-RS" w:eastAsia="en-US"/>
        </w:rPr>
        <w:t>prema</w:t>
      </w:r>
      <w:r w:rsidR="00777022">
        <w:rPr>
          <w:rFonts w:eastAsiaTheme="minorEastAsia"/>
          <w:sz w:val="20"/>
          <w:szCs w:val="20"/>
          <w:lang w:val="sr-Cyrl-RS" w:eastAsia="en-US"/>
        </w:rPr>
        <w:t xml:space="preserve"> </w:t>
      </w:r>
      <w:r>
        <w:rPr>
          <w:rFonts w:eastAsiaTheme="minorEastAsia"/>
          <w:sz w:val="20"/>
          <w:szCs w:val="20"/>
          <w:lang w:val="sr-Cyrl-RS" w:eastAsia="en-US"/>
        </w:rPr>
        <w:t>zemlјi</w:t>
      </w:r>
      <w:r w:rsidR="00777022">
        <w:rPr>
          <w:rFonts w:eastAsiaTheme="minorEastAsia"/>
          <w:sz w:val="20"/>
          <w:szCs w:val="20"/>
          <w:lang w:val="sr-Cyrl-RS" w:eastAsia="en-US"/>
        </w:rPr>
        <w:t xml:space="preserve">, </w:t>
      </w:r>
      <w:r>
        <w:rPr>
          <w:rFonts w:eastAsiaTheme="minorEastAsia"/>
          <w:sz w:val="20"/>
          <w:szCs w:val="20"/>
          <w:lang w:val="sr-Cyrl-RS" w:eastAsia="en-US"/>
        </w:rPr>
        <w:t>što</w:t>
      </w:r>
      <w:r w:rsidR="00777022">
        <w:rPr>
          <w:rFonts w:eastAsiaTheme="minorEastAsia"/>
          <w:sz w:val="20"/>
          <w:szCs w:val="20"/>
          <w:lang w:val="sr-Cyrl-RS" w:eastAsia="en-US"/>
        </w:rPr>
        <w:t xml:space="preserve"> </w:t>
      </w:r>
      <w:r>
        <w:rPr>
          <w:rFonts w:eastAsiaTheme="minorEastAsia"/>
          <w:sz w:val="20"/>
          <w:szCs w:val="20"/>
          <w:lang w:val="sr-Cyrl-RS" w:eastAsia="en-US"/>
        </w:rPr>
        <w:t>uz</w:t>
      </w:r>
      <w:r w:rsidR="00777022">
        <w:rPr>
          <w:rFonts w:eastAsiaTheme="minorEastAsia"/>
          <w:sz w:val="20"/>
          <w:szCs w:val="20"/>
          <w:lang w:val="sr-Cyrl-RS" w:eastAsia="en-US"/>
        </w:rPr>
        <w:t xml:space="preserve"> </w:t>
      </w:r>
      <w:r>
        <w:rPr>
          <w:rFonts w:eastAsiaTheme="minorEastAsia"/>
          <w:sz w:val="20"/>
          <w:szCs w:val="20"/>
          <w:lang w:val="sr-Cyrl-RS" w:eastAsia="en-US"/>
        </w:rPr>
        <w:t>nižu</w:t>
      </w:r>
      <w:r w:rsidR="00777022">
        <w:rPr>
          <w:rFonts w:eastAsiaTheme="minorEastAsia"/>
          <w:sz w:val="20"/>
          <w:szCs w:val="20"/>
          <w:lang w:val="sr-Cyrl-RS" w:eastAsia="en-US"/>
        </w:rPr>
        <w:t xml:space="preserve"> </w:t>
      </w:r>
      <w:r>
        <w:rPr>
          <w:rFonts w:eastAsiaTheme="minorEastAsia"/>
          <w:sz w:val="20"/>
          <w:szCs w:val="20"/>
          <w:lang w:val="sr-Cyrl-RS" w:eastAsia="en-US"/>
        </w:rPr>
        <w:t>amplitudu</w:t>
      </w:r>
      <w:r w:rsidR="00777022">
        <w:rPr>
          <w:rFonts w:eastAsiaTheme="minorEastAsia"/>
          <w:sz w:val="20"/>
          <w:szCs w:val="20"/>
          <w:lang w:val="sr-Cyrl-RS" w:eastAsia="en-US"/>
        </w:rPr>
        <w:t xml:space="preserve"> </w:t>
      </w:r>
      <w:r>
        <w:rPr>
          <w:rFonts w:eastAsiaTheme="minorEastAsia"/>
          <w:sz w:val="20"/>
          <w:szCs w:val="20"/>
          <w:lang w:val="sr-Cyrl-RS" w:eastAsia="en-US"/>
        </w:rPr>
        <w:t>talasa</w:t>
      </w:r>
      <w:r w:rsidR="00777022">
        <w:rPr>
          <w:rFonts w:eastAsiaTheme="minorEastAsia"/>
          <w:sz w:val="20"/>
          <w:szCs w:val="20"/>
          <w:lang w:val="sr-Cyrl-RS" w:eastAsia="en-US"/>
        </w:rPr>
        <w:t xml:space="preserve"> </w:t>
      </w:r>
      <w:r>
        <w:rPr>
          <w:rFonts w:eastAsiaTheme="minorEastAsia"/>
          <w:sz w:val="20"/>
          <w:szCs w:val="20"/>
          <w:lang w:val="sr-Cyrl-RS" w:eastAsia="en-US"/>
        </w:rPr>
        <w:t>nije</w:t>
      </w:r>
      <w:r w:rsidR="00777022">
        <w:rPr>
          <w:rFonts w:eastAsiaTheme="minorEastAsia"/>
          <w:sz w:val="20"/>
          <w:szCs w:val="20"/>
          <w:lang w:val="sr-Cyrl-RS" w:eastAsia="en-US"/>
        </w:rPr>
        <w:t xml:space="preserve"> </w:t>
      </w:r>
      <w:r>
        <w:rPr>
          <w:rFonts w:eastAsiaTheme="minorEastAsia"/>
          <w:sz w:val="20"/>
          <w:szCs w:val="20"/>
          <w:lang w:val="sr-Cyrl-RS" w:eastAsia="en-US"/>
        </w:rPr>
        <w:t>od</w:t>
      </w:r>
      <w:r w:rsidR="00777022">
        <w:rPr>
          <w:rFonts w:eastAsiaTheme="minorEastAsia"/>
          <w:sz w:val="20"/>
          <w:szCs w:val="20"/>
          <w:lang w:val="sr-Cyrl-RS" w:eastAsia="en-US"/>
        </w:rPr>
        <w:t xml:space="preserve"> </w:t>
      </w:r>
      <w:r>
        <w:rPr>
          <w:rFonts w:eastAsiaTheme="minorEastAsia"/>
          <w:sz w:val="20"/>
          <w:szCs w:val="20"/>
          <w:lang w:val="sr-Cyrl-RS" w:eastAsia="en-US"/>
        </w:rPr>
        <w:t>presudnog</w:t>
      </w:r>
      <w:r w:rsidR="00777022">
        <w:rPr>
          <w:rFonts w:eastAsiaTheme="minorEastAsia"/>
          <w:sz w:val="20"/>
          <w:szCs w:val="20"/>
          <w:lang w:val="sr-Cyrl-RS" w:eastAsia="en-US"/>
        </w:rPr>
        <w:t xml:space="preserve"> </w:t>
      </w:r>
      <w:r>
        <w:rPr>
          <w:rFonts w:eastAsiaTheme="minorEastAsia"/>
          <w:sz w:val="20"/>
          <w:szCs w:val="20"/>
          <w:lang w:val="sr-Cyrl-RS" w:eastAsia="en-US"/>
        </w:rPr>
        <w:t>značaja</w:t>
      </w:r>
      <w:r w:rsidR="00777022">
        <w:rPr>
          <w:rFonts w:eastAsiaTheme="minorEastAsia"/>
          <w:sz w:val="20"/>
          <w:szCs w:val="20"/>
          <w:lang w:val="sr-Cyrl-RS" w:eastAsia="en-US"/>
        </w:rPr>
        <w:t xml:space="preserve">. </w:t>
      </w:r>
      <w:r>
        <w:rPr>
          <w:rFonts w:eastAsiaTheme="minorEastAsia"/>
          <w:sz w:val="20"/>
          <w:szCs w:val="20"/>
          <w:lang w:val="sr-Cyrl-RS" w:eastAsia="en-US"/>
        </w:rPr>
        <w:t>Proširenje</w:t>
      </w:r>
      <w:r w:rsidR="00777022">
        <w:rPr>
          <w:rFonts w:eastAsiaTheme="minorEastAsia"/>
          <w:sz w:val="20"/>
          <w:szCs w:val="20"/>
          <w:lang w:val="sr-Cyrl-RS" w:eastAsia="en-US"/>
        </w:rPr>
        <w:t xml:space="preserve"> </w:t>
      </w:r>
      <w:r>
        <w:rPr>
          <w:rFonts w:eastAsiaTheme="minorEastAsia"/>
          <w:sz w:val="20"/>
          <w:szCs w:val="20"/>
          <w:lang w:val="sr-Cyrl-RS" w:eastAsia="en-US"/>
        </w:rPr>
        <w:t>trajanja</w:t>
      </w:r>
      <w:r w:rsidR="00777022">
        <w:rPr>
          <w:rFonts w:eastAsiaTheme="minorEastAsia"/>
          <w:sz w:val="20"/>
          <w:szCs w:val="20"/>
          <w:lang w:val="sr-Cyrl-RS" w:eastAsia="en-US"/>
        </w:rPr>
        <w:t xml:space="preserve"> </w:t>
      </w:r>
      <w:r>
        <w:rPr>
          <w:rFonts w:eastAsiaTheme="minorEastAsia"/>
          <w:sz w:val="20"/>
          <w:szCs w:val="20"/>
          <w:lang w:val="sr-Cyrl-RS" w:eastAsia="en-US"/>
        </w:rPr>
        <w:t>čela</w:t>
      </w:r>
      <w:r w:rsidR="00777022">
        <w:rPr>
          <w:rFonts w:eastAsiaTheme="minorEastAsia"/>
          <w:sz w:val="20"/>
          <w:szCs w:val="20"/>
          <w:lang w:val="sr-Cyrl-RS" w:eastAsia="en-US"/>
        </w:rPr>
        <w:t xml:space="preserve"> </w:t>
      </w:r>
      <w:r>
        <w:rPr>
          <w:rFonts w:eastAsiaTheme="minorEastAsia"/>
          <w:sz w:val="20"/>
          <w:szCs w:val="20"/>
          <w:lang w:val="sr-Cyrl-RS" w:eastAsia="en-US"/>
        </w:rPr>
        <w:t>prenaponskog</w:t>
      </w:r>
      <w:r w:rsidR="00777022">
        <w:rPr>
          <w:rFonts w:eastAsiaTheme="minorEastAsia"/>
          <w:sz w:val="20"/>
          <w:szCs w:val="20"/>
          <w:lang w:val="sr-Cyrl-RS" w:eastAsia="en-US"/>
        </w:rPr>
        <w:t xml:space="preserve"> </w:t>
      </w:r>
      <w:r>
        <w:rPr>
          <w:rFonts w:eastAsiaTheme="minorEastAsia"/>
          <w:sz w:val="20"/>
          <w:szCs w:val="20"/>
          <w:lang w:val="sr-Cyrl-RS" w:eastAsia="en-US"/>
        </w:rPr>
        <w:t>talasa</w:t>
      </w:r>
      <w:r w:rsidR="00777022">
        <w:rPr>
          <w:rFonts w:eastAsiaTheme="minorEastAsia"/>
          <w:sz w:val="20"/>
          <w:szCs w:val="20"/>
          <w:lang w:val="sr-Cyrl-RS" w:eastAsia="en-US"/>
        </w:rPr>
        <w:t xml:space="preserve">, </w:t>
      </w:r>
      <w:r>
        <w:rPr>
          <w:rFonts w:eastAsiaTheme="minorEastAsia"/>
          <w:sz w:val="20"/>
          <w:szCs w:val="20"/>
          <w:lang w:val="sr-Cyrl-RS" w:eastAsia="en-US"/>
        </w:rPr>
        <w:t>ostvaruje</w:t>
      </w:r>
      <w:r w:rsidR="00777022">
        <w:rPr>
          <w:rFonts w:eastAsiaTheme="minorEastAsia"/>
          <w:sz w:val="20"/>
          <w:szCs w:val="20"/>
          <w:lang w:val="sr-Cyrl-RS" w:eastAsia="en-US"/>
        </w:rPr>
        <w:t xml:space="preserve"> </w:t>
      </w:r>
      <w:r>
        <w:rPr>
          <w:rFonts w:eastAsiaTheme="minorEastAsia"/>
          <w:sz w:val="20"/>
          <w:szCs w:val="20"/>
          <w:lang w:val="sr-Cyrl-RS" w:eastAsia="en-US"/>
        </w:rPr>
        <w:t>se</w:t>
      </w:r>
      <w:r w:rsidR="00777022">
        <w:rPr>
          <w:rFonts w:eastAsiaTheme="minorEastAsia"/>
          <w:sz w:val="20"/>
          <w:szCs w:val="20"/>
          <w:lang w:val="sr-Cyrl-RS" w:eastAsia="en-US"/>
        </w:rPr>
        <w:t xml:space="preserve"> </w:t>
      </w:r>
      <w:r>
        <w:rPr>
          <w:rFonts w:eastAsiaTheme="minorEastAsia"/>
          <w:sz w:val="20"/>
          <w:szCs w:val="20"/>
          <w:lang w:val="sr-Cyrl-RS" w:eastAsia="en-US"/>
        </w:rPr>
        <w:t>povećanjem</w:t>
      </w:r>
      <w:r w:rsidR="00777022">
        <w:rPr>
          <w:rFonts w:eastAsiaTheme="minorEastAsia"/>
          <w:sz w:val="20"/>
          <w:szCs w:val="20"/>
          <w:lang w:val="sr-Cyrl-RS" w:eastAsia="en-US"/>
        </w:rPr>
        <w:t xml:space="preserve"> </w:t>
      </w:r>
      <w:r>
        <w:rPr>
          <w:rFonts w:eastAsiaTheme="minorEastAsia"/>
          <w:sz w:val="20"/>
          <w:szCs w:val="20"/>
          <w:lang w:val="sr-Cyrl-RS" w:eastAsia="en-US"/>
        </w:rPr>
        <w:t>kapacitivnosti</w:t>
      </w:r>
      <w:r w:rsidR="00777022">
        <w:rPr>
          <w:rFonts w:eastAsiaTheme="minorEastAsia"/>
          <w:sz w:val="20"/>
          <w:szCs w:val="20"/>
          <w:lang w:val="sr-Cyrl-RS" w:eastAsia="en-US"/>
        </w:rPr>
        <w:t xml:space="preserve"> </w:t>
      </w:r>
      <w:r>
        <w:rPr>
          <w:rFonts w:eastAsiaTheme="minorEastAsia"/>
          <w:sz w:val="20"/>
          <w:szCs w:val="20"/>
          <w:lang w:val="sr-Cyrl-RS" w:eastAsia="en-US"/>
        </w:rPr>
        <w:t>koja</w:t>
      </w:r>
      <w:r w:rsidR="00777022">
        <w:rPr>
          <w:rFonts w:eastAsiaTheme="minorEastAsia"/>
          <w:sz w:val="20"/>
          <w:szCs w:val="20"/>
          <w:lang w:val="sr-Cyrl-RS" w:eastAsia="en-US"/>
        </w:rPr>
        <w:t xml:space="preserve"> </w:t>
      </w:r>
      <w:r>
        <w:rPr>
          <w:rFonts w:eastAsiaTheme="minorEastAsia"/>
          <w:sz w:val="20"/>
          <w:szCs w:val="20"/>
          <w:lang w:val="sr-Cyrl-RS" w:eastAsia="en-US"/>
        </w:rPr>
        <w:t>se</w:t>
      </w:r>
      <w:r w:rsidR="00777022">
        <w:rPr>
          <w:rFonts w:eastAsiaTheme="minorEastAsia"/>
          <w:sz w:val="20"/>
          <w:szCs w:val="20"/>
          <w:lang w:val="sr-Cyrl-RS" w:eastAsia="en-US"/>
        </w:rPr>
        <w:t xml:space="preserve"> </w:t>
      </w:r>
      <w:r>
        <w:rPr>
          <w:rFonts w:eastAsiaTheme="minorEastAsia"/>
          <w:sz w:val="20"/>
          <w:szCs w:val="20"/>
          <w:lang w:val="sr-Cyrl-RS" w:eastAsia="en-US"/>
        </w:rPr>
        <w:t>priklјučuje</w:t>
      </w:r>
      <w:r w:rsidR="00777022">
        <w:rPr>
          <w:rFonts w:eastAsiaTheme="minorEastAsia"/>
          <w:sz w:val="20"/>
          <w:szCs w:val="20"/>
          <w:lang w:val="sr-Cyrl-RS" w:eastAsia="en-US"/>
        </w:rPr>
        <w:t xml:space="preserve"> </w:t>
      </w:r>
      <w:r>
        <w:rPr>
          <w:rFonts w:eastAsiaTheme="minorEastAsia"/>
          <w:sz w:val="20"/>
          <w:szCs w:val="20"/>
          <w:lang w:val="sr-Cyrl-RS" w:eastAsia="en-US"/>
        </w:rPr>
        <w:t>na</w:t>
      </w:r>
      <w:r w:rsidR="00777022">
        <w:rPr>
          <w:rFonts w:eastAsiaTheme="minorEastAsia"/>
          <w:sz w:val="20"/>
          <w:szCs w:val="20"/>
          <w:lang w:val="sr-Cyrl-RS" w:eastAsia="en-US"/>
        </w:rPr>
        <w:t xml:space="preserve"> </w:t>
      </w:r>
      <w:r>
        <w:rPr>
          <w:rFonts w:eastAsiaTheme="minorEastAsia"/>
          <w:sz w:val="20"/>
          <w:szCs w:val="20"/>
          <w:lang w:val="sr-Cyrl-RS" w:eastAsia="en-US"/>
        </w:rPr>
        <w:t>napojne</w:t>
      </w:r>
      <w:r w:rsidR="00777022">
        <w:rPr>
          <w:rFonts w:eastAsiaTheme="minorEastAsia"/>
          <w:sz w:val="20"/>
          <w:szCs w:val="20"/>
          <w:lang w:val="sr-Cyrl-RS" w:eastAsia="en-US"/>
        </w:rPr>
        <w:t xml:space="preserve"> </w:t>
      </w:r>
      <w:r>
        <w:rPr>
          <w:rFonts w:eastAsiaTheme="minorEastAsia"/>
          <w:sz w:val="20"/>
          <w:szCs w:val="20"/>
          <w:lang w:val="sr-Cyrl-RS" w:eastAsia="en-US"/>
        </w:rPr>
        <w:t>tačke</w:t>
      </w:r>
      <w:r w:rsidR="00777022">
        <w:rPr>
          <w:rFonts w:eastAsiaTheme="minorEastAsia"/>
          <w:sz w:val="20"/>
          <w:szCs w:val="20"/>
          <w:lang w:val="sr-Cyrl-RS" w:eastAsia="en-US"/>
        </w:rPr>
        <w:t xml:space="preserve"> </w:t>
      </w:r>
      <w:r>
        <w:rPr>
          <w:rFonts w:eastAsiaTheme="minorEastAsia"/>
          <w:sz w:val="20"/>
          <w:szCs w:val="20"/>
          <w:lang w:val="sr-Cyrl-RS" w:eastAsia="en-US"/>
        </w:rPr>
        <w:t>elektromotora</w:t>
      </w:r>
      <w:r w:rsidR="00777022">
        <w:rPr>
          <w:rFonts w:eastAsiaTheme="minorEastAsia"/>
          <w:sz w:val="20"/>
          <w:szCs w:val="20"/>
          <w:lang w:val="sr-Cyrl-RS" w:eastAsia="en-US"/>
        </w:rPr>
        <w:t xml:space="preserve"> </w:t>
      </w:r>
      <w:r>
        <w:rPr>
          <w:rFonts w:eastAsiaTheme="minorEastAsia"/>
          <w:sz w:val="20"/>
          <w:szCs w:val="20"/>
          <w:lang w:val="sr-Cyrl-RS" w:eastAsia="en-US"/>
        </w:rPr>
        <w:t>npr</w:t>
      </w:r>
      <w:r w:rsidR="00992A2C">
        <w:rPr>
          <w:rFonts w:eastAsiaTheme="minorEastAsia"/>
          <w:sz w:val="20"/>
          <w:szCs w:val="20"/>
          <w:lang w:val="sr-Cyrl-RS" w:eastAsia="en-US"/>
        </w:rPr>
        <w:t xml:space="preserve">. </w:t>
      </w:r>
      <w:r>
        <w:rPr>
          <w:rFonts w:eastAsiaTheme="minorEastAsia"/>
          <w:sz w:val="20"/>
          <w:szCs w:val="20"/>
          <w:lang w:val="sr-Cyrl-RS" w:eastAsia="en-US"/>
        </w:rPr>
        <w:t>to</w:t>
      </w:r>
      <w:r w:rsidR="00992A2C">
        <w:rPr>
          <w:rFonts w:eastAsiaTheme="minorEastAsia"/>
          <w:sz w:val="20"/>
          <w:szCs w:val="20"/>
          <w:lang w:val="sr-Cyrl-RS" w:eastAsia="en-US"/>
        </w:rPr>
        <w:t xml:space="preserve"> </w:t>
      </w:r>
      <w:r>
        <w:rPr>
          <w:rFonts w:eastAsiaTheme="minorEastAsia"/>
          <w:sz w:val="20"/>
          <w:szCs w:val="20"/>
          <w:lang w:val="sr-Cyrl-RS" w:eastAsia="en-US"/>
        </w:rPr>
        <w:t>se</w:t>
      </w:r>
      <w:r w:rsidR="00992A2C">
        <w:rPr>
          <w:rFonts w:eastAsiaTheme="minorEastAsia"/>
          <w:sz w:val="20"/>
          <w:szCs w:val="20"/>
          <w:lang w:val="sr-Cyrl-RS" w:eastAsia="en-US"/>
        </w:rPr>
        <w:t xml:space="preserve"> </w:t>
      </w:r>
      <w:r>
        <w:rPr>
          <w:rFonts w:eastAsiaTheme="minorEastAsia"/>
          <w:sz w:val="20"/>
          <w:szCs w:val="20"/>
          <w:lang w:val="sr-Cyrl-RS" w:eastAsia="en-US"/>
        </w:rPr>
        <w:t>može</w:t>
      </w:r>
      <w:r w:rsidR="00992A2C">
        <w:rPr>
          <w:rFonts w:eastAsiaTheme="minorEastAsia"/>
          <w:sz w:val="20"/>
          <w:szCs w:val="20"/>
          <w:lang w:val="sr-Cyrl-RS" w:eastAsia="en-US"/>
        </w:rPr>
        <w:t xml:space="preserve"> </w:t>
      </w:r>
      <w:r>
        <w:rPr>
          <w:rFonts w:eastAsiaTheme="minorEastAsia"/>
          <w:sz w:val="20"/>
          <w:szCs w:val="20"/>
          <w:lang w:val="sr-Cyrl-RS" w:eastAsia="en-US"/>
        </w:rPr>
        <w:t>ostvariti</w:t>
      </w:r>
      <w:r w:rsidR="00992A2C">
        <w:rPr>
          <w:rFonts w:eastAsiaTheme="minorEastAsia"/>
          <w:sz w:val="20"/>
          <w:szCs w:val="20"/>
          <w:lang w:val="sr-Cyrl-RS" w:eastAsia="en-US"/>
        </w:rPr>
        <w:t xml:space="preserve"> </w:t>
      </w:r>
      <w:r>
        <w:rPr>
          <w:rFonts w:eastAsiaTheme="minorEastAsia"/>
          <w:sz w:val="20"/>
          <w:szCs w:val="20"/>
          <w:lang w:val="sr-Cyrl-RS" w:eastAsia="en-US"/>
        </w:rPr>
        <w:t>povećanjem</w:t>
      </w:r>
      <w:r w:rsidR="00992A2C">
        <w:rPr>
          <w:rFonts w:eastAsiaTheme="minorEastAsia"/>
          <w:sz w:val="20"/>
          <w:szCs w:val="20"/>
          <w:lang w:val="sr-Cyrl-RS" w:eastAsia="en-US"/>
        </w:rPr>
        <w:t xml:space="preserve"> </w:t>
      </w:r>
      <w:r>
        <w:rPr>
          <w:rFonts w:eastAsiaTheme="minorEastAsia"/>
          <w:sz w:val="20"/>
          <w:szCs w:val="20"/>
          <w:lang w:val="sr-Cyrl-RS" w:eastAsia="en-US"/>
        </w:rPr>
        <w:t>dužine</w:t>
      </w:r>
      <w:r w:rsidR="00992A2C">
        <w:rPr>
          <w:rFonts w:eastAsiaTheme="minorEastAsia"/>
          <w:sz w:val="20"/>
          <w:szCs w:val="20"/>
          <w:lang w:val="sr-Cyrl-RS" w:eastAsia="en-US"/>
        </w:rPr>
        <w:t xml:space="preserve"> </w:t>
      </w:r>
      <w:r>
        <w:rPr>
          <w:rFonts w:eastAsiaTheme="minorEastAsia"/>
          <w:sz w:val="20"/>
          <w:szCs w:val="20"/>
          <w:lang w:val="sr-Cyrl-RS" w:eastAsia="en-US"/>
        </w:rPr>
        <w:t>kabla</w:t>
      </w:r>
      <w:r w:rsidR="00992A2C">
        <w:rPr>
          <w:rFonts w:eastAsiaTheme="minorEastAsia"/>
          <w:sz w:val="20"/>
          <w:szCs w:val="20"/>
          <w:lang w:val="sr-Cyrl-RS" w:eastAsia="en-US"/>
        </w:rPr>
        <w:t xml:space="preserve">, </w:t>
      </w:r>
      <w:r>
        <w:rPr>
          <w:rFonts w:eastAsiaTheme="minorEastAsia"/>
          <w:sz w:val="20"/>
          <w:szCs w:val="20"/>
          <w:lang w:val="sr-Cyrl-RS" w:eastAsia="en-US"/>
        </w:rPr>
        <w:t>ili</w:t>
      </w:r>
      <w:r w:rsidR="00992A2C">
        <w:rPr>
          <w:rFonts w:eastAsiaTheme="minorEastAsia"/>
          <w:sz w:val="20"/>
          <w:szCs w:val="20"/>
          <w:lang w:val="sr-Cyrl-RS" w:eastAsia="en-US"/>
        </w:rPr>
        <w:t xml:space="preserve"> </w:t>
      </w:r>
      <w:r>
        <w:rPr>
          <w:rFonts w:eastAsiaTheme="minorEastAsia"/>
          <w:sz w:val="20"/>
          <w:szCs w:val="20"/>
          <w:lang w:val="sr-Cyrl-RS" w:eastAsia="en-US"/>
        </w:rPr>
        <w:t>priklјučenjem</w:t>
      </w:r>
      <w:r w:rsidR="00992A2C">
        <w:rPr>
          <w:rFonts w:eastAsiaTheme="minorEastAsia"/>
          <w:sz w:val="20"/>
          <w:szCs w:val="20"/>
          <w:lang w:val="sr-Cyrl-RS" w:eastAsia="en-US"/>
        </w:rPr>
        <w:t xml:space="preserve"> </w:t>
      </w:r>
      <w:r>
        <w:rPr>
          <w:rFonts w:eastAsiaTheme="minorEastAsia"/>
          <w:sz w:val="20"/>
          <w:szCs w:val="20"/>
          <w:lang w:val="sr-Cyrl-RS" w:eastAsia="en-US"/>
        </w:rPr>
        <w:t>kondenzatorskih</w:t>
      </w:r>
      <w:r w:rsidR="00992A2C">
        <w:rPr>
          <w:rFonts w:eastAsiaTheme="minorEastAsia"/>
          <w:sz w:val="20"/>
          <w:szCs w:val="20"/>
          <w:lang w:val="sr-Cyrl-RS" w:eastAsia="en-US"/>
        </w:rPr>
        <w:t xml:space="preserve"> </w:t>
      </w:r>
      <w:r>
        <w:rPr>
          <w:rFonts w:eastAsiaTheme="minorEastAsia"/>
          <w:sz w:val="20"/>
          <w:szCs w:val="20"/>
          <w:lang w:val="sr-Cyrl-RS" w:eastAsia="en-US"/>
        </w:rPr>
        <w:t>baterija</w:t>
      </w:r>
      <w:r w:rsidR="00992A2C">
        <w:rPr>
          <w:rFonts w:eastAsiaTheme="minorEastAsia"/>
          <w:sz w:val="20"/>
          <w:szCs w:val="20"/>
          <w:lang w:val="sr-Cyrl-RS" w:eastAsia="en-US"/>
        </w:rPr>
        <w:t xml:space="preserve"> </w:t>
      </w:r>
      <w:r>
        <w:rPr>
          <w:rFonts w:eastAsiaTheme="minorEastAsia"/>
          <w:sz w:val="20"/>
          <w:szCs w:val="20"/>
          <w:lang w:val="sr-Cyrl-RS" w:eastAsia="en-US"/>
        </w:rPr>
        <w:t>određene</w:t>
      </w:r>
      <w:r w:rsidR="00992A2C">
        <w:rPr>
          <w:rFonts w:eastAsiaTheme="minorEastAsia"/>
          <w:sz w:val="20"/>
          <w:szCs w:val="20"/>
          <w:lang w:val="sr-Cyrl-RS" w:eastAsia="en-US"/>
        </w:rPr>
        <w:t xml:space="preserve"> </w:t>
      </w:r>
      <w:r>
        <w:rPr>
          <w:rFonts w:eastAsiaTheme="minorEastAsia"/>
          <w:sz w:val="20"/>
          <w:szCs w:val="20"/>
          <w:lang w:val="sr-Cyrl-RS" w:eastAsia="en-US"/>
        </w:rPr>
        <w:t>vrednosti</w:t>
      </w:r>
      <w:r w:rsidR="00992A2C">
        <w:rPr>
          <w:rFonts w:eastAsiaTheme="minorEastAsia"/>
          <w:sz w:val="20"/>
          <w:szCs w:val="20"/>
          <w:lang w:val="sr-Cyrl-RS" w:eastAsia="en-US"/>
        </w:rPr>
        <w:t xml:space="preserve"> </w:t>
      </w:r>
      <w:r>
        <w:rPr>
          <w:rFonts w:eastAsiaTheme="minorEastAsia"/>
          <w:sz w:val="20"/>
          <w:szCs w:val="20"/>
          <w:lang w:val="sr-Cyrl-RS" w:eastAsia="en-US"/>
        </w:rPr>
        <w:t>kapacitivnosti</w:t>
      </w:r>
      <w:r w:rsidR="00992A2C">
        <w:rPr>
          <w:rFonts w:eastAsiaTheme="minorEastAsia"/>
          <w:sz w:val="20"/>
          <w:szCs w:val="20"/>
          <w:lang w:val="sr-Cyrl-RS" w:eastAsia="en-US"/>
        </w:rPr>
        <w:t xml:space="preserve">. </w:t>
      </w:r>
      <w:r>
        <w:rPr>
          <w:rFonts w:eastAsiaTheme="minorEastAsia"/>
          <w:sz w:val="20"/>
          <w:szCs w:val="20"/>
          <w:lang w:val="sr-Cyrl-RS" w:eastAsia="en-US"/>
        </w:rPr>
        <w:t>Ukoliko</w:t>
      </w:r>
      <w:r w:rsidR="00992A2C">
        <w:rPr>
          <w:rFonts w:eastAsiaTheme="minorEastAsia"/>
          <w:sz w:val="20"/>
          <w:szCs w:val="20"/>
          <w:lang w:val="sr-Cyrl-RS" w:eastAsia="en-US"/>
        </w:rPr>
        <w:t xml:space="preserve"> </w:t>
      </w:r>
      <w:r>
        <w:rPr>
          <w:rFonts w:eastAsiaTheme="minorEastAsia"/>
          <w:sz w:val="20"/>
          <w:szCs w:val="20"/>
          <w:lang w:val="sr-Cyrl-RS" w:eastAsia="en-US"/>
        </w:rPr>
        <w:t>se</w:t>
      </w:r>
      <w:r w:rsidR="00992A2C">
        <w:rPr>
          <w:rFonts w:eastAsiaTheme="minorEastAsia"/>
          <w:sz w:val="20"/>
          <w:szCs w:val="20"/>
          <w:lang w:val="sr-Cyrl-RS" w:eastAsia="en-US"/>
        </w:rPr>
        <w:t xml:space="preserve"> </w:t>
      </w:r>
      <w:r>
        <w:rPr>
          <w:rFonts w:eastAsiaTheme="minorEastAsia"/>
          <w:sz w:val="20"/>
          <w:szCs w:val="20"/>
          <w:lang w:val="sr-Cyrl-RS" w:eastAsia="en-US"/>
        </w:rPr>
        <w:t>opredelјujemo</w:t>
      </w:r>
      <w:r w:rsidR="00992A2C">
        <w:rPr>
          <w:rFonts w:eastAsiaTheme="minorEastAsia"/>
          <w:sz w:val="20"/>
          <w:szCs w:val="20"/>
          <w:lang w:val="sr-Cyrl-RS" w:eastAsia="en-US"/>
        </w:rPr>
        <w:t xml:space="preserve"> </w:t>
      </w:r>
      <w:r>
        <w:rPr>
          <w:rFonts w:eastAsiaTheme="minorEastAsia"/>
          <w:sz w:val="20"/>
          <w:szCs w:val="20"/>
          <w:lang w:val="sr-Cyrl-RS" w:eastAsia="en-US"/>
        </w:rPr>
        <w:t>za</w:t>
      </w:r>
      <w:r w:rsidR="00992A2C">
        <w:rPr>
          <w:rFonts w:eastAsiaTheme="minorEastAsia"/>
          <w:sz w:val="20"/>
          <w:szCs w:val="20"/>
          <w:lang w:val="sr-Cyrl-RS" w:eastAsia="en-US"/>
        </w:rPr>
        <w:t xml:space="preserve"> </w:t>
      </w:r>
      <w:r>
        <w:rPr>
          <w:rFonts w:eastAsiaTheme="minorEastAsia"/>
          <w:sz w:val="20"/>
          <w:szCs w:val="20"/>
          <w:lang w:val="sr-Cyrl-RS" w:eastAsia="en-US"/>
        </w:rPr>
        <w:t>kondenzatorske</w:t>
      </w:r>
      <w:r w:rsidR="00992A2C">
        <w:rPr>
          <w:rFonts w:eastAsiaTheme="minorEastAsia"/>
          <w:sz w:val="20"/>
          <w:szCs w:val="20"/>
          <w:lang w:val="sr-Cyrl-RS" w:eastAsia="en-US"/>
        </w:rPr>
        <w:t xml:space="preserve"> </w:t>
      </w:r>
      <w:r>
        <w:rPr>
          <w:rFonts w:eastAsiaTheme="minorEastAsia"/>
          <w:sz w:val="20"/>
          <w:szCs w:val="20"/>
          <w:lang w:val="sr-Cyrl-RS" w:eastAsia="en-US"/>
        </w:rPr>
        <w:t>baterije</w:t>
      </w:r>
      <w:r w:rsidR="00992A2C">
        <w:rPr>
          <w:rFonts w:eastAsiaTheme="minorEastAsia"/>
          <w:sz w:val="20"/>
          <w:szCs w:val="20"/>
          <w:lang w:val="sr-Cyrl-RS" w:eastAsia="en-US"/>
        </w:rPr>
        <w:t xml:space="preserve"> </w:t>
      </w:r>
      <w:r>
        <w:rPr>
          <w:rFonts w:eastAsiaTheme="minorEastAsia"/>
          <w:sz w:val="20"/>
          <w:szCs w:val="20"/>
          <w:lang w:val="sr-Cyrl-RS" w:eastAsia="en-US"/>
        </w:rPr>
        <w:t>i</w:t>
      </w:r>
      <w:r w:rsidR="00992A2C">
        <w:rPr>
          <w:rFonts w:eastAsiaTheme="minorEastAsia"/>
          <w:sz w:val="20"/>
          <w:szCs w:val="20"/>
          <w:lang w:val="sr-Cyrl-RS" w:eastAsia="en-US"/>
        </w:rPr>
        <w:t xml:space="preserve"> </w:t>
      </w:r>
      <w:r>
        <w:rPr>
          <w:rFonts w:eastAsiaTheme="minorEastAsia"/>
          <w:sz w:val="20"/>
          <w:szCs w:val="20"/>
          <w:lang w:val="sr-Cyrl-RS" w:eastAsia="en-US"/>
        </w:rPr>
        <w:t>galvanski</w:t>
      </w:r>
      <w:r w:rsidR="00992A2C">
        <w:rPr>
          <w:rFonts w:eastAsiaTheme="minorEastAsia"/>
          <w:sz w:val="20"/>
          <w:szCs w:val="20"/>
          <w:lang w:val="sr-Cyrl-RS" w:eastAsia="en-US"/>
        </w:rPr>
        <w:t xml:space="preserve"> </w:t>
      </w:r>
      <w:r>
        <w:rPr>
          <w:rFonts w:eastAsiaTheme="minorEastAsia"/>
          <w:sz w:val="20"/>
          <w:szCs w:val="20"/>
          <w:lang w:val="sr-Cyrl-RS" w:eastAsia="en-US"/>
        </w:rPr>
        <w:t>ih</w:t>
      </w:r>
      <w:r w:rsidR="00992A2C">
        <w:rPr>
          <w:rFonts w:eastAsiaTheme="minorEastAsia"/>
          <w:sz w:val="20"/>
          <w:szCs w:val="20"/>
          <w:lang w:val="sr-Cyrl-RS" w:eastAsia="en-US"/>
        </w:rPr>
        <w:t xml:space="preserve"> </w:t>
      </w:r>
      <w:r>
        <w:rPr>
          <w:rFonts w:eastAsiaTheme="minorEastAsia"/>
          <w:sz w:val="20"/>
          <w:szCs w:val="20"/>
          <w:lang w:val="sr-Cyrl-RS" w:eastAsia="en-US"/>
        </w:rPr>
        <w:t>spojimo</w:t>
      </w:r>
      <w:r w:rsidR="00992A2C">
        <w:rPr>
          <w:rFonts w:eastAsiaTheme="minorEastAsia"/>
          <w:sz w:val="20"/>
          <w:szCs w:val="20"/>
          <w:lang w:val="sr-Cyrl-RS" w:eastAsia="en-US"/>
        </w:rPr>
        <w:t xml:space="preserve"> </w:t>
      </w:r>
      <w:r>
        <w:rPr>
          <w:rFonts w:eastAsiaTheme="minorEastAsia"/>
          <w:sz w:val="20"/>
          <w:szCs w:val="20"/>
          <w:lang w:val="sr-Cyrl-RS" w:eastAsia="en-US"/>
        </w:rPr>
        <w:t>u</w:t>
      </w:r>
      <w:r w:rsidR="00992A2C">
        <w:rPr>
          <w:rFonts w:eastAsiaTheme="minorEastAsia"/>
          <w:sz w:val="20"/>
          <w:szCs w:val="20"/>
          <w:lang w:val="sr-Cyrl-RS" w:eastAsia="en-US"/>
        </w:rPr>
        <w:t xml:space="preserve"> </w:t>
      </w:r>
      <w:r>
        <w:rPr>
          <w:rFonts w:eastAsiaTheme="minorEastAsia"/>
          <w:sz w:val="20"/>
          <w:szCs w:val="20"/>
          <w:lang w:val="sr-Cyrl-RS" w:eastAsia="en-US"/>
        </w:rPr>
        <w:t>zvezdu</w:t>
      </w:r>
      <w:r w:rsidR="00992A2C">
        <w:rPr>
          <w:rFonts w:eastAsiaTheme="minorEastAsia"/>
          <w:sz w:val="20"/>
          <w:szCs w:val="20"/>
          <w:lang w:val="sr-Cyrl-RS" w:eastAsia="en-US"/>
        </w:rPr>
        <w:t xml:space="preserve">, </w:t>
      </w:r>
      <w:r>
        <w:rPr>
          <w:rFonts w:eastAsiaTheme="minorEastAsia"/>
          <w:sz w:val="20"/>
          <w:szCs w:val="20"/>
          <w:lang w:val="sr-Cyrl-RS" w:eastAsia="en-US"/>
        </w:rPr>
        <w:t>nipošto</w:t>
      </w:r>
      <w:r w:rsidR="00992A2C">
        <w:rPr>
          <w:rFonts w:eastAsiaTheme="minorEastAsia"/>
          <w:sz w:val="20"/>
          <w:szCs w:val="20"/>
          <w:lang w:val="sr-Cyrl-RS" w:eastAsia="en-US"/>
        </w:rPr>
        <w:t xml:space="preserve"> </w:t>
      </w:r>
      <w:r>
        <w:rPr>
          <w:rFonts w:eastAsiaTheme="minorEastAsia"/>
          <w:sz w:val="20"/>
          <w:szCs w:val="20"/>
          <w:lang w:val="sr-Cyrl-RS" w:eastAsia="en-US"/>
        </w:rPr>
        <w:t>se</w:t>
      </w:r>
      <w:r w:rsidR="00992A2C">
        <w:rPr>
          <w:rFonts w:eastAsiaTheme="minorEastAsia"/>
          <w:sz w:val="20"/>
          <w:szCs w:val="20"/>
          <w:lang w:val="sr-Cyrl-RS" w:eastAsia="en-US"/>
        </w:rPr>
        <w:t xml:space="preserve"> </w:t>
      </w:r>
      <w:r>
        <w:rPr>
          <w:rFonts w:eastAsiaTheme="minorEastAsia"/>
          <w:sz w:val="20"/>
          <w:szCs w:val="20"/>
          <w:lang w:val="sr-Cyrl-RS" w:eastAsia="en-US"/>
        </w:rPr>
        <w:t>zvezdište</w:t>
      </w:r>
      <w:r w:rsidR="00992A2C">
        <w:rPr>
          <w:rFonts w:eastAsiaTheme="minorEastAsia"/>
          <w:sz w:val="20"/>
          <w:szCs w:val="20"/>
          <w:lang w:val="sr-Cyrl-RS" w:eastAsia="en-US"/>
        </w:rPr>
        <w:t xml:space="preserve"> </w:t>
      </w:r>
      <w:r>
        <w:rPr>
          <w:rFonts w:eastAsiaTheme="minorEastAsia"/>
          <w:sz w:val="20"/>
          <w:szCs w:val="20"/>
          <w:lang w:val="sr-Cyrl-RS" w:eastAsia="en-US"/>
        </w:rPr>
        <w:t>ne</w:t>
      </w:r>
      <w:r w:rsidR="00992A2C">
        <w:rPr>
          <w:rFonts w:eastAsiaTheme="minorEastAsia"/>
          <w:sz w:val="20"/>
          <w:szCs w:val="20"/>
          <w:lang w:val="sr-Cyrl-RS" w:eastAsia="en-US"/>
        </w:rPr>
        <w:t xml:space="preserve"> </w:t>
      </w:r>
      <w:r>
        <w:rPr>
          <w:rFonts w:eastAsiaTheme="minorEastAsia"/>
          <w:sz w:val="20"/>
          <w:szCs w:val="20"/>
          <w:lang w:val="sr-Cyrl-RS" w:eastAsia="en-US"/>
        </w:rPr>
        <w:t>sme</w:t>
      </w:r>
      <w:r w:rsidR="00992A2C">
        <w:rPr>
          <w:rFonts w:eastAsiaTheme="minorEastAsia"/>
          <w:sz w:val="20"/>
          <w:szCs w:val="20"/>
          <w:lang w:val="sr-Cyrl-RS" w:eastAsia="en-US"/>
        </w:rPr>
        <w:t xml:space="preserve"> </w:t>
      </w:r>
      <w:r>
        <w:rPr>
          <w:rFonts w:eastAsiaTheme="minorEastAsia"/>
          <w:sz w:val="20"/>
          <w:szCs w:val="20"/>
          <w:lang w:val="sr-Cyrl-RS" w:eastAsia="en-US"/>
        </w:rPr>
        <w:t>uzemlјiti</w:t>
      </w:r>
      <w:r w:rsidR="00992A2C">
        <w:rPr>
          <w:rFonts w:eastAsiaTheme="minorEastAsia"/>
          <w:sz w:val="20"/>
          <w:szCs w:val="20"/>
          <w:lang w:val="sr-Cyrl-RS" w:eastAsia="en-US"/>
        </w:rPr>
        <w:t xml:space="preserve">, </w:t>
      </w:r>
      <w:r>
        <w:rPr>
          <w:rFonts w:eastAsiaTheme="minorEastAsia"/>
          <w:sz w:val="20"/>
          <w:szCs w:val="20"/>
          <w:lang w:val="sr-Cyrl-RS" w:eastAsia="en-US"/>
        </w:rPr>
        <w:t>jer</w:t>
      </w:r>
      <w:r w:rsidR="00992A2C">
        <w:rPr>
          <w:rFonts w:eastAsiaTheme="minorEastAsia"/>
          <w:sz w:val="20"/>
          <w:szCs w:val="20"/>
          <w:lang w:val="sr-Cyrl-RS" w:eastAsia="en-US"/>
        </w:rPr>
        <w:t xml:space="preserve"> </w:t>
      </w:r>
      <w:r>
        <w:rPr>
          <w:rFonts w:eastAsiaTheme="minorEastAsia"/>
          <w:sz w:val="20"/>
          <w:szCs w:val="20"/>
          <w:lang w:val="sr-Cyrl-RS" w:eastAsia="en-US"/>
        </w:rPr>
        <w:t>bi</w:t>
      </w:r>
      <w:r w:rsidR="00992A2C">
        <w:rPr>
          <w:rFonts w:eastAsiaTheme="minorEastAsia"/>
          <w:sz w:val="20"/>
          <w:szCs w:val="20"/>
          <w:lang w:val="sr-Cyrl-RS" w:eastAsia="en-US"/>
        </w:rPr>
        <w:t xml:space="preserve"> </w:t>
      </w:r>
      <w:r>
        <w:rPr>
          <w:rFonts w:eastAsiaTheme="minorEastAsia"/>
          <w:sz w:val="20"/>
          <w:szCs w:val="20"/>
          <w:lang w:val="sr-Cyrl-RS" w:eastAsia="en-US"/>
        </w:rPr>
        <w:t>se</w:t>
      </w:r>
      <w:r w:rsidR="00992A2C">
        <w:rPr>
          <w:rFonts w:eastAsiaTheme="minorEastAsia"/>
          <w:sz w:val="20"/>
          <w:szCs w:val="20"/>
          <w:lang w:val="sr-Cyrl-RS" w:eastAsia="en-US"/>
        </w:rPr>
        <w:t xml:space="preserve"> </w:t>
      </w:r>
      <w:r>
        <w:rPr>
          <w:rFonts w:eastAsiaTheme="minorEastAsia"/>
          <w:sz w:val="20"/>
          <w:szCs w:val="20"/>
          <w:lang w:val="sr-Cyrl-RS" w:eastAsia="en-US"/>
        </w:rPr>
        <w:t>povećale</w:t>
      </w:r>
      <w:r w:rsidR="00992A2C">
        <w:rPr>
          <w:rFonts w:eastAsiaTheme="minorEastAsia"/>
          <w:sz w:val="20"/>
          <w:szCs w:val="20"/>
          <w:lang w:val="sr-Cyrl-RS" w:eastAsia="en-US"/>
        </w:rPr>
        <w:t xml:space="preserve"> </w:t>
      </w:r>
      <w:r>
        <w:rPr>
          <w:rFonts w:eastAsiaTheme="minorEastAsia"/>
          <w:sz w:val="20"/>
          <w:szCs w:val="20"/>
          <w:lang w:val="sr-Cyrl-RS" w:eastAsia="en-US"/>
        </w:rPr>
        <w:t>kapacitivne</w:t>
      </w:r>
      <w:r w:rsidR="00992A2C">
        <w:rPr>
          <w:rFonts w:eastAsiaTheme="minorEastAsia"/>
          <w:sz w:val="20"/>
          <w:szCs w:val="20"/>
          <w:lang w:val="sr-Cyrl-RS" w:eastAsia="en-US"/>
        </w:rPr>
        <w:t xml:space="preserve"> </w:t>
      </w:r>
      <w:r>
        <w:rPr>
          <w:rFonts w:eastAsiaTheme="minorEastAsia"/>
          <w:sz w:val="20"/>
          <w:szCs w:val="20"/>
          <w:lang w:val="sr-Cyrl-RS" w:eastAsia="en-US"/>
        </w:rPr>
        <w:t>struje</w:t>
      </w:r>
      <w:r w:rsidR="00475080">
        <w:rPr>
          <w:rFonts w:eastAsiaTheme="minorEastAsia"/>
          <w:sz w:val="20"/>
          <w:szCs w:val="20"/>
          <w:lang w:val="sr-Cyrl-RS" w:eastAsia="en-US"/>
        </w:rPr>
        <w:t xml:space="preserve"> </w:t>
      </w:r>
      <w:r>
        <w:rPr>
          <w:rFonts w:eastAsiaTheme="minorEastAsia"/>
          <w:sz w:val="20"/>
          <w:szCs w:val="20"/>
          <w:lang w:val="sr-Cyrl-RS" w:eastAsia="en-US"/>
        </w:rPr>
        <w:t>čija</w:t>
      </w:r>
      <w:r w:rsidR="00475080">
        <w:rPr>
          <w:rFonts w:eastAsiaTheme="minorEastAsia"/>
          <w:sz w:val="20"/>
          <w:szCs w:val="20"/>
          <w:lang w:val="sr-Cyrl-RS" w:eastAsia="en-US"/>
        </w:rPr>
        <w:t xml:space="preserve"> </w:t>
      </w:r>
      <w:r>
        <w:rPr>
          <w:rFonts w:eastAsiaTheme="minorEastAsia"/>
          <w:sz w:val="20"/>
          <w:szCs w:val="20"/>
          <w:lang w:val="sr-Cyrl-RS" w:eastAsia="en-US"/>
        </w:rPr>
        <w:t>vrednost</w:t>
      </w:r>
      <w:r w:rsidR="006A2468">
        <w:rPr>
          <w:rFonts w:eastAsiaTheme="minorEastAsia"/>
          <w:sz w:val="20"/>
          <w:szCs w:val="20"/>
          <w:lang w:val="sr-Cyrl-RS" w:eastAsia="en-US"/>
        </w:rPr>
        <w:t xml:space="preserve"> </w:t>
      </w:r>
      <w:r>
        <w:rPr>
          <w:rFonts w:eastAsiaTheme="minorEastAsia"/>
          <w:sz w:val="20"/>
          <w:szCs w:val="20"/>
          <w:lang w:val="sr-Cyrl-RS" w:eastAsia="en-US"/>
        </w:rPr>
        <w:t>može</w:t>
      </w:r>
      <w:r w:rsidR="006A2468">
        <w:rPr>
          <w:rFonts w:eastAsiaTheme="minorEastAsia"/>
          <w:sz w:val="20"/>
          <w:szCs w:val="20"/>
          <w:lang w:val="sr-Cyrl-RS" w:eastAsia="en-US"/>
        </w:rPr>
        <w:t xml:space="preserve"> </w:t>
      </w:r>
      <w:r>
        <w:rPr>
          <w:rFonts w:eastAsiaTheme="minorEastAsia"/>
          <w:sz w:val="20"/>
          <w:szCs w:val="20"/>
          <w:lang w:val="sr-Cyrl-RS" w:eastAsia="en-US"/>
        </w:rPr>
        <w:t>premašiti</w:t>
      </w:r>
      <w:r w:rsidR="006A2468">
        <w:rPr>
          <w:rFonts w:eastAsiaTheme="minorEastAsia"/>
          <w:sz w:val="20"/>
          <w:szCs w:val="20"/>
          <w:lang w:val="sr-Cyrl-RS" w:eastAsia="en-US"/>
        </w:rPr>
        <w:t xml:space="preserve"> 30</w:t>
      </w:r>
      <w:r>
        <w:rPr>
          <w:rFonts w:eastAsiaTheme="minorEastAsia"/>
          <w:sz w:val="20"/>
          <w:szCs w:val="20"/>
          <w:lang w:val="sr-Cyrl-RS" w:eastAsia="en-US"/>
        </w:rPr>
        <w:t>A</w:t>
      </w:r>
      <w:r w:rsidR="006A2468">
        <w:rPr>
          <w:rFonts w:eastAsiaTheme="minorEastAsia"/>
          <w:sz w:val="20"/>
          <w:szCs w:val="20"/>
          <w:lang w:val="sr-Cyrl-RS" w:eastAsia="en-US"/>
        </w:rPr>
        <w:t xml:space="preserve">, </w:t>
      </w:r>
      <m:oMath>
        <m:sSub>
          <m:sSubPr>
            <m:ctrlPr>
              <w:rPr>
                <w:rFonts w:ascii="Cambria Math" w:eastAsiaTheme="minorEastAsia" w:hAnsi="Cambria Math"/>
                <w:i/>
                <w:sz w:val="20"/>
                <w:szCs w:val="20"/>
                <w:lang w:val="sr-Cyrl-RS" w:eastAsia="en-US"/>
              </w:rPr>
            </m:ctrlPr>
          </m:sSubPr>
          <m:e>
            <m:r>
              <w:rPr>
                <w:rFonts w:ascii="Cambria Math" w:eastAsiaTheme="minorEastAsia" w:hAnsi="Cambria Math"/>
                <w:sz w:val="20"/>
                <w:szCs w:val="20"/>
                <w:lang w:val="sr-Cyrl-RS" w:eastAsia="en-US"/>
              </w:rPr>
              <m:t>(I</m:t>
            </m:r>
          </m:e>
          <m:sub>
            <m:r>
              <w:rPr>
                <w:rFonts w:ascii="Cambria Math" w:eastAsiaTheme="minorEastAsia" w:hAnsi="Cambria Math"/>
                <w:sz w:val="20"/>
                <w:szCs w:val="20"/>
                <w:lang w:val="sr-Cyrl-RS" w:eastAsia="en-US"/>
              </w:rPr>
              <m:t>c</m:t>
            </m:r>
          </m:sub>
        </m:sSub>
        <m:r>
          <w:rPr>
            <w:rFonts w:ascii="Cambria Math" w:eastAsiaTheme="minorEastAsia" w:hAnsi="Cambria Math"/>
            <w:sz w:val="20"/>
            <w:szCs w:val="20"/>
            <w:lang w:val="sr-Cyrl-RS" w:eastAsia="en-US"/>
          </w:rPr>
          <m:t>&gt;30A)</m:t>
        </m:r>
      </m:oMath>
      <w:r w:rsidR="006A2468">
        <w:rPr>
          <w:rFonts w:eastAsiaTheme="minorEastAsia"/>
          <w:sz w:val="20"/>
          <w:szCs w:val="20"/>
          <w:lang w:val="sr-Latn-RS" w:eastAsia="en-US"/>
        </w:rPr>
        <w:t xml:space="preserve">, </w:t>
      </w:r>
      <w:r w:rsidR="006A2468" w:rsidRPr="006A2468">
        <w:rPr>
          <w:rFonts w:eastAsiaTheme="minorEastAsia"/>
          <w:sz w:val="20"/>
          <w:szCs w:val="20"/>
          <w:lang w:val="sr-Cyrl-RS" w:eastAsia="en-US"/>
        </w:rPr>
        <w:t xml:space="preserve"> </w:t>
      </w:r>
      <w:r>
        <w:rPr>
          <w:rFonts w:eastAsiaTheme="minorEastAsia"/>
          <w:sz w:val="20"/>
          <w:szCs w:val="20"/>
          <w:lang w:val="sr-Cyrl-RS" w:eastAsia="en-US"/>
        </w:rPr>
        <w:t>što</w:t>
      </w:r>
      <w:r w:rsidR="006A2468">
        <w:rPr>
          <w:rFonts w:eastAsiaTheme="minorEastAsia"/>
          <w:sz w:val="20"/>
          <w:szCs w:val="20"/>
          <w:lang w:val="sr-Cyrl-RS" w:eastAsia="en-US"/>
        </w:rPr>
        <w:t xml:space="preserve"> </w:t>
      </w:r>
      <w:r>
        <w:rPr>
          <w:rFonts w:eastAsiaTheme="minorEastAsia"/>
          <w:sz w:val="20"/>
          <w:szCs w:val="20"/>
          <w:lang w:val="sr-Cyrl-RS" w:eastAsia="en-US"/>
        </w:rPr>
        <w:t>bi</w:t>
      </w:r>
      <w:r w:rsidR="006A2468">
        <w:rPr>
          <w:rFonts w:eastAsiaTheme="minorEastAsia"/>
          <w:sz w:val="20"/>
          <w:szCs w:val="20"/>
          <w:lang w:val="sr-Cyrl-RS" w:eastAsia="en-US"/>
        </w:rPr>
        <w:t xml:space="preserve"> </w:t>
      </w:r>
      <w:r>
        <w:rPr>
          <w:rFonts w:eastAsiaTheme="minorEastAsia"/>
          <w:sz w:val="20"/>
          <w:szCs w:val="20"/>
          <w:lang w:val="sr-Cyrl-RS" w:eastAsia="en-US"/>
        </w:rPr>
        <w:t>bilo</w:t>
      </w:r>
      <w:r w:rsidR="006A2468">
        <w:rPr>
          <w:rFonts w:eastAsiaTheme="minorEastAsia"/>
          <w:sz w:val="20"/>
          <w:szCs w:val="20"/>
          <w:lang w:val="sr-Cyrl-RS" w:eastAsia="en-US"/>
        </w:rPr>
        <w:t xml:space="preserve"> </w:t>
      </w:r>
      <w:r>
        <w:rPr>
          <w:rFonts w:eastAsiaTheme="minorEastAsia"/>
          <w:sz w:val="20"/>
          <w:szCs w:val="20"/>
          <w:lang w:val="sr-Cyrl-RS" w:eastAsia="en-US"/>
        </w:rPr>
        <w:t>opasno</w:t>
      </w:r>
      <w:r w:rsidR="006A2468">
        <w:rPr>
          <w:rFonts w:eastAsiaTheme="minorEastAsia"/>
          <w:sz w:val="20"/>
          <w:szCs w:val="20"/>
          <w:lang w:val="sr-Cyrl-RS" w:eastAsia="en-US"/>
        </w:rPr>
        <w:t xml:space="preserve"> </w:t>
      </w:r>
      <w:r>
        <w:rPr>
          <w:rFonts w:eastAsiaTheme="minorEastAsia"/>
          <w:sz w:val="20"/>
          <w:szCs w:val="20"/>
          <w:lang w:val="sr-Cyrl-RS" w:eastAsia="en-US"/>
        </w:rPr>
        <w:t>i</w:t>
      </w:r>
      <w:r w:rsidR="006A2468">
        <w:rPr>
          <w:rFonts w:eastAsiaTheme="minorEastAsia"/>
          <w:sz w:val="20"/>
          <w:szCs w:val="20"/>
          <w:lang w:val="sr-Cyrl-RS" w:eastAsia="en-US"/>
        </w:rPr>
        <w:t xml:space="preserve"> </w:t>
      </w:r>
      <w:r>
        <w:rPr>
          <w:rFonts w:eastAsiaTheme="minorEastAsia"/>
          <w:sz w:val="20"/>
          <w:szCs w:val="20"/>
          <w:lang w:val="sr-Cyrl-RS" w:eastAsia="en-US"/>
        </w:rPr>
        <w:t>zbog</w:t>
      </w:r>
      <w:r w:rsidR="006A2468">
        <w:rPr>
          <w:rFonts w:eastAsiaTheme="minorEastAsia"/>
          <w:sz w:val="20"/>
          <w:szCs w:val="20"/>
          <w:lang w:val="sr-Cyrl-RS" w:eastAsia="en-US"/>
        </w:rPr>
        <w:t xml:space="preserve"> </w:t>
      </w:r>
      <w:r>
        <w:rPr>
          <w:rFonts w:eastAsiaTheme="minorEastAsia"/>
          <w:sz w:val="20"/>
          <w:szCs w:val="20"/>
          <w:lang w:val="sr-Cyrl-RS" w:eastAsia="en-US"/>
        </w:rPr>
        <w:t>nemogućnosti</w:t>
      </w:r>
      <w:r w:rsidR="006A2468">
        <w:rPr>
          <w:rFonts w:eastAsiaTheme="minorEastAsia"/>
          <w:sz w:val="20"/>
          <w:szCs w:val="20"/>
          <w:lang w:val="sr-Cyrl-RS" w:eastAsia="en-US"/>
        </w:rPr>
        <w:t xml:space="preserve"> </w:t>
      </w:r>
      <w:r>
        <w:rPr>
          <w:rFonts w:eastAsiaTheme="minorEastAsia"/>
          <w:sz w:val="20"/>
          <w:szCs w:val="20"/>
          <w:lang w:val="sr-Cyrl-RS" w:eastAsia="en-US"/>
        </w:rPr>
        <w:t>gašenja</w:t>
      </w:r>
      <w:r w:rsidR="006A2468">
        <w:rPr>
          <w:rFonts w:eastAsiaTheme="minorEastAsia"/>
          <w:sz w:val="20"/>
          <w:szCs w:val="20"/>
          <w:lang w:val="sr-Cyrl-RS" w:eastAsia="en-US"/>
        </w:rPr>
        <w:t xml:space="preserve"> </w:t>
      </w:r>
      <w:r>
        <w:rPr>
          <w:rFonts w:eastAsiaTheme="minorEastAsia"/>
          <w:sz w:val="20"/>
          <w:szCs w:val="20"/>
          <w:lang w:val="sr-Cyrl-RS" w:eastAsia="en-US"/>
        </w:rPr>
        <w:t>električnog</w:t>
      </w:r>
      <w:r w:rsidR="006A2468">
        <w:rPr>
          <w:rFonts w:eastAsiaTheme="minorEastAsia"/>
          <w:sz w:val="20"/>
          <w:szCs w:val="20"/>
          <w:lang w:val="sr-Cyrl-RS" w:eastAsia="en-US"/>
        </w:rPr>
        <w:t xml:space="preserve"> </w:t>
      </w:r>
      <w:r>
        <w:rPr>
          <w:rFonts w:eastAsiaTheme="minorEastAsia"/>
          <w:sz w:val="20"/>
          <w:szCs w:val="20"/>
          <w:lang w:val="sr-Cyrl-RS" w:eastAsia="en-US"/>
        </w:rPr>
        <w:t>luka</w:t>
      </w:r>
      <w:r w:rsidR="006A2468">
        <w:rPr>
          <w:rFonts w:eastAsiaTheme="minorEastAsia"/>
          <w:sz w:val="20"/>
          <w:szCs w:val="20"/>
          <w:lang w:val="sr-Cyrl-RS" w:eastAsia="en-US"/>
        </w:rPr>
        <w:t xml:space="preserve"> </w:t>
      </w:r>
      <w:r>
        <w:rPr>
          <w:rFonts w:eastAsiaTheme="minorEastAsia"/>
          <w:sz w:val="20"/>
          <w:szCs w:val="20"/>
          <w:lang w:val="sr-Cyrl-RS" w:eastAsia="en-US"/>
        </w:rPr>
        <w:t>i</w:t>
      </w:r>
      <w:r w:rsidR="006A2468">
        <w:rPr>
          <w:rFonts w:eastAsiaTheme="minorEastAsia"/>
          <w:sz w:val="20"/>
          <w:szCs w:val="20"/>
          <w:lang w:val="sr-Cyrl-RS" w:eastAsia="en-US"/>
        </w:rPr>
        <w:t xml:space="preserve"> </w:t>
      </w:r>
      <w:r>
        <w:rPr>
          <w:rFonts w:eastAsiaTheme="minorEastAsia"/>
          <w:sz w:val="20"/>
          <w:szCs w:val="20"/>
          <w:lang w:val="sr-Cyrl-RS" w:eastAsia="en-US"/>
        </w:rPr>
        <w:t>prelaska</w:t>
      </w:r>
      <w:r w:rsidR="006A2468">
        <w:rPr>
          <w:rFonts w:eastAsiaTheme="minorEastAsia"/>
          <w:sz w:val="20"/>
          <w:szCs w:val="20"/>
          <w:lang w:val="sr-Cyrl-RS" w:eastAsia="en-US"/>
        </w:rPr>
        <w:t xml:space="preserve"> </w:t>
      </w:r>
      <w:r>
        <w:rPr>
          <w:rFonts w:eastAsiaTheme="minorEastAsia"/>
          <w:sz w:val="20"/>
          <w:szCs w:val="20"/>
          <w:lang w:val="sr-Cyrl-RS" w:eastAsia="en-US"/>
        </w:rPr>
        <w:t>u</w:t>
      </w:r>
      <w:r w:rsidR="006A2468">
        <w:rPr>
          <w:rFonts w:eastAsiaTheme="minorEastAsia"/>
          <w:sz w:val="20"/>
          <w:szCs w:val="20"/>
          <w:lang w:val="sr-Cyrl-RS" w:eastAsia="en-US"/>
        </w:rPr>
        <w:t xml:space="preserve"> </w:t>
      </w:r>
      <w:r>
        <w:rPr>
          <w:rFonts w:eastAsiaTheme="minorEastAsia"/>
          <w:sz w:val="20"/>
          <w:szCs w:val="20"/>
          <w:lang w:val="sr-Cyrl-RS" w:eastAsia="en-US"/>
        </w:rPr>
        <w:t>višepolni</w:t>
      </w:r>
      <w:r w:rsidR="006A2468">
        <w:rPr>
          <w:rFonts w:eastAsiaTheme="minorEastAsia"/>
          <w:sz w:val="20"/>
          <w:szCs w:val="20"/>
          <w:lang w:val="sr-Cyrl-RS" w:eastAsia="en-US"/>
        </w:rPr>
        <w:t xml:space="preserve"> </w:t>
      </w:r>
      <w:r>
        <w:rPr>
          <w:rFonts w:eastAsiaTheme="minorEastAsia"/>
          <w:sz w:val="20"/>
          <w:szCs w:val="20"/>
          <w:lang w:val="sr-Cyrl-RS" w:eastAsia="en-US"/>
        </w:rPr>
        <w:t>kvar</w:t>
      </w:r>
      <w:r w:rsidR="006A2468">
        <w:rPr>
          <w:rFonts w:eastAsiaTheme="minorEastAsia"/>
          <w:sz w:val="20"/>
          <w:szCs w:val="20"/>
          <w:lang w:val="sr-Cyrl-RS" w:eastAsia="en-US"/>
        </w:rPr>
        <w:t>.</w:t>
      </w:r>
    </w:p>
    <w:p w:rsidR="00242593" w:rsidRDefault="004521F7" w:rsidP="00242593">
      <w:pPr>
        <w:spacing w:line="276" w:lineRule="auto"/>
        <w:jc w:val="center"/>
        <w:rPr>
          <w:rFonts w:eastAsiaTheme="minorEastAsia"/>
          <w:sz w:val="20"/>
          <w:szCs w:val="20"/>
          <w:lang w:val="sr-Latn-RS" w:eastAsia="en-US"/>
        </w:rPr>
      </w:pPr>
      <w:r>
        <w:rPr>
          <w:rFonts w:eastAsiaTheme="minorEastAsia"/>
          <w:noProof/>
          <w:sz w:val="20"/>
          <w:szCs w:val="20"/>
          <w:lang w:val="sr-Latn-RS" w:eastAsia="sr-Latn-RS"/>
        </w:rPr>
        <w:drawing>
          <wp:inline distT="0" distB="0" distL="0" distR="0" wp14:anchorId="0272B2BB" wp14:editId="053F4EE2">
            <wp:extent cx="1511559" cy="12934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d16.wmf"/>
                    <pic:cNvPicPr/>
                  </pic:nvPicPr>
                  <pic:blipFill rotWithShape="1">
                    <a:blip r:embed="rId26" cstate="print">
                      <a:extLst>
                        <a:ext uri="{28A0092B-C50C-407E-A947-70E740481C1C}">
                          <a14:useLocalDpi xmlns:a14="http://schemas.microsoft.com/office/drawing/2010/main" val="0"/>
                        </a:ext>
                      </a:extLst>
                    </a:blip>
                    <a:srcRect l="9448" t="10962" r="28492" b="6040"/>
                    <a:stretch/>
                  </pic:blipFill>
                  <pic:spPr bwMode="auto">
                    <a:xfrm>
                      <a:off x="0" y="0"/>
                      <a:ext cx="1517143" cy="1298214"/>
                    </a:xfrm>
                    <a:prstGeom prst="rect">
                      <a:avLst/>
                    </a:prstGeom>
                    <a:ln>
                      <a:noFill/>
                    </a:ln>
                    <a:extLst>
                      <a:ext uri="{53640926-AAD7-44D8-BBD7-CCE9431645EC}">
                        <a14:shadowObscured xmlns:a14="http://schemas.microsoft.com/office/drawing/2010/main"/>
                      </a:ext>
                    </a:extLst>
                  </pic:spPr>
                </pic:pic>
              </a:graphicData>
            </a:graphic>
          </wp:inline>
        </w:drawing>
      </w:r>
    </w:p>
    <w:p w:rsidR="00242593" w:rsidRDefault="003115CF" w:rsidP="00242593">
      <w:pPr>
        <w:spacing w:line="276" w:lineRule="auto"/>
        <w:jc w:val="center"/>
        <w:rPr>
          <w:rFonts w:eastAsiaTheme="minorEastAsia"/>
          <w:b/>
          <w:i/>
          <w:sz w:val="20"/>
          <w:szCs w:val="20"/>
          <w:lang w:val="sr-Cyrl-RS" w:eastAsia="en-US"/>
        </w:rPr>
      </w:pPr>
      <w:r>
        <w:rPr>
          <w:rFonts w:eastAsiaTheme="minorEastAsia"/>
          <w:b/>
          <w:i/>
          <w:sz w:val="20"/>
          <w:szCs w:val="20"/>
          <w:lang w:val="sr-Latn-RS" w:eastAsia="en-US"/>
        </w:rPr>
        <w:t>Slika</w:t>
      </w:r>
      <w:r w:rsidR="00242593" w:rsidRPr="00A35F11">
        <w:rPr>
          <w:rFonts w:eastAsiaTheme="minorEastAsia"/>
          <w:b/>
          <w:i/>
          <w:sz w:val="20"/>
          <w:szCs w:val="20"/>
          <w:lang w:val="sr-Latn-RS" w:eastAsia="en-US"/>
        </w:rPr>
        <w:t xml:space="preserve"> </w:t>
      </w:r>
      <w:r w:rsidR="00242593" w:rsidRPr="00A35F11">
        <w:rPr>
          <w:rFonts w:eastAsiaTheme="minorEastAsia"/>
          <w:b/>
          <w:i/>
          <w:sz w:val="20"/>
          <w:szCs w:val="20"/>
          <w:lang w:val="sr-Cyrl-RS" w:eastAsia="en-US"/>
        </w:rPr>
        <w:t>1</w:t>
      </w:r>
      <w:r w:rsidR="000E0C08">
        <w:rPr>
          <w:rFonts w:eastAsiaTheme="minorEastAsia"/>
          <w:b/>
          <w:i/>
          <w:sz w:val="20"/>
          <w:szCs w:val="20"/>
          <w:lang w:val="sr-Latn-RS" w:eastAsia="en-US"/>
        </w:rPr>
        <w:t>6</w:t>
      </w:r>
      <w:r w:rsidR="00242593" w:rsidRPr="00A35F11">
        <w:rPr>
          <w:rFonts w:eastAsiaTheme="minorEastAsia"/>
          <w:b/>
          <w:i/>
          <w:sz w:val="20"/>
          <w:szCs w:val="20"/>
          <w:lang w:val="sr-Cyrl-RS" w:eastAsia="en-US"/>
        </w:rPr>
        <w:t xml:space="preserve">: </w:t>
      </w:r>
      <w:r>
        <w:rPr>
          <w:rFonts w:eastAsiaTheme="minorEastAsia"/>
          <w:b/>
          <w:i/>
          <w:sz w:val="20"/>
          <w:szCs w:val="20"/>
          <w:lang w:val="sr-Cyrl-RS" w:eastAsia="en-US"/>
        </w:rPr>
        <w:t>Kapacitivnosti</w:t>
      </w:r>
      <w:r w:rsidR="004521F7" w:rsidRPr="00A35F11">
        <w:rPr>
          <w:rFonts w:eastAsiaTheme="minorEastAsia"/>
          <w:b/>
          <w:i/>
          <w:sz w:val="20"/>
          <w:szCs w:val="20"/>
          <w:lang w:val="sr-Cyrl-RS" w:eastAsia="en-US"/>
        </w:rPr>
        <w:t xml:space="preserve"> </w:t>
      </w:r>
      <w:r>
        <w:rPr>
          <w:rFonts w:eastAsiaTheme="minorEastAsia"/>
          <w:b/>
          <w:i/>
          <w:sz w:val="20"/>
          <w:szCs w:val="20"/>
          <w:lang w:val="sr-Cyrl-RS" w:eastAsia="en-US"/>
        </w:rPr>
        <w:t>kondenzatorskih</w:t>
      </w:r>
      <w:r w:rsidR="004521F7" w:rsidRPr="00A35F11">
        <w:rPr>
          <w:rFonts w:eastAsiaTheme="minorEastAsia"/>
          <w:b/>
          <w:i/>
          <w:sz w:val="20"/>
          <w:szCs w:val="20"/>
          <w:lang w:val="sr-Cyrl-RS" w:eastAsia="en-US"/>
        </w:rPr>
        <w:t xml:space="preserve"> </w:t>
      </w:r>
      <w:r>
        <w:rPr>
          <w:rFonts w:eastAsiaTheme="minorEastAsia"/>
          <w:b/>
          <w:i/>
          <w:sz w:val="20"/>
          <w:szCs w:val="20"/>
          <w:lang w:val="sr-Cyrl-RS" w:eastAsia="en-US"/>
        </w:rPr>
        <w:t>baterija</w:t>
      </w:r>
    </w:p>
    <w:p w:rsidR="003D097D" w:rsidRDefault="003D097D" w:rsidP="00242593">
      <w:pPr>
        <w:spacing w:line="276" w:lineRule="auto"/>
        <w:jc w:val="center"/>
        <w:rPr>
          <w:rFonts w:eastAsiaTheme="minorEastAsia"/>
          <w:b/>
          <w:i/>
          <w:sz w:val="20"/>
          <w:szCs w:val="20"/>
          <w:lang w:val="sr-Cyrl-RS" w:eastAsia="en-US"/>
        </w:rPr>
      </w:pPr>
    </w:p>
    <w:p w:rsidR="003D097D" w:rsidRPr="00A35F11" w:rsidRDefault="003D097D" w:rsidP="00242593">
      <w:pPr>
        <w:spacing w:line="276" w:lineRule="auto"/>
        <w:jc w:val="center"/>
        <w:rPr>
          <w:rFonts w:eastAsiaTheme="minorEastAsia"/>
          <w:b/>
          <w:i/>
          <w:sz w:val="20"/>
          <w:szCs w:val="20"/>
          <w:lang w:val="sr-Cyrl-RS" w:eastAsia="en-US"/>
        </w:rPr>
      </w:pPr>
    </w:p>
    <w:p w:rsidR="00242593" w:rsidRPr="00E810F6" w:rsidRDefault="00E810F6" w:rsidP="00E810F6">
      <w:pPr>
        <w:spacing w:line="276" w:lineRule="auto"/>
        <w:jc w:val="both"/>
        <w:rPr>
          <w:rFonts w:eastAsiaTheme="minorHAnsi"/>
          <w:b/>
          <w:sz w:val="20"/>
          <w:szCs w:val="20"/>
          <w:lang w:val="sr-Latn-RS" w:eastAsia="en-US"/>
        </w:rPr>
      </w:pPr>
      <w:r>
        <w:rPr>
          <w:rFonts w:eastAsiaTheme="minorHAnsi"/>
          <w:b/>
          <w:sz w:val="20"/>
          <w:szCs w:val="20"/>
          <w:lang w:val="sr-Latn-RS" w:eastAsia="en-US"/>
        </w:rPr>
        <w:t>M</w:t>
      </w:r>
      <w:r w:rsidRPr="00E810F6">
        <w:rPr>
          <w:rFonts w:eastAsiaTheme="minorHAnsi"/>
          <w:b/>
          <w:sz w:val="20"/>
          <w:szCs w:val="20"/>
          <w:lang w:val="sr-Latn-RS" w:eastAsia="en-US"/>
        </w:rPr>
        <w:t>ogućnost pojačanјa harmonika pri popravci faktora snage</w:t>
      </w:r>
    </w:p>
    <w:p w:rsidR="00AB1E13" w:rsidRPr="00AB1E13" w:rsidRDefault="00AB1E13" w:rsidP="00AB1E13">
      <w:pPr>
        <w:spacing w:line="276" w:lineRule="auto"/>
        <w:jc w:val="both"/>
        <w:rPr>
          <w:rFonts w:eastAsiaTheme="minorHAnsi"/>
          <w:b/>
          <w:sz w:val="20"/>
          <w:szCs w:val="20"/>
          <w:lang w:val="sr-Latn-RS" w:eastAsia="en-US"/>
        </w:rPr>
      </w:pPr>
    </w:p>
    <w:p w:rsidR="00475080" w:rsidRDefault="003115CF" w:rsidP="00573DEA">
      <w:pPr>
        <w:pStyle w:val="ListParagraph"/>
        <w:spacing w:line="276" w:lineRule="auto"/>
        <w:ind w:left="0"/>
        <w:jc w:val="both"/>
        <w:rPr>
          <w:rFonts w:eastAsiaTheme="minorEastAsia"/>
          <w:sz w:val="20"/>
          <w:szCs w:val="20"/>
          <w:lang w:val="sr-Cyrl-RS" w:eastAsia="en-US"/>
        </w:rPr>
      </w:pPr>
      <w:r>
        <w:rPr>
          <w:rFonts w:eastAsiaTheme="minorEastAsia"/>
          <w:sz w:val="20"/>
          <w:szCs w:val="20"/>
          <w:lang w:val="sr-Cyrl-RS" w:eastAsia="en-US"/>
        </w:rPr>
        <w:t>Mora</w:t>
      </w:r>
      <w:r w:rsidR="00475080">
        <w:rPr>
          <w:rFonts w:eastAsiaTheme="minorEastAsia"/>
          <w:sz w:val="20"/>
          <w:szCs w:val="20"/>
          <w:lang w:val="sr-Cyrl-RS" w:eastAsia="en-US"/>
        </w:rPr>
        <w:t xml:space="preserve"> </w:t>
      </w:r>
      <w:r>
        <w:rPr>
          <w:rFonts w:eastAsiaTheme="minorEastAsia"/>
          <w:sz w:val="20"/>
          <w:szCs w:val="20"/>
          <w:lang w:val="sr-Cyrl-RS" w:eastAsia="en-US"/>
        </w:rPr>
        <w:t>se</w:t>
      </w:r>
      <w:r w:rsidR="00475080">
        <w:rPr>
          <w:rFonts w:eastAsiaTheme="minorEastAsia"/>
          <w:sz w:val="20"/>
          <w:szCs w:val="20"/>
          <w:lang w:val="sr-Cyrl-RS" w:eastAsia="en-US"/>
        </w:rPr>
        <w:t xml:space="preserve"> </w:t>
      </w:r>
      <w:r>
        <w:rPr>
          <w:rFonts w:eastAsiaTheme="minorEastAsia"/>
          <w:sz w:val="20"/>
          <w:szCs w:val="20"/>
          <w:lang w:val="sr-Cyrl-RS" w:eastAsia="en-US"/>
        </w:rPr>
        <w:t>voditi</w:t>
      </w:r>
      <w:r w:rsidR="00475080">
        <w:rPr>
          <w:rFonts w:eastAsiaTheme="minorEastAsia"/>
          <w:sz w:val="20"/>
          <w:szCs w:val="20"/>
          <w:lang w:val="sr-Cyrl-RS" w:eastAsia="en-US"/>
        </w:rPr>
        <w:t xml:space="preserve"> </w:t>
      </w:r>
      <w:r>
        <w:rPr>
          <w:rFonts w:eastAsiaTheme="minorEastAsia"/>
          <w:sz w:val="20"/>
          <w:szCs w:val="20"/>
          <w:lang w:val="sr-Cyrl-RS" w:eastAsia="en-US"/>
        </w:rPr>
        <w:t>računa</w:t>
      </w:r>
      <w:r w:rsidR="00475080">
        <w:rPr>
          <w:rFonts w:eastAsiaTheme="minorEastAsia"/>
          <w:sz w:val="20"/>
          <w:szCs w:val="20"/>
          <w:lang w:val="sr-Cyrl-RS" w:eastAsia="en-US"/>
        </w:rPr>
        <w:t xml:space="preserve"> </w:t>
      </w:r>
      <w:r>
        <w:rPr>
          <w:rFonts w:eastAsiaTheme="minorEastAsia"/>
          <w:sz w:val="20"/>
          <w:szCs w:val="20"/>
          <w:lang w:val="sr-Cyrl-RS" w:eastAsia="en-US"/>
        </w:rPr>
        <w:t>o</w:t>
      </w:r>
      <w:r w:rsidR="00475080">
        <w:rPr>
          <w:rFonts w:eastAsiaTheme="minorEastAsia"/>
          <w:sz w:val="20"/>
          <w:szCs w:val="20"/>
          <w:lang w:val="sr-Cyrl-RS" w:eastAsia="en-US"/>
        </w:rPr>
        <w:t xml:space="preserve"> </w:t>
      </w:r>
      <w:r>
        <w:rPr>
          <w:rFonts w:eastAsiaTheme="minorEastAsia"/>
          <w:sz w:val="20"/>
          <w:szCs w:val="20"/>
          <w:lang w:val="sr-Cyrl-RS" w:eastAsia="en-US"/>
        </w:rPr>
        <w:t>kvalitetu</w:t>
      </w:r>
      <w:r w:rsidR="00475080">
        <w:rPr>
          <w:rFonts w:eastAsiaTheme="minorEastAsia"/>
          <w:sz w:val="20"/>
          <w:szCs w:val="20"/>
          <w:lang w:val="sr-Cyrl-RS" w:eastAsia="en-US"/>
        </w:rPr>
        <w:t xml:space="preserve"> </w:t>
      </w:r>
      <w:r>
        <w:rPr>
          <w:rFonts w:eastAsiaTheme="minorEastAsia"/>
          <w:sz w:val="20"/>
          <w:szCs w:val="20"/>
          <w:lang w:val="sr-Cyrl-RS" w:eastAsia="en-US"/>
        </w:rPr>
        <w:t>električne</w:t>
      </w:r>
      <w:r w:rsidR="00475080">
        <w:rPr>
          <w:rFonts w:eastAsiaTheme="minorEastAsia"/>
          <w:sz w:val="20"/>
          <w:szCs w:val="20"/>
          <w:lang w:val="sr-Cyrl-RS" w:eastAsia="en-US"/>
        </w:rPr>
        <w:t xml:space="preserve"> </w:t>
      </w:r>
      <w:r>
        <w:rPr>
          <w:rFonts w:eastAsiaTheme="minorEastAsia"/>
          <w:sz w:val="20"/>
          <w:szCs w:val="20"/>
          <w:lang w:val="sr-Cyrl-RS" w:eastAsia="en-US"/>
        </w:rPr>
        <w:t>energije</w:t>
      </w:r>
      <w:r w:rsidR="00475080">
        <w:rPr>
          <w:rFonts w:eastAsiaTheme="minorEastAsia"/>
          <w:sz w:val="20"/>
          <w:szCs w:val="20"/>
          <w:lang w:val="sr-Cyrl-RS" w:eastAsia="en-US"/>
        </w:rPr>
        <w:t xml:space="preserve"> </w:t>
      </w:r>
      <w:r>
        <w:rPr>
          <w:rFonts w:eastAsiaTheme="minorEastAsia"/>
          <w:sz w:val="20"/>
          <w:szCs w:val="20"/>
          <w:lang w:val="sr-Cyrl-RS" w:eastAsia="en-US"/>
        </w:rPr>
        <w:t>i</w:t>
      </w:r>
      <w:r w:rsidR="00475080">
        <w:rPr>
          <w:rFonts w:eastAsiaTheme="minorEastAsia"/>
          <w:sz w:val="20"/>
          <w:szCs w:val="20"/>
          <w:lang w:val="sr-Cyrl-RS" w:eastAsia="en-US"/>
        </w:rPr>
        <w:t xml:space="preserve"> </w:t>
      </w:r>
      <w:r>
        <w:rPr>
          <w:rFonts w:eastAsiaTheme="minorEastAsia"/>
          <w:sz w:val="20"/>
          <w:szCs w:val="20"/>
          <w:lang w:val="sr-Cyrl-RS" w:eastAsia="en-US"/>
        </w:rPr>
        <w:t>izraženim</w:t>
      </w:r>
      <w:r w:rsidR="00475080">
        <w:rPr>
          <w:rFonts w:eastAsiaTheme="minorEastAsia"/>
          <w:sz w:val="20"/>
          <w:szCs w:val="20"/>
          <w:lang w:val="sr-Cyrl-RS" w:eastAsia="en-US"/>
        </w:rPr>
        <w:t xml:space="preserve"> </w:t>
      </w:r>
      <w:r>
        <w:rPr>
          <w:rFonts w:eastAsiaTheme="minorEastAsia"/>
          <w:sz w:val="20"/>
          <w:szCs w:val="20"/>
          <w:lang w:val="sr-Cyrl-RS" w:eastAsia="en-US"/>
        </w:rPr>
        <w:t>harmonicima</w:t>
      </w:r>
      <w:r w:rsidR="00475080">
        <w:rPr>
          <w:rFonts w:eastAsiaTheme="minorEastAsia"/>
          <w:sz w:val="20"/>
          <w:szCs w:val="20"/>
          <w:lang w:val="sr-Cyrl-RS" w:eastAsia="en-US"/>
        </w:rPr>
        <w:t xml:space="preserve">. </w:t>
      </w:r>
      <w:r>
        <w:rPr>
          <w:rFonts w:eastAsiaTheme="minorEastAsia"/>
          <w:sz w:val="20"/>
          <w:szCs w:val="20"/>
          <w:lang w:val="sr-Cyrl-RS" w:eastAsia="en-US"/>
        </w:rPr>
        <w:t>Oni</w:t>
      </w:r>
      <w:r w:rsidR="00475080">
        <w:rPr>
          <w:rFonts w:eastAsiaTheme="minorEastAsia"/>
          <w:sz w:val="20"/>
          <w:szCs w:val="20"/>
          <w:lang w:val="sr-Cyrl-RS" w:eastAsia="en-US"/>
        </w:rPr>
        <w:t xml:space="preserve"> </w:t>
      </w:r>
      <w:r>
        <w:rPr>
          <w:rFonts w:eastAsiaTheme="minorEastAsia"/>
          <w:sz w:val="20"/>
          <w:szCs w:val="20"/>
          <w:lang w:val="sr-Cyrl-RS" w:eastAsia="en-US"/>
        </w:rPr>
        <w:t>se</w:t>
      </w:r>
      <w:r w:rsidR="00475080">
        <w:rPr>
          <w:rFonts w:eastAsiaTheme="minorEastAsia"/>
          <w:sz w:val="20"/>
          <w:szCs w:val="20"/>
          <w:lang w:val="sr-Cyrl-RS" w:eastAsia="en-US"/>
        </w:rPr>
        <w:t xml:space="preserve"> </w:t>
      </w:r>
      <w:r>
        <w:rPr>
          <w:rFonts w:eastAsiaTheme="minorEastAsia"/>
          <w:sz w:val="20"/>
          <w:szCs w:val="20"/>
          <w:lang w:val="sr-Cyrl-RS" w:eastAsia="en-US"/>
        </w:rPr>
        <w:t>nehotično</w:t>
      </w:r>
      <w:r w:rsidR="00475080">
        <w:rPr>
          <w:rFonts w:eastAsiaTheme="minorEastAsia"/>
          <w:sz w:val="20"/>
          <w:szCs w:val="20"/>
          <w:lang w:val="sr-Cyrl-RS" w:eastAsia="en-US"/>
        </w:rPr>
        <w:t xml:space="preserve"> </w:t>
      </w:r>
      <w:r>
        <w:rPr>
          <w:rFonts w:eastAsiaTheme="minorEastAsia"/>
          <w:sz w:val="20"/>
          <w:szCs w:val="20"/>
          <w:lang w:val="sr-Cyrl-RS" w:eastAsia="en-US"/>
        </w:rPr>
        <w:t>mogu</w:t>
      </w:r>
      <w:r w:rsidR="00475080">
        <w:rPr>
          <w:rFonts w:eastAsiaTheme="minorEastAsia"/>
          <w:sz w:val="20"/>
          <w:szCs w:val="20"/>
          <w:lang w:val="sr-Cyrl-RS" w:eastAsia="en-US"/>
        </w:rPr>
        <w:t xml:space="preserve"> </w:t>
      </w:r>
      <w:r>
        <w:rPr>
          <w:rFonts w:eastAsiaTheme="minorEastAsia"/>
          <w:sz w:val="20"/>
          <w:szCs w:val="20"/>
          <w:lang w:val="sr-Cyrl-RS" w:eastAsia="en-US"/>
        </w:rPr>
        <w:t>pojačati</w:t>
      </w:r>
      <w:r w:rsidR="00475080">
        <w:rPr>
          <w:rFonts w:eastAsiaTheme="minorEastAsia"/>
          <w:sz w:val="20"/>
          <w:szCs w:val="20"/>
          <w:lang w:val="sr-Cyrl-RS" w:eastAsia="en-US"/>
        </w:rPr>
        <w:t xml:space="preserve"> </w:t>
      </w:r>
      <w:r>
        <w:rPr>
          <w:rFonts w:eastAsiaTheme="minorEastAsia"/>
          <w:sz w:val="20"/>
          <w:szCs w:val="20"/>
          <w:lang w:val="sr-Cyrl-RS" w:eastAsia="en-US"/>
        </w:rPr>
        <w:t>ostvarivanjem</w:t>
      </w:r>
      <w:r w:rsidR="00475080">
        <w:rPr>
          <w:rFonts w:eastAsiaTheme="minorEastAsia"/>
          <w:sz w:val="20"/>
          <w:szCs w:val="20"/>
          <w:lang w:val="sr-Cyrl-RS" w:eastAsia="en-US"/>
        </w:rPr>
        <w:t xml:space="preserve"> </w:t>
      </w:r>
      <w:r>
        <w:rPr>
          <w:rFonts w:eastAsiaTheme="minorEastAsia"/>
          <w:sz w:val="20"/>
          <w:szCs w:val="20"/>
          <w:lang w:val="sr-Cyrl-RS" w:eastAsia="en-US"/>
        </w:rPr>
        <w:t>rezonanse</w:t>
      </w:r>
      <w:r w:rsidR="00475080">
        <w:rPr>
          <w:rFonts w:eastAsiaTheme="minorEastAsia"/>
          <w:sz w:val="20"/>
          <w:szCs w:val="20"/>
          <w:lang w:val="sr-Cyrl-RS" w:eastAsia="en-US"/>
        </w:rPr>
        <w:t xml:space="preserve"> </w:t>
      </w:r>
      <w:r>
        <w:rPr>
          <w:rFonts w:eastAsiaTheme="minorEastAsia"/>
          <w:sz w:val="20"/>
          <w:szCs w:val="20"/>
          <w:lang w:val="sr-Cyrl-RS" w:eastAsia="en-US"/>
        </w:rPr>
        <w:t>u</w:t>
      </w:r>
      <w:r w:rsidR="00475080">
        <w:rPr>
          <w:rFonts w:eastAsiaTheme="minorEastAsia"/>
          <w:sz w:val="20"/>
          <w:szCs w:val="20"/>
          <w:lang w:val="sr-Cyrl-RS" w:eastAsia="en-US"/>
        </w:rPr>
        <w:t xml:space="preserve"> </w:t>
      </w:r>
      <w:r>
        <w:rPr>
          <w:rFonts w:eastAsiaTheme="minorEastAsia"/>
          <w:sz w:val="20"/>
          <w:szCs w:val="20"/>
          <w:lang w:val="sr-Cyrl-RS" w:eastAsia="en-US"/>
        </w:rPr>
        <w:t>nekim</w:t>
      </w:r>
      <w:r w:rsidR="00475080">
        <w:rPr>
          <w:rFonts w:eastAsiaTheme="minorEastAsia"/>
          <w:sz w:val="20"/>
          <w:szCs w:val="20"/>
          <w:lang w:val="sr-Cyrl-RS" w:eastAsia="en-US"/>
        </w:rPr>
        <w:t xml:space="preserve"> </w:t>
      </w:r>
      <w:r>
        <w:rPr>
          <w:rFonts w:eastAsiaTheme="minorEastAsia"/>
          <w:sz w:val="20"/>
          <w:szCs w:val="20"/>
          <w:lang w:val="sr-Cyrl-RS" w:eastAsia="en-US"/>
        </w:rPr>
        <w:t>nepovolјnim</w:t>
      </w:r>
      <w:r w:rsidR="00475080">
        <w:rPr>
          <w:rFonts w:eastAsiaTheme="minorEastAsia"/>
          <w:sz w:val="20"/>
          <w:szCs w:val="20"/>
          <w:lang w:val="sr-Cyrl-RS" w:eastAsia="en-US"/>
        </w:rPr>
        <w:t xml:space="preserve"> </w:t>
      </w:r>
      <w:r>
        <w:rPr>
          <w:rFonts w:eastAsiaTheme="minorEastAsia"/>
          <w:sz w:val="20"/>
          <w:szCs w:val="20"/>
          <w:lang w:val="sr-Cyrl-RS" w:eastAsia="en-US"/>
        </w:rPr>
        <w:t>okolnostima</w:t>
      </w:r>
      <w:r w:rsidR="00475080">
        <w:rPr>
          <w:rFonts w:eastAsiaTheme="minorEastAsia"/>
          <w:sz w:val="20"/>
          <w:szCs w:val="20"/>
          <w:lang w:val="sr-Cyrl-RS" w:eastAsia="en-US"/>
        </w:rPr>
        <w:t xml:space="preserve"> </w:t>
      </w:r>
      <w:r>
        <w:rPr>
          <w:rFonts w:eastAsiaTheme="minorEastAsia"/>
          <w:sz w:val="20"/>
          <w:szCs w:val="20"/>
          <w:lang w:val="sr-Cyrl-RS" w:eastAsia="en-US"/>
        </w:rPr>
        <w:t>i</w:t>
      </w:r>
      <w:r w:rsidR="00475080">
        <w:rPr>
          <w:rFonts w:eastAsiaTheme="minorEastAsia"/>
          <w:sz w:val="20"/>
          <w:szCs w:val="20"/>
          <w:lang w:val="sr-Cyrl-RS" w:eastAsia="en-US"/>
        </w:rPr>
        <w:t xml:space="preserve"> </w:t>
      </w:r>
      <w:r>
        <w:rPr>
          <w:rFonts w:eastAsiaTheme="minorEastAsia"/>
          <w:sz w:val="20"/>
          <w:szCs w:val="20"/>
          <w:lang w:val="sr-Cyrl-RS" w:eastAsia="en-US"/>
        </w:rPr>
        <w:t>nepovolјnom</w:t>
      </w:r>
      <w:r w:rsidR="00475080">
        <w:rPr>
          <w:rFonts w:eastAsiaTheme="minorEastAsia"/>
          <w:sz w:val="20"/>
          <w:szCs w:val="20"/>
          <w:lang w:val="sr-Cyrl-RS" w:eastAsia="en-US"/>
        </w:rPr>
        <w:t xml:space="preserve"> </w:t>
      </w:r>
      <w:r>
        <w:rPr>
          <w:rFonts w:eastAsiaTheme="minorEastAsia"/>
          <w:sz w:val="20"/>
          <w:szCs w:val="20"/>
          <w:lang w:val="sr-Cyrl-RS" w:eastAsia="en-US"/>
        </w:rPr>
        <w:t>odnosu</w:t>
      </w:r>
      <w:r w:rsidR="00475080">
        <w:rPr>
          <w:rFonts w:eastAsiaTheme="minorEastAsia"/>
          <w:sz w:val="20"/>
          <w:szCs w:val="20"/>
          <w:lang w:val="sr-Cyrl-RS" w:eastAsia="en-US"/>
        </w:rPr>
        <w:t xml:space="preserve"> </w:t>
      </w:r>
      <w:r w:rsidR="00475080">
        <w:rPr>
          <w:rFonts w:eastAsiaTheme="minorEastAsia"/>
          <w:sz w:val="20"/>
          <w:szCs w:val="20"/>
          <w:lang w:val="sr-Latn-RS" w:eastAsia="en-US"/>
        </w:rPr>
        <w:t xml:space="preserve">L-C </w:t>
      </w:r>
      <w:r>
        <w:rPr>
          <w:rFonts w:eastAsiaTheme="minorEastAsia"/>
          <w:sz w:val="20"/>
          <w:szCs w:val="20"/>
          <w:lang w:val="sr-Cyrl-RS" w:eastAsia="en-US"/>
        </w:rPr>
        <w:t>u</w:t>
      </w:r>
      <w:r w:rsidR="00475080">
        <w:rPr>
          <w:rFonts w:eastAsiaTheme="minorEastAsia"/>
          <w:sz w:val="20"/>
          <w:szCs w:val="20"/>
          <w:lang w:val="sr-Cyrl-RS" w:eastAsia="en-US"/>
        </w:rPr>
        <w:t xml:space="preserve"> </w:t>
      </w:r>
      <w:r>
        <w:rPr>
          <w:rFonts w:eastAsiaTheme="minorEastAsia"/>
          <w:sz w:val="20"/>
          <w:szCs w:val="20"/>
          <w:lang w:val="sr-Cyrl-RS" w:eastAsia="en-US"/>
        </w:rPr>
        <w:t>kolu</w:t>
      </w:r>
      <w:r w:rsidR="00475080">
        <w:rPr>
          <w:rFonts w:eastAsiaTheme="minorEastAsia"/>
          <w:sz w:val="20"/>
          <w:szCs w:val="20"/>
          <w:lang w:val="sr-Cyrl-RS" w:eastAsia="en-US"/>
        </w:rPr>
        <w:t>.</w:t>
      </w:r>
      <w:r w:rsidR="00A5226D">
        <w:rPr>
          <w:rFonts w:eastAsiaTheme="minorEastAsia"/>
          <w:sz w:val="20"/>
          <w:szCs w:val="20"/>
          <w:lang w:val="sr-Cyrl-RS" w:eastAsia="en-US"/>
        </w:rPr>
        <w:t xml:space="preserve"> </w:t>
      </w:r>
      <w:r>
        <w:rPr>
          <w:rFonts w:eastAsiaTheme="minorEastAsia"/>
          <w:sz w:val="20"/>
          <w:szCs w:val="20"/>
          <w:lang w:val="sr-Cyrl-RS" w:eastAsia="en-US"/>
        </w:rPr>
        <w:t>Neprecizni</w:t>
      </w:r>
      <w:r w:rsidR="00A5226D">
        <w:rPr>
          <w:rFonts w:eastAsiaTheme="minorEastAsia"/>
          <w:sz w:val="20"/>
          <w:szCs w:val="20"/>
          <w:lang w:val="sr-Cyrl-RS" w:eastAsia="en-US"/>
        </w:rPr>
        <w:t xml:space="preserve"> </w:t>
      </w:r>
      <w:r>
        <w:rPr>
          <w:rFonts w:eastAsiaTheme="minorEastAsia"/>
          <w:sz w:val="20"/>
          <w:szCs w:val="20"/>
          <w:lang w:val="sr-Cyrl-RS" w:eastAsia="en-US"/>
        </w:rPr>
        <w:t>podaci</w:t>
      </w:r>
      <w:r w:rsidR="00A5226D">
        <w:rPr>
          <w:rFonts w:eastAsiaTheme="minorEastAsia"/>
          <w:sz w:val="20"/>
          <w:szCs w:val="20"/>
          <w:lang w:val="sr-Cyrl-RS" w:eastAsia="en-US"/>
        </w:rPr>
        <w:t xml:space="preserve"> </w:t>
      </w:r>
      <w:r>
        <w:rPr>
          <w:rFonts w:eastAsiaTheme="minorEastAsia"/>
          <w:sz w:val="20"/>
          <w:szCs w:val="20"/>
          <w:lang w:val="sr-Cyrl-RS" w:eastAsia="en-US"/>
        </w:rPr>
        <w:t>o</w:t>
      </w:r>
      <w:r w:rsidR="00A5226D">
        <w:rPr>
          <w:rFonts w:eastAsiaTheme="minorEastAsia"/>
          <w:sz w:val="20"/>
          <w:szCs w:val="20"/>
          <w:lang w:val="sr-Cyrl-RS" w:eastAsia="en-US"/>
        </w:rPr>
        <w:t xml:space="preserve"> </w:t>
      </w:r>
      <w:r>
        <w:rPr>
          <w:rFonts w:eastAsiaTheme="minorEastAsia"/>
          <w:sz w:val="20"/>
          <w:szCs w:val="20"/>
          <w:lang w:val="sr-Cyrl-RS" w:eastAsia="en-US"/>
        </w:rPr>
        <w:t>kapacitivnostima</w:t>
      </w:r>
      <w:r w:rsidR="00A5226D">
        <w:rPr>
          <w:rFonts w:eastAsiaTheme="minorEastAsia"/>
          <w:sz w:val="20"/>
          <w:szCs w:val="20"/>
          <w:lang w:val="sr-Cyrl-RS" w:eastAsia="en-US"/>
        </w:rPr>
        <w:t xml:space="preserve">, </w:t>
      </w:r>
      <w:r>
        <w:rPr>
          <w:rFonts w:eastAsiaTheme="minorEastAsia"/>
          <w:sz w:val="20"/>
          <w:szCs w:val="20"/>
          <w:lang w:val="sr-Cyrl-RS" w:eastAsia="en-US"/>
        </w:rPr>
        <w:t>uz</w:t>
      </w:r>
      <w:r w:rsidR="00A5226D">
        <w:rPr>
          <w:rFonts w:eastAsiaTheme="minorEastAsia"/>
          <w:sz w:val="20"/>
          <w:szCs w:val="20"/>
          <w:lang w:val="sr-Cyrl-RS" w:eastAsia="en-US"/>
        </w:rPr>
        <w:t xml:space="preserve"> </w:t>
      </w:r>
      <w:r>
        <w:rPr>
          <w:rFonts w:eastAsiaTheme="minorEastAsia"/>
          <w:sz w:val="20"/>
          <w:szCs w:val="20"/>
          <w:lang w:val="sr-Cyrl-RS" w:eastAsia="en-US"/>
        </w:rPr>
        <w:t>neprihvatlјiva</w:t>
      </w:r>
      <w:r w:rsidR="00A5226D">
        <w:rPr>
          <w:rFonts w:eastAsiaTheme="minorEastAsia"/>
          <w:sz w:val="20"/>
          <w:szCs w:val="20"/>
          <w:lang w:val="sr-Cyrl-RS" w:eastAsia="en-US"/>
        </w:rPr>
        <w:t xml:space="preserve"> </w:t>
      </w:r>
      <w:r>
        <w:rPr>
          <w:rFonts w:eastAsiaTheme="minorEastAsia"/>
          <w:sz w:val="20"/>
          <w:szCs w:val="20"/>
          <w:lang w:val="sr-Cyrl-RS" w:eastAsia="en-US"/>
        </w:rPr>
        <w:t>zanemarivanja</w:t>
      </w:r>
      <w:r w:rsidR="00A5226D">
        <w:rPr>
          <w:rFonts w:eastAsiaTheme="minorEastAsia"/>
          <w:sz w:val="20"/>
          <w:szCs w:val="20"/>
          <w:lang w:val="sr-Cyrl-RS" w:eastAsia="en-US"/>
        </w:rPr>
        <w:t xml:space="preserve"> (</w:t>
      </w:r>
      <w:r>
        <w:rPr>
          <w:rFonts w:eastAsiaTheme="minorEastAsia"/>
          <w:sz w:val="20"/>
          <w:szCs w:val="20"/>
          <w:lang w:val="sr-Cyrl-RS" w:eastAsia="en-US"/>
        </w:rPr>
        <w:t>npr</w:t>
      </w:r>
      <w:r w:rsidR="00A5226D">
        <w:rPr>
          <w:rFonts w:eastAsiaTheme="minorEastAsia"/>
          <w:sz w:val="20"/>
          <w:szCs w:val="20"/>
          <w:lang w:val="sr-Cyrl-RS" w:eastAsia="en-US"/>
        </w:rPr>
        <w:t xml:space="preserve">. </w:t>
      </w:r>
      <w:r>
        <w:rPr>
          <w:rFonts w:eastAsiaTheme="minorEastAsia"/>
          <w:sz w:val="20"/>
          <w:szCs w:val="20"/>
          <w:lang w:val="sr-Cyrl-RS" w:eastAsia="en-US"/>
        </w:rPr>
        <w:t>kablovi</w:t>
      </w:r>
      <w:r w:rsidR="00A5226D">
        <w:rPr>
          <w:rFonts w:eastAsiaTheme="minorEastAsia"/>
          <w:sz w:val="20"/>
          <w:szCs w:val="20"/>
          <w:lang w:val="sr-Cyrl-RS" w:eastAsia="en-US"/>
        </w:rPr>
        <w:t xml:space="preserve">, </w:t>
      </w:r>
      <w:r w:rsidR="00C37575">
        <w:rPr>
          <w:rFonts w:eastAsiaTheme="minorEastAsia"/>
          <w:sz w:val="20"/>
          <w:szCs w:val="20"/>
          <w:lang w:val="sr-Cyrl-RS" w:eastAsia="en-US"/>
        </w:rPr>
        <w:t>nadzemn</w:t>
      </w:r>
      <w:r>
        <w:rPr>
          <w:rFonts w:eastAsiaTheme="minorEastAsia"/>
          <w:sz w:val="20"/>
          <w:szCs w:val="20"/>
          <w:lang w:val="sr-Cyrl-RS" w:eastAsia="en-US"/>
        </w:rPr>
        <w:t>i</w:t>
      </w:r>
      <w:r w:rsidR="00A5226D">
        <w:rPr>
          <w:rFonts w:eastAsiaTheme="minorEastAsia"/>
          <w:sz w:val="20"/>
          <w:szCs w:val="20"/>
          <w:lang w:val="sr-Cyrl-RS" w:eastAsia="en-US"/>
        </w:rPr>
        <w:t xml:space="preserve"> </w:t>
      </w:r>
      <w:r>
        <w:rPr>
          <w:rFonts w:eastAsiaTheme="minorEastAsia"/>
          <w:sz w:val="20"/>
          <w:szCs w:val="20"/>
          <w:lang w:val="sr-Cyrl-RS" w:eastAsia="en-US"/>
        </w:rPr>
        <w:t>vodovi</w:t>
      </w:r>
      <w:r w:rsidR="00A5226D">
        <w:rPr>
          <w:rFonts w:eastAsiaTheme="minorEastAsia"/>
          <w:sz w:val="20"/>
          <w:szCs w:val="20"/>
          <w:lang w:val="sr-Cyrl-RS" w:eastAsia="en-US"/>
        </w:rPr>
        <w:t xml:space="preserve">, </w:t>
      </w:r>
      <w:r>
        <w:rPr>
          <w:rFonts w:eastAsiaTheme="minorEastAsia"/>
          <w:sz w:val="20"/>
          <w:szCs w:val="20"/>
          <w:lang w:val="sr-Cyrl-RS" w:eastAsia="en-US"/>
        </w:rPr>
        <w:t>elektro</w:t>
      </w:r>
      <w:r w:rsidR="00A5226D">
        <w:rPr>
          <w:rFonts w:eastAsiaTheme="minorEastAsia"/>
          <w:sz w:val="20"/>
          <w:szCs w:val="20"/>
          <w:lang w:val="sr-Cyrl-RS" w:eastAsia="en-US"/>
        </w:rPr>
        <w:t xml:space="preserve"> </w:t>
      </w:r>
      <w:r>
        <w:rPr>
          <w:rFonts w:eastAsiaTheme="minorEastAsia"/>
          <w:sz w:val="20"/>
          <w:szCs w:val="20"/>
          <w:lang w:val="sr-Cyrl-RS" w:eastAsia="en-US"/>
        </w:rPr>
        <w:t>motori</w:t>
      </w:r>
      <w:r w:rsidR="00A5226D">
        <w:rPr>
          <w:rFonts w:eastAsiaTheme="minorEastAsia"/>
          <w:sz w:val="20"/>
          <w:szCs w:val="20"/>
          <w:lang w:val="sr-Cyrl-RS" w:eastAsia="en-US"/>
        </w:rPr>
        <w:t xml:space="preserve">, </w:t>
      </w:r>
      <w:r>
        <w:rPr>
          <w:rFonts w:eastAsiaTheme="minorEastAsia"/>
          <w:sz w:val="20"/>
          <w:szCs w:val="20"/>
          <w:lang w:val="sr-Cyrl-RS" w:eastAsia="en-US"/>
        </w:rPr>
        <w:t>transformatori</w:t>
      </w:r>
      <w:r w:rsidR="00A5226D">
        <w:rPr>
          <w:rFonts w:eastAsiaTheme="minorEastAsia"/>
          <w:sz w:val="20"/>
          <w:szCs w:val="20"/>
          <w:lang w:val="sr-Cyrl-RS" w:eastAsia="en-US"/>
        </w:rPr>
        <w:t xml:space="preserve">) </w:t>
      </w:r>
      <w:r>
        <w:rPr>
          <w:rFonts w:eastAsiaTheme="minorEastAsia"/>
          <w:sz w:val="20"/>
          <w:szCs w:val="20"/>
          <w:lang w:val="sr-Cyrl-RS" w:eastAsia="en-US"/>
        </w:rPr>
        <w:t>mogu</w:t>
      </w:r>
      <w:r w:rsidR="00A5226D">
        <w:rPr>
          <w:rFonts w:eastAsiaTheme="minorEastAsia"/>
          <w:sz w:val="20"/>
          <w:szCs w:val="20"/>
          <w:lang w:val="sr-Cyrl-RS" w:eastAsia="en-US"/>
        </w:rPr>
        <w:t xml:space="preserve"> </w:t>
      </w:r>
      <w:r>
        <w:rPr>
          <w:rFonts w:eastAsiaTheme="minorEastAsia"/>
          <w:sz w:val="20"/>
          <w:szCs w:val="20"/>
          <w:lang w:val="sr-Cyrl-RS" w:eastAsia="en-US"/>
        </w:rPr>
        <w:t>dovesti</w:t>
      </w:r>
      <w:r w:rsidR="00A5226D">
        <w:rPr>
          <w:rFonts w:eastAsiaTheme="minorEastAsia"/>
          <w:sz w:val="20"/>
          <w:szCs w:val="20"/>
          <w:lang w:val="sr-Cyrl-RS" w:eastAsia="en-US"/>
        </w:rPr>
        <w:t xml:space="preserve"> </w:t>
      </w:r>
      <w:r>
        <w:rPr>
          <w:rFonts w:eastAsiaTheme="minorEastAsia"/>
          <w:sz w:val="20"/>
          <w:szCs w:val="20"/>
          <w:lang w:val="sr-Cyrl-RS" w:eastAsia="en-US"/>
        </w:rPr>
        <w:t>do</w:t>
      </w:r>
      <w:r w:rsidR="00A5226D">
        <w:rPr>
          <w:rFonts w:eastAsiaTheme="minorEastAsia"/>
          <w:sz w:val="20"/>
          <w:szCs w:val="20"/>
          <w:lang w:val="sr-Cyrl-RS" w:eastAsia="en-US"/>
        </w:rPr>
        <w:t xml:space="preserve"> </w:t>
      </w:r>
      <w:r>
        <w:rPr>
          <w:rFonts w:eastAsiaTheme="minorEastAsia"/>
          <w:sz w:val="20"/>
          <w:szCs w:val="20"/>
          <w:lang w:val="sr-Cyrl-RS" w:eastAsia="en-US"/>
        </w:rPr>
        <w:t>nesagledivih</w:t>
      </w:r>
      <w:r w:rsidR="00A5226D">
        <w:rPr>
          <w:rFonts w:eastAsiaTheme="minorEastAsia"/>
          <w:sz w:val="20"/>
          <w:szCs w:val="20"/>
          <w:lang w:val="sr-Cyrl-RS" w:eastAsia="en-US"/>
        </w:rPr>
        <w:t xml:space="preserve"> </w:t>
      </w:r>
      <w:r>
        <w:rPr>
          <w:rFonts w:eastAsiaTheme="minorEastAsia"/>
          <w:sz w:val="20"/>
          <w:szCs w:val="20"/>
          <w:lang w:val="sr-Cyrl-RS" w:eastAsia="en-US"/>
        </w:rPr>
        <w:t>posledica</w:t>
      </w:r>
      <w:r w:rsidR="00A5226D">
        <w:rPr>
          <w:rFonts w:eastAsiaTheme="minorEastAsia"/>
          <w:sz w:val="20"/>
          <w:szCs w:val="20"/>
          <w:lang w:val="sr-Cyrl-RS" w:eastAsia="en-US"/>
        </w:rPr>
        <w:t xml:space="preserve"> </w:t>
      </w:r>
      <w:r>
        <w:rPr>
          <w:rFonts w:eastAsiaTheme="minorEastAsia"/>
          <w:sz w:val="20"/>
          <w:szCs w:val="20"/>
          <w:lang w:val="sr-Cyrl-RS" w:eastAsia="en-US"/>
        </w:rPr>
        <w:t>i</w:t>
      </w:r>
      <w:r w:rsidR="00A5226D">
        <w:rPr>
          <w:rFonts w:eastAsiaTheme="minorEastAsia"/>
          <w:sz w:val="20"/>
          <w:szCs w:val="20"/>
          <w:lang w:val="sr-Cyrl-RS" w:eastAsia="en-US"/>
        </w:rPr>
        <w:t xml:space="preserve"> </w:t>
      </w:r>
      <w:r>
        <w:rPr>
          <w:rFonts w:eastAsiaTheme="minorEastAsia"/>
          <w:sz w:val="20"/>
          <w:szCs w:val="20"/>
          <w:lang w:val="sr-Cyrl-RS" w:eastAsia="en-US"/>
        </w:rPr>
        <w:t>nekontrolisanog</w:t>
      </w:r>
      <w:r w:rsidR="00A5226D">
        <w:rPr>
          <w:rFonts w:eastAsiaTheme="minorEastAsia"/>
          <w:sz w:val="20"/>
          <w:szCs w:val="20"/>
          <w:lang w:val="sr-Cyrl-RS" w:eastAsia="en-US"/>
        </w:rPr>
        <w:t xml:space="preserve"> </w:t>
      </w:r>
      <w:r>
        <w:rPr>
          <w:rFonts w:eastAsiaTheme="minorEastAsia"/>
          <w:sz w:val="20"/>
          <w:szCs w:val="20"/>
          <w:lang w:val="sr-Cyrl-RS" w:eastAsia="en-US"/>
        </w:rPr>
        <w:t>pojačanja</w:t>
      </w:r>
      <w:r w:rsidR="00A5226D">
        <w:rPr>
          <w:rFonts w:eastAsiaTheme="minorEastAsia"/>
          <w:sz w:val="20"/>
          <w:szCs w:val="20"/>
          <w:lang w:val="sr-Cyrl-RS" w:eastAsia="en-US"/>
        </w:rPr>
        <w:t xml:space="preserve"> </w:t>
      </w:r>
      <w:r>
        <w:rPr>
          <w:rFonts w:eastAsiaTheme="minorEastAsia"/>
          <w:sz w:val="20"/>
          <w:szCs w:val="20"/>
          <w:lang w:val="sr-Cyrl-RS" w:eastAsia="en-US"/>
        </w:rPr>
        <w:t>određenih</w:t>
      </w:r>
      <w:r w:rsidR="00A5226D">
        <w:rPr>
          <w:rFonts w:eastAsiaTheme="minorEastAsia"/>
          <w:sz w:val="20"/>
          <w:szCs w:val="20"/>
          <w:lang w:val="sr-Cyrl-RS" w:eastAsia="en-US"/>
        </w:rPr>
        <w:t xml:space="preserve"> </w:t>
      </w:r>
      <w:r>
        <w:rPr>
          <w:rFonts w:eastAsiaTheme="minorEastAsia"/>
          <w:sz w:val="20"/>
          <w:szCs w:val="20"/>
          <w:lang w:val="sr-Cyrl-RS" w:eastAsia="en-US"/>
        </w:rPr>
        <w:t>harmonika</w:t>
      </w:r>
      <w:r w:rsidR="00A5226D">
        <w:rPr>
          <w:rFonts w:eastAsiaTheme="minorEastAsia"/>
          <w:sz w:val="20"/>
          <w:szCs w:val="20"/>
          <w:lang w:val="sr-Cyrl-RS" w:eastAsia="en-US"/>
        </w:rPr>
        <w:t xml:space="preserve">, </w:t>
      </w:r>
      <w:r>
        <w:rPr>
          <w:rFonts w:eastAsiaTheme="minorEastAsia"/>
          <w:sz w:val="20"/>
          <w:szCs w:val="20"/>
          <w:lang w:val="sr-Cyrl-RS" w:eastAsia="en-US"/>
        </w:rPr>
        <w:t>a</w:t>
      </w:r>
      <w:r w:rsidR="00A5226D">
        <w:rPr>
          <w:rFonts w:eastAsiaTheme="minorEastAsia"/>
          <w:sz w:val="20"/>
          <w:szCs w:val="20"/>
          <w:lang w:val="sr-Cyrl-RS" w:eastAsia="en-US"/>
        </w:rPr>
        <w:t xml:space="preserve"> </w:t>
      </w:r>
      <w:r>
        <w:rPr>
          <w:rFonts w:eastAsiaTheme="minorEastAsia"/>
          <w:sz w:val="20"/>
          <w:szCs w:val="20"/>
          <w:lang w:val="sr-Cyrl-RS" w:eastAsia="en-US"/>
        </w:rPr>
        <w:t>samim</w:t>
      </w:r>
      <w:r w:rsidR="00A5226D">
        <w:rPr>
          <w:rFonts w:eastAsiaTheme="minorEastAsia"/>
          <w:sz w:val="20"/>
          <w:szCs w:val="20"/>
          <w:lang w:val="sr-Cyrl-RS" w:eastAsia="en-US"/>
        </w:rPr>
        <w:t xml:space="preserve"> </w:t>
      </w:r>
      <w:r>
        <w:rPr>
          <w:rFonts w:eastAsiaTheme="minorEastAsia"/>
          <w:sz w:val="20"/>
          <w:szCs w:val="20"/>
          <w:lang w:val="sr-Cyrl-RS" w:eastAsia="en-US"/>
        </w:rPr>
        <w:t>tim</w:t>
      </w:r>
      <w:r w:rsidR="00A5226D">
        <w:rPr>
          <w:rFonts w:eastAsiaTheme="minorEastAsia"/>
          <w:sz w:val="20"/>
          <w:szCs w:val="20"/>
          <w:lang w:val="sr-Cyrl-RS" w:eastAsia="en-US"/>
        </w:rPr>
        <w:t xml:space="preserve"> </w:t>
      </w:r>
      <w:r>
        <w:rPr>
          <w:rFonts w:eastAsiaTheme="minorEastAsia"/>
          <w:sz w:val="20"/>
          <w:szCs w:val="20"/>
          <w:lang w:val="sr-Cyrl-RS" w:eastAsia="en-US"/>
        </w:rPr>
        <w:t>i</w:t>
      </w:r>
      <w:r w:rsidR="00A5226D">
        <w:rPr>
          <w:rFonts w:eastAsiaTheme="minorEastAsia"/>
          <w:sz w:val="20"/>
          <w:szCs w:val="20"/>
          <w:lang w:val="sr-Cyrl-RS" w:eastAsia="en-US"/>
        </w:rPr>
        <w:t xml:space="preserve"> </w:t>
      </w:r>
      <w:r>
        <w:rPr>
          <w:rFonts w:eastAsiaTheme="minorEastAsia"/>
          <w:sz w:val="20"/>
          <w:szCs w:val="20"/>
          <w:lang w:val="sr-Cyrl-RS" w:eastAsia="en-US"/>
        </w:rPr>
        <w:t>do</w:t>
      </w:r>
      <w:r w:rsidR="00A5226D">
        <w:rPr>
          <w:rFonts w:eastAsiaTheme="minorEastAsia"/>
          <w:sz w:val="20"/>
          <w:szCs w:val="20"/>
          <w:lang w:val="sr-Cyrl-RS" w:eastAsia="en-US"/>
        </w:rPr>
        <w:t xml:space="preserve"> </w:t>
      </w:r>
      <w:r>
        <w:rPr>
          <w:rFonts w:eastAsiaTheme="minorEastAsia"/>
          <w:sz w:val="20"/>
          <w:szCs w:val="20"/>
          <w:lang w:val="sr-Cyrl-RS" w:eastAsia="en-US"/>
        </w:rPr>
        <w:t>ugroženosti</w:t>
      </w:r>
      <w:r w:rsidR="00A5226D">
        <w:rPr>
          <w:rFonts w:eastAsiaTheme="minorEastAsia"/>
          <w:sz w:val="20"/>
          <w:szCs w:val="20"/>
          <w:lang w:val="sr-Cyrl-RS" w:eastAsia="en-US"/>
        </w:rPr>
        <w:t xml:space="preserve"> </w:t>
      </w:r>
      <w:r>
        <w:rPr>
          <w:rFonts w:eastAsiaTheme="minorEastAsia"/>
          <w:sz w:val="20"/>
          <w:szCs w:val="20"/>
          <w:lang w:val="sr-Cyrl-RS" w:eastAsia="en-US"/>
        </w:rPr>
        <w:t>izolacije</w:t>
      </w:r>
      <w:r w:rsidR="00A5226D">
        <w:rPr>
          <w:rFonts w:eastAsiaTheme="minorEastAsia"/>
          <w:sz w:val="20"/>
          <w:szCs w:val="20"/>
          <w:lang w:val="sr-Cyrl-RS" w:eastAsia="en-US"/>
        </w:rPr>
        <w:t xml:space="preserve"> </w:t>
      </w:r>
      <w:r>
        <w:rPr>
          <w:rFonts w:eastAsiaTheme="minorEastAsia"/>
          <w:sz w:val="20"/>
          <w:szCs w:val="20"/>
          <w:lang w:val="sr-Cyrl-RS" w:eastAsia="en-US"/>
        </w:rPr>
        <w:t>u</w:t>
      </w:r>
      <w:r w:rsidR="00A5226D">
        <w:rPr>
          <w:rFonts w:eastAsiaTheme="minorEastAsia"/>
          <w:sz w:val="20"/>
          <w:szCs w:val="20"/>
          <w:lang w:val="sr-Cyrl-RS" w:eastAsia="en-US"/>
        </w:rPr>
        <w:t xml:space="preserve"> </w:t>
      </w:r>
      <w:r>
        <w:rPr>
          <w:rFonts w:eastAsiaTheme="minorEastAsia"/>
          <w:sz w:val="20"/>
          <w:szCs w:val="20"/>
          <w:lang w:val="sr-Cyrl-RS" w:eastAsia="en-US"/>
        </w:rPr>
        <w:t>mreži</w:t>
      </w:r>
      <w:r w:rsidR="00A5226D">
        <w:rPr>
          <w:rFonts w:eastAsiaTheme="minorEastAsia"/>
          <w:sz w:val="20"/>
          <w:szCs w:val="20"/>
          <w:lang w:val="sr-Cyrl-RS" w:eastAsia="en-US"/>
        </w:rPr>
        <w:t xml:space="preserve">. </w:t>
      </w:r>
      <w:r>
        <w:rPr>
          <w:rFonts w:eastAsiaTheme="minorEastAsia"/>
          <w:sz w:val="20"/>
          <w:szCs w:val="20"/>
          <w:lang w:val="sr-Cyrl-RS" w:eastAsia="en-US"/>
        </w:rPr>
        <w:t>Moguća</w:t>
      </w:r>
      <w:r w:rsidR="00A5226D">
        <w:rPr>
          <w:rFonts w:eastAsiaTheme="minorEastAsia"/>
          <w:sz w:val="20"/>
          <w:szCs w:val="20"/>
          <w:lang w:val="sr-Cyrl-RS" w:eastAsia="en-US"/>
        </w:rPr>
        <w:t xml:space="preserve"> </w:t>
      </w:r>
      <w:r>
        <w:rPr>
          <w:rFonts w:eastAsiaTheme="minorEastAsia"/>
          <w:sz w:val="20"/>
          <w:szCs w:val="20"/>
          <w:lang w:val="sr-Cyrl-RS" w:eastAsia="en-US"/>
        </w:rPr>
        <w:t>je</w:t>
      </w:r>
      <w:r w:rsidR="00A5226D">
        <w:rPr>
          <w:rFonts w:eastAsiaTheme="minorEastAsia"/>
          <w:sz w:val="20"/>
          <w:szCs w:val="20"/>
          <w:lang w:val="sr-Cyrl-RS" w:eastAsia="en-US"/>
        </w:rPr>
        <w:t xml:space="preserve"> </w:t>
      </w:r>
      <w:r>
        <w:rPr>
          <w:rFonts w:eastAsiaTheme="minorEastAsia"/>
          <w:sz w:val="20"/>
          <w:szCs w:val="20"/>
          <w:lang w:val="sr-Cyrl-RS" w:eastAsia="en-US"/>
        </w:rPr>
        <w:t>pojava</w:t>
      </w:r>
      <w:r w:rsidR="00A5226D">
        <w:rPr>
          <w:rFonts w:eastAsiaTheme="minorEastAsia"/>
          <w:sz w:val="20"/>
          <w:szCs w:val="20"/>
          <w:lang w:val="sr-Cyrl-RS" w:eastAsia="en-US"/>
        </w:rPr>
        <w:t xml:space="preserve"> </w:t>
      </w:r>
      <w:r>
        <w:rPr>
          <w:rFonts w:eastAsiaTheme="minorEastAsia"/>
          <w:sz w:val="20"/>
          <w:szCs w:val="20"/>
          <w:lang w:val="sr-Cyrl-RS" w:eastAsia="en-US"/>
        </w:rPr>
        <w:t>kako</w:t>
      </w:r>
      <w:r w:rsidR="00A5226D">
        <w:rPr>
          <w:rFonts w:eastAsiaTheme="minorEastAsia"/>
          <w:sz w:val="20"/>
          <w:szCs w:val="20"/>
          <w:lang w:val="sr-Cyrl-RS" w:eastAsia="en-US"/>
        </w:rPr>
        <w:t xml:space="preserve"> </w:t>
      </w:r>
      <w:r>
        <w:rPr>
          <w:rFonts w:eastAsiaTheme="minorEastAsia"/>
          <w:sz w:val="20"/>
          <w:szCs w:val="20"/>
          <w:lang w:val="sr-Cyrl-RS" w:eastAsia="en-US"/>
        </w:rPr>
        <w:t>redne</w:t>
      </w:r>
      <w:r w:rsidR="00A5226D">
        <w:rPr>
          <w:rFonts w:eastAsiaTheme="minorEastAsia"/>
          <w:sz w:val="20"/>
          <w:szCs w:val="20"/>
          <w:lang w:val="sr-Cyrl-RS" w:eastAsia="en-US"/>
        </w:rPr>
        <w:t xml:space="preserve"> </w:t>
      </w:r>
      <w:r>
        <w:rPr>
          <w:rFonts w:eastAsiaTheme="minorEastAsia"/>
          <w:sz w:val="20"/>
          <w:szCs w:val="20"/>
          <w:lang w:val="sr-Cyrl-RS" w:eastAsia="en-US"/>
        </w:rPr>
        <w:t>ta</w:t>
      </w:r>
      <w:r w:rsidR="00732DD0">
        <w:rPr>
          <w:rFonts w:eastAsiaTheme="minorEastAsia"/>
          <w:sz w:val="20"/>
          <w:szCs w:val="20"/>
          <w:lang w:val="sr-Latn-RS" w:eastAsia="en-US"/>
        </w:rPr>
        <w:t>k</w:t>
      </w:r>
      <w:r>
        <w:rPr>
          <w:rFonts w:eastAsiaTheme="minorEastAsia"/>
          <w:sz w:val="20"/>
          <w:szCs w:val="20"/>
          <w:lang w:val="sr-Cyrl-RS" w:eastAsia="en-US"/>
        </w:rPr>
        <w:t>o</w:t>
      </w:r>
      <w:r w:rsidR="00A5226D">
        <w:rPr>
          <w:rFonts w:eastAsiaTheme="minorEastAsia"/>
          <w:sz w:val="20"/>
          <w:szCs w:val="20"/>
          <w:lang w:val="sr-Cyrl-RS" w:eastAsia="en-US"/>
        </w:rPr>
        <w:t xml:space="preserve"> </w:t>
      </w:r>
      <w:r>
        <w:rPr>
          <w:rFonts w:eastAsiaTheme="minorEastAsia"/>
          <w:sz w:val="20"/>
          <w:szCs w:val="20"/>
          <w:lang w:val="sr-Cyrl-RS" w:eastAsia="en-US"/>
        </w:rPr>
        <w:t>i</w:t>
      </w:r>
      <w:r w:rsidR="00A5226D">
        <w:rPr>
          <w:rFonts w:eastAsiaTheme="minorEastAsia"/>
          <w:sz w:val="20"/>
          <w:szCs w:val="20"/>
          <w:lang w:val="sr-Cyrl-RS" w:eastAsia="en-US"/>
        </w:rPr>
        <w:t xml:space="preserve"> </w:t>
      </w:r>
      <w:r>
        <w:rPr>
          <w:rFonts w:eastAsiaTheme="minorEastAsia"/>
          <w:sz w:val="20"/>
          <w:szCs w:val="20"/>
          <w:lang w:val="sr-Cyrl-RS" w:eastAsia="en-US"/>
        </w:rPr>
        <w:t>paralelne</w:t>
      </w:r>
      <w:r w:rsidR="00A5226D">
        <w:rPr>
          <w:rFonts w:eastAsiaTheme="minorEastAsia"/>
          <w:sz w:val="20"/>
          <w:szCs w:val="20"/>
          <w:lang w:val="sr-Cyrl-RS" w:eastAsia="en-US"/>
        </w:rPr>
        <w:t xml:space="preserve"> </w:t>
      </w:r>
      <w:r>
        <w:rPr>
          <w:rFonts w:eastAsiaTheme="minorEastAsia"/>
          <w:sz w:val="20"/>
          <w:szCs w:val="20"/>
          <w:lang w:val="sr-Cyrl-RS" w:eastAsia="en-US"/>
        </w:rPr>
        <w:t>rezonanse</w:t>
      </w:r>
      <w:r w:rsidR="00A5226D">
        <w:rPr>
          <w:rFonts w:eastAsiaTheme="minorEastAsia"/>
          <w:sz w:val="20"/>
          <w:szCs w:val="20"/>
          <w:lang w:val="sr-Cyrl-RS" w:eastAsia="en-US"/>
        </w:rPr>
        <w:t xml:space="preserve">, </w:t>
      </w:r>
      <w:r>
        <w:rPr>
          <w:rFonts w:eastAsiaTheme="minorEastAsia"/>
          <w:sz w:val="20"/>
          <w:szCs w:val="20"/>
          <w:lang w:val="sr-Cyrl-RS" w:eastAsia="en-US"/>
        </w:rPr>
        <w:t>pa</w:t>
      </w:r>
      <w:r w:rsidR="00A5226D">
        <w:rPr>
          <w:rFonts w:eastAsiaTheme="minorEastAsia"/>
          <w:sz w:val="20"/>
          <w:szCs w:val="20"/>
          <w:lang w:val="sr-Cyrl-RS" w:eastAsia="en-US"/>
        </w:rPr>
        <w:t xml:space="preserve"> </w:t>
      </w:r>
      <w:r>
        <w:rPr>
          <w:rFonts w:eastAsiaTheme="minorEastAsia"/>
          <w:sz w:val="20"/>
          <w:szCs w:val="20"/>
          <w:lang w:val="sr-Cyrl-RS" w:eastAsia="en-US"/>
        </w:rPr>
        <w:t>se</w:t>
      </w:r>
      <w:r w:rsidR="00A5226D">
        <w:rPr>
          <w:rFonts w:eastAsiaTheme="minorEastAsia"/>
          <w:sz w:val="20"/>
          <w:szCs w:val="20"/>
          <w:lang w:val="sr-Cyrl-RS" w:eastAsia="en-US"/>
        </w:rPr>
        <w:t xml:space="preserve"> </w:t>
      </w:r>
      <w:r>
        <w:rPr>
          <w:rFonts w:eastAsiaTheme="minorEastAsia"/>
          <w:sz w:val="20"/>
          <w:szCs w:val="20"/>
          <w:lang w:val="sr-Cyrl-RS" w:eastAsia="en-US"/>
        </w:rPr>
        <w:t>optimum</w:t>
      </w:r>
      <w:r w:rsidR="00A5226D">
        <w:rPr>
          <w:rFonts w:eastAsiaTheme="minorEastAsia"/>
          <w:sz w:val="20"/>
          <w:szCs w:val="20"/>
          <w:lang w:val="sr-Cyrl-RS" w:eastAsia="en-US"/>
        </w:rPr>
        <w:t xml:space="preserve"> </w:t>
      </w:r>
      <w:r>
        <w:rPr>
          <w:rFonts w:eastAsiaTheme="minorEastAsia"/>
          <w:sz w:val="20"/>
          <w:szCs w:val="20"/>
          <w:lang w:val="sr-Cyrl-RS" w:eastAsia="en-US"/>
        </w:rPr>
        <w:t>napajanja</w:t>
      </w:r>
      <w:r w:rsidR="00A5226D">
        <w:rPr>
          <w:rFonts w:eastAsiaTheme="minorEastAsia"/>
          <w:sz w:val="20"/>
          <w:szCs w:val="20"/>
          <w:lang w:val="sr-Cyrl-RS" w:eastAsia="en-US"/>
        </w:rPr>
        <w:t xml:space="preserve"> </w:t>
      </w:r>
      <w:r>
        <w:rPr>
          <w:rFonts w:eastAsiaTheme="minorEastAsia"/>
          <w:sz w:val="20"/>
          <w:szCs w:val="20"/>
          <w:lang w:val="sr-Cyrl-RS" w:eastAsia="en-US"/>
        </w:rPr>
        <w:t>mora</w:t>
      </w:r>
      <w:r w:rsidR="00A5226D">
        <w:rPr>
          <w:rFonts w:eastAsiaTheme="minorEastAsia"/>
          <w:sz w:val="20"/>
          <w:szCs w:val="20"/>
          <w:lang w:val="sr-Cyrl-RS" w:eastAsia="en-US"/>
        </w:rPr>
        <w:t xml:space="preserve"> </w:t>
      </w:r>
      <w:r>
        <w:rPr>
          <w:rFonts w:eastAsiaTheme="minorEastAsia"/>
          <w:sz w:val="20"/>
          <w:szCs w:val="20"/>
          <w:lang w:val="sr-Cyrl-RS" w:eastAsia="en-US"/>
        </w:rPr>
        <w:t>sagledati</w:t>
      </w:r>
      <w:r w:rsidR="00A5226D">
        <w:rPr>
          <w:rFonts w:eastAsiaTheme="minorEastAsia"/>
          <w:sz w:val="20"/>
          <w:szCs w:val="20"/>
          <w:lang w:val="sr-Cyrl-RS" w:eastAsia="en-US"/>
        </w:rPr>
        <w:t xml:space="preserve"> </w:t>
      </w:r>
      <w:r>
        <w:rPr>
          <w:rFonts w:eastAsiaTheme="minorEastAsia"/>
          <w:sz w:val="20"/>
          <w:szCs w:val="20"/>
          <w:lang w:val="sr-Cyrl-RS" w:eastAsia="en-US"/>
        </w:rPr>
        <w:t>i</w:t>
      </w:r>
      <w:r w:rsidR="00A5226D">
        <w:rPr>
          <w:rFonts w:eastAsiaTheme="minorEastAsia"/>
          <w:sz w:val="20"/>
          <w:szCs w:val="20"/>
          <w:lang w:val="sr-Cyrl-RS" w:eastAsia="en-US"/>
        </w:rPr>
        <w:t xml:space="preserve"> </w:t>
      </w:r>
      <w:r>
        <w:rPr>
          <w:rFonts w:eastAsiaTheme="minorEastAsia"/>
          <w:sz w:val="20"/>
          <w:szCs w:val="20"/>
          <w:lang w:val="sr-Cyrl-RS" w:eastAsia="en-US"/>
        </w:rPr>
        <w:t>merenjem</w:t>
      </w:r>
      <w:r w:rsidR="00A5226D">
        <w:rPr>
          <w:rFonts w:eastAsiaTheme="minorEastAsia"/>
          <w:sz w:val="20"/>
          <w:szCs w:val="20"/>
          <w:lang w:val="sr-Cyrl-RS" w:eastAsia="en-US"/>
        </w:rPr>
        <w:t xml:space="preserve"> </w:t>
      </w:r>
      <w:r>
        <w:rPr>
          <w:rFonts w:eastAsiaTheme="minorEastAsia"/>
          <w:sz w:val="20"/>
          <w:szCs w:val="20"/>
          <w:lang w:val="sr-Cyrl-RS" w:eastAsia="en-US"/>
        </w:rPr>
        <w:t>proveriti</w:t>
      </w:r>
      <w:r w:rsidR="00A5226D">
        <w:rPr>
          <w:rFonts w:eastAsiaTheme="minorEastAsia"/>
          <w:sz w:val="20"/>
          <w:szCs w:val="20"/>
          <w:lang w:val="sr-Cyrl-RS" w:eastAsia="en-US"/>
        </w:rPr>
        <w:t xml:space="preserve"> </w:t>
      </w:r>
      <w:r>
        <w:rPr>
          <w:rFonts w:eastAsiaTheme="minorEastAsia"/>
          <w:sz w:val="20"/>
          <w:szCs w:val="20"/>
          <w:lang w:val="sr-Cyrl-RS" w:eastAsia="en-US"/>
        </w:rPr>
        <w:t>skup</w:t>
      </w:r>
      <w:r w:rsidR="00A5226D">
        <w:rPr>
          <w:rFonts w:eastAsiaTheme="minorEastAsia"/>
          <w:sz w:val="20"/>
          <w:szCs w:val="20"/>
          <w:lang w:val="sr-Cyrl-RS" w:eastAsia="en-US"/>
        </w:rPr>
        <w:t xml:space="preserve"> </w:t>
      </w:r>
      <w:r>
        <w:rPr>
          <w:rFonts w:eastAsiaTheme="minorEastAsia"/>
          <w:sz w:val="20"/>
          <w:szCs w:val="20"/>
          <w:lang w:val="sr-Cyrl-RS" w:eastAsia="en-US"/>
        </w:rPr>
        <w:t>svih</w:t>
      </w:r>
      <w:r w:rsidR="00A5226D">
        <w:rPr>
          <w:rFonts w:eastAsiaTheme="minorEastAsia"/>
          <w:sz w:val="20"/>
          <w:szCs w:val="20"/>
          <w:lang w:val="sr-Cyrl-RS" w:eastAsia="en-US"/>
        </w:rPr>
        <w:t xml:space="preserve"> </w:t>
      </w:r>
      <w:r>
        <w:rPr>
          <w:rFonts w:eastAsiaTheme="minorEastAsia"/>
          <w:sz w:val="20"/>
          <w:szCs w:val="20"/>
          <w:lang w:val="sr-Cyrl-RS" w:eastAsia="en-US"/>
        </w:rPr>
        <w:t>veličina</w:t>
      </w:r>
      <w:r w:rsidR="00A5226D">
        <w:rPr>
          <w:rFonts w:eastAsiaTheme="minorEastAsia"/>
          <w:sz w:val="20"/>
          <w:szCs w:val="20"/>
          <w:lang w:val="sr-Cyrl-RS" w:eastAsia="en-US"/>
        </w:rPr>
        <w:t xml:space="preserve">. </w:t>
      </w:r>
      <w:r>
        <w:rPr>
          <w:rFonts w:eastAsiaTheme="minorEastAsia"/>
          <w:sz w:val="20"/>
          <w:szCs w:val="20"/>
          <w:lang w:val="sr-Cyrl-RS" w:eastAsia="en-US"/>
        </w:rPr>
        <w:t>Svrha</w:t>
      </w:r>
      <w:r w:rsidR="00A5226D">
        <w:rPr>
          <w:rFonts w:eastAsiaTheme="minorEastAsia"/>
          <w:sz w:val="20"/>
          <w:szCs w:val="20"/>
          <w:lang w:val="sr-Cyrl-RS" w:eastAsia="en-US"/>
        </w:rPr>
        <w:t xml:space="preserve"> </w:t>
      </w:r>
      <w:r>
        <w:rPr>
          <w:rFonts w:eastAsiaTheme="minorEastAsia"/>
          <w:sz w:val="20"/>
          <w:szCs w:val="20"/>
          <w:lang w:val="sr-Cyrl-RS" w:eastAsia="en-US"/>
        </w:rPr>
        <w:t>je</w:t>
      </w:r>
      <w:r w:rsidR="00A5226D">
        <w:rPr>
          <w:rFonts w:eastAsiaTheme="minorEastAsia"/>
          <w:sz w:val="20"/>
          <w:szCs w:val="20"/>
          <w:lang w:val="sr-Cyrl-RS" w:eastAsia="en-US"/>
        </w:rPr>
        <w:t xml:space="preserve"> </w:t>
      </w:r>
      <w:r>
        <w:rPr>
          <w:rFonts w:eastAsiaTheme="minorEastAsia"/>
          <w:sz w:val="20"/>
          <w:szCs w:val="20"/>
          <w:lang w:val="sr-Cyrl-RS" w:eastAsia="en-US"/>
        </w:rPr>
        <w:t>formirati</w:t>
      </w:r>
      <w:r w:rsidR="00A5226D">
        <w:rPr>
          <w:rFonts w:eastAsiaTheme="minorEastAsia"/>
          <w:sz w:val="20"/>
          <w:szCs w:val="20"/>
          <w:lang w:val="sr-Cyrl-RS" w:eastAsia="en-US"/>
        </w:rPr>
        <w:t xml:space="preserve"> </w:t>
      </w:r>
      <w:r>
        <w:rPr>
          <w:rFonts w:eastAsiaTheme="minorEastAsia"/>
          <w:sz w:val="20"/>
          <w:szCs w:val="20"/>
          <w:lang w:val="sr-Cyrl-RS" w:eastAsia="en-US"/>
        </w:rPr>
        <w:t>bazu</w:t>
      </w:r>
      <w:r w:rsidR="00A5226D">
        <w:rPr>
          <w:rFonts w:eastAsiaTheme="minorEastAsia"/>
          <w:sz w:val="20"/>
          <w:szCs w:val="20"/>
          <w:lang w:val="sr-Cyrl-RS" w:eastAsia="en-US"/>
        </w:rPr>
        <w:t xml:space="preserve"> </w:t>
      </w:r>
      <w:r>
        <w:rPr>
          <w:rFonts w:eastAsiaTheme="minorEastAsia"/>
          <w:sz w:val="20"/>
          <w:szCs w:val="20"/>
          <w:lang w:val="sr-Cyrl-RS" w:eastAsia="en-US"/>
        </w:rPr>
        <w:t>podataka</w:t>
      </w:r>
      <w:r w:rsidR="00A5226D">
        <w:rPr>
          <w:rFonts w:eastAsiaTheme="minorEastAsia"/>
          <w:sz w:val="20"/>
          <w:szCs w:val="20"/>
          <w:lang w:val="sr-Cyrl-RS" w:eastAsia="en-US"/>
        </w:rPr>
        <w:t xml:space="preserve"> </w:t>
      </w:r>
      <w:r>
        <w:rPr>
          <w:rFonts w:eastAsiaTheme="minorEastAsia"/>
          <w:sz w:val="20"/>
          <w:szCs w:val="20"/>
          <w:lang w:val="sr-Cyrl-RS" w:eastAsia="en-US"/>
        </w:rPr>
        <w:t>tzv</w:t>
      </w:r>
      <w:r w:rsidR="00A5226D">
        <w:rPr>
          <w:rFonts w:eastAsiaTheme="minorEastAsia"/>
          <w:sz w:val="20"/>
          <w:szCs w:val="20"/>
          <w:lang w:val="sr-Cyrl-RS" w:eastAsia="en-US"/>
        </w:rPr>
        <w:t>. „</w:t>
      </w:r>
      <w:r>
        <w:rPr>
          <w:rFonts w:eastAsiaTheme="minorEastAsia"/>
          <w:sz w:val="20"/>
          <w:szCs w:val="20"/>
          <w:lang w:val="sr-Cyrl-RS" w:eastAsia="en-US"/>
        </w:rPr>
        <w:t>ličnu</w:t>
      </w:r>
      <w:r w:rsidR="00A5226D">
        <w:rPr>
          <w:rFonts w:eastAsiaTheme="minorEastAsia"/>
          <w:sz w:val="20"/>
          <w:szCs w:val="20"/>
          <w:lang w:val="sr-Cyrl-RS" w:eastAsia="en-US"/>
        </w:rPr>
        <w:t xml:space="preserve"> </w:t>
      </w:r>
      <w:r>
        <w:rPr>
          <w:rFonts w:eastAsiaTheme="minorEastAsia"/>
          <w:sz w:val="20"/>
          <w:szCs w:val="20"/>
          <w:lang w:val="sr-Cyrl-RS" w:eastAsia="en-US"/>
        </w:rPr>
        <w:t>kartu</w:t>
      </w:r>
      <w:r w:rsidR="00A5226D">
        <w:rPr>
          <w:rFonts w:eastAsiaTheme="minorEastAsia"/>
          <w:sz w:val="20"/>
          <w:szCs w:val="20"/>
          <w:lang w:val="sr-Cyrl-RS" w:eastAsia="en-US"/>
        </w:rPr>
        <w:t xml:space="preserve">“ </w:t>
      </w:r>
      <w:r>
        <w:rPr>
          <w:rFonts w:eastAsiaTheme="minorEastAsia"/>
          <w:sz w:val="20"/>
          <w:szCs w:val="20"/>
          <w:lang w:val="sr-Cyrl-RS" w:eastAsia="en-US"/>
        </w:rPr>
        <w:t>mrežnog</w:t>
      </w:r>
      <w:r w:rsidR="00A5226D">
        <w:rPr>
          <w:rFonts w:eastAsiaTheme="minorEastAsia"/>
          <w:sz w:val="20"/>
          <w:szCs w:val="20"/>
          <w:lang w:val="sr-Cyrl-RS" w:eastAsia="en-US"/>
        </w:rPr>
        <w:t xml:space="preserve"> </w:t>
      </w:r>
      <w:r>
        <w:rPr>
          <w:rFonts w:eastAsiaTheme="minorEastAsia"/>
          <w:sz w:val="20"/>
          <w:szCs w:val="20"/>
          <w:lang w:val="sr-Cyrl-RS" w:eastAsia="en-US"/>
        </w:rPr>
        <w:t>napajanja</w:t>
      </w:r>
      <w:r w:rsidR="00A5226D">
        <w:rPr>
          <w:rFonts w:eastAsiaTheme="minorEastAsia"/>
          <w:sz w:val="20"/>
          <w:szCs w:val="20"/>
          <w:lang w:val="sr-Cyrl-RS" w:eastAsia="en-US"/>
        </w:rPr>
        <w:t xml:space="preserve">. </w:t>
      </w:r>
      <w:r>
        <w:rPr>
          <w:rFonts w:eastAsiaTheme="minorEastAsia"/>
          <w:sz w:val="20"/>
          <w:szCs w:val="20"/>
          <w:lang w:val="sr-Cyrl-RS" w:eastAsia="en-US"/>
        </w:rPr>
        <w:t>Popravak</w:t>
      </w:r>
      <w:r w:rsidR="00A5226D">
        <w:rPr>
          <w:rFonts w:eastAsiaTheme="minorEastAsia"/>
          <w:sz w:val="20"/>
          <w:szCs w:val="20"/>
          <w:lang w:val="sr-Cyrl-RS" w:eastAsia="en-US"/>
        </w:rPr>
        <w:t xml:space="preserve"> </w:t>
      </w:r>
      <w:r>
        <w:rPr>
          <w:rFonts w:eastAsiaTheme="minorEastAsia"/>
          <w:sz w:val="20"/>
          <w:szCs w:val="20"/>
          <w:lang w:val="sr-Cyrl-RS" w:eastAsia="en-US"/>
        </w:rPr>
        <w:t>faktora</w:t>
      </w:r>
      <w:r w:rsidR="00A5226D">
        <w:rPr>
          <w:rFonts w:eastAsiaTheme="minorEastAsia"/>
          <w:sz w:val="20"/>
          <w:szCs w:val="20"/>
          <w:lang w:val="sr-Cyrl-RS" w:eastAsia="en-US"/>
        </w:rPr>
        <w:t xml:space="preserve"> </w:t>
      </w:r>
      <w:r>
        <w:rPr>
          <w:rFonts w:eastAsiaTheme="minorEastAsia"/>
          <w:sz w:val="20"/>
          <w:szCs w:val="20"/>
          <w:lang w:val="sr-Cyrl-RS" w:eastAsia="en-US"/>
        </w:rPr>
        <w:t>snage</w:t>
      </w:r>
      <w:r w:rsidR="00A5226D">
        <w:rPr>
          <w:rFonts w:eastAsiaTheme="minorEastAsia"/>
          <w:sz w:val="20"/>
          <w:szCs w:val="20"/>
          <w:lang w:val="sr-Cyrl-RS" w:eastAsia="en-US"/>
        </w:rPr>
        <w:t xml:space="preserve"> </w:t>
      </w:r>
      <w:r>
        <w:rPr>
          <w:rFonts w:eastAsiaTheme="minorEastAsia"/>
          <w:sz w:val="20"/>
          <w:szCs w:val="20"/>
          <w:lang w:val="sr-Cyrl-RS" w:eastAsia="en-US"/>
        </w:rPr>
        <w:t>u</w:t>
      </w:r>
      <w:r w:rsidR="00A5226D">
        <w:rPr>
          <w:rFonts w:eastAsiaTheme="minorEastAsia"/>
          <w:sz w:val="20"/>
          <w:szCs w:val="20"/>
          <w:lang w:val="sr-Cyrl-RS" w:eastAsia="en-US"/>
        </w:rPr>
        <w:t xml:space="preserve"> </w:t>
      </w:r>
      <w:r>
        <w:rPr>
          <w:rFonts w:eastAsiaTheme="minorEastAsia"/>
          <w:sz w:val="20"/>
          <w:szCs w:val="20"/>
          <w:lang w:val="sr-Cyrl-RS" w:eastAsia="en-US"/>
        </w:rPr>
        <w:t>današnjim</w:t>
      </w:r>
      <w:r w:rsidR="00A5226D">
        <w:rPr>
          <w:rFonts w:eastAsiaTheme="minorEastAsia"/>
          <w:sz w:val="20"/>
          <w:szCs w:val="20"/>
          <w:lang w:val="sr-Cyrl-RS" w:eastAsia="en-US"/>
        </w:rPr>
        <w:t xml:space="preserve"> </w:t>
      </w:r>
      <w:r>
        <w:rPr>
          <w:rFonts w:eastAsiaTheme="minorEastAsia"/>
          <w:sz w:val="20"/>
          <w:szCs w:val="20"/>
          <w:lang w:val="sr-Cyrl-RS" w:eastAsia="en-US"/>
        </w:rPr>
        <w:t>uslovima</w:t>
      </w:r>
      <w:r w:rsidR="00A5226D">
        <w:rPr>
          <w:rFonts w:eastAsiaTheme="minorEastAsia"/>
          <w:sz w:val="20"/>
          <w:szCs w:val="20"/>
          <w:lang w:val="sr-Cyrl-RS" w:eastAsia="en-US"/>
        </w:rPr>
        <w:t xml:space="preserve"> </w:t>
      </w:r>
      <w:r>
        <w:rPr>
          <w:rFonts w:eastAsiaTheme="minorEastAsia"/>
          <w:sz w:val="20"/>
          <w:szCs w:val="20"/>
          <w:lang w:val="sr-Cyrl-RS" w:eastAsia="en-US"/>
        </w:rPr>
        <w:t>kada</w:t>
      </w:r>
      <w:r w:rsidR="00A5226D">
        <w:rPr>
          <w:rFonts w:eastAsiaTheme="minorEastAsia"/>
          <w:sz w:val="20"/>
          <w:szCs w:val="20"/>
          <w:lang w:val="sr-Cyrl-RS" w:eastAsia="en-US"/>
        </w:rPr>
        <w:t xml:space="preserve"> </w:t>
      </w:r>
      <w:r>
        <w:rPr>
          <w:rFonts w:eastAsiaTheme="minorEastAsia"/>
          <w:sz w:val="20"/>
          <w:szCs w:val="20"/>
          <w:lang w:val="sr-Cyrl-RS" w:eastAsia="en-US"/>
        </w:rPr>
        <w:t>je</w:t>
      </w:r>
      <w:r w:rsidR="00A5226D">
        <w:rPr>
          <w:rFonts w:eastAsiaTheme="minorEastAsia"/>
          <w:sz w:val="20"/>
          <w:szCs w:val="20"/>
          <w:lang w:val="sr-Cyrl-RS" w:eastAsia="en-US"/>
        </w:rPr>
        <w:t xml:space="preserve"> </w:t>
      </w:r>
      <w:r>
        <w:rPr>
          <w:rFonts w:eastAsiaTheme="minorEastAsia"/>
          <w:sz w:val="20"/>
          <w:szCs w:val="20"/>
          <w:lang w:val="sr-Cyrl-RS" w:eastAsia="en-US"/>
        </w:rPr>
        <w:t>u</w:t>
      </w:r>
      <w:r w:rsidR="00A5226D">
        <w:rPr>
          <w:rFonts w:eastAsiaTheme="minorEastAsia"/>
          <w:sz w:val="20"/>
          <w:szCs w:val="20"/>
          <w:lang w:val="sr-Cyrl-RS" w:eastAsia="en-US"/>
        </w:rPr>
        <w:t xml:space="preserve"> </w:t>
      </w:r>
      <w:r>
        <w:rPr>
          <w:rFonts w:eastAsiaTheme="minorEastAsia"/>
          <w:sz w:val="20"/>
          <w:szCs w:val="20"/>
          <w:lang w:val="sr-Cyrl-RS" w:eastAsia="en-US"/>
        </w:rPr>
        <w:t>opticaju</w:t>
      </w:r>
      <w:r w:rsidR="00A5226D">
        <w:rPr>
          <w:rFonts w:eastAsiaTheme="minorEastAsia"/>
          <w:sz w:val="20"/>
          <w:szCs w:val="20"/>
          <w:lang w:val="sr-Cyrl-RS" w:eastAsia="en-US"/>
        </w:rPr>
        <w:t xml:space="preserve"> </w:t>
      </w:r>
      <w:r>
        <w:rPr>
          <w:rFonts w:eastAsiaTheme="minorEastAsia"/>
          <w:sz w:val="20"/>
          <w:szCs w:val="20"/>
          <w:lang w:val="sr-Cyrl-RS" w:eastAsia="en-US"/>
        </w:rPr>
        <w:t>frekventna</w:t>
      </w:r>
      <w:r w:rsidR="00A5226D">
        <w:rPr>
          <w:rFonts w:eastAsiaTheme="minorEastAsia"/>
          <w:sz w:val="20"/>
          <w:szCs w:val="20"/>
          <w:lang w:val="sr-Cyrl-RS" w:eastAsia="en-US"/>
        </w:rPr>
        <w:t xml:space="preserve"> </w:t>
      </w:r>
      <w:r>
        <w:rPr>
          <w:rFonts w:eastAsiaTheme="minorEastAsia"/>
          <w:sz w:val="20"/>
          <w:szCs w:val="20"/>
          <w:lang w:val="sr-Cyrl-RS" w:eastAsia="en-US"/>
        </w:rPr>
        <w:t>regulacija</w:t>
      </w:r>
      <w:r w:rsidR="00A5226D">
        <w:rPr>
          <w:rFonts w:eastAsiaTheme="minorEastAsia"/>
          <w:sz w:val="20"/>
          <w:szCs w:val="20"/>
          <w:lang w:val="sr-Cyrl-RS" w:eastAsia="en-US"/>
        </w:rPr>
        <w:t xml:space="preserve">, </w:t>
      </w:r>
      <w:r>
        <w:rPr>
          <w:rFonts w:eastAsiaTheme="minorEastAsia"/>
          <w:sz w:val="20"/>
          <w:szCs w:val="20"/>
          <w:lang w:val="sr-Cyrl-RS" w:eastAsia="en-US"/>
        </w:rPr>
        <w:t>uz</w:t>
      </w:r>
      <w:r w:rsidR="00A5226D">
        <w:rPr>
          <w:rFonts w:eastAsiaTheme="minorEastAsia"/>
          <w:sz w:val="20"/>
          <w:szCs w:val="20"/>
          <w:lang w:val="sr-Cyrl-RS" w:eastAsia="en-US"/>
        </w:rPr>
        <w:t xml:space="preserve"> </w:t>
      </w:r>
      <w:r>
        <w:rPr>
          <w:rFonts w:eastAsiaTheme="minorEastAsia"/>
          <w:sz w:val="20"/>
          <w:szCs w:val="20"/>
          <w:lang w:val="sr-Cyrl-RS" w:eastAsia="en-US"/>
        </w:rPr>
        <w:t>preostalu</w:t>
      </w:r>
      <w:r w:rsidR="00A5226D">
        <w:rPr>
          <w:rFonts w:eastAsiaTheme="minorEastAsia"/>
          <w:sz w:val="20"/>
          <w:szCs w:val="20"/>
          <w:lang w:val="sr-Cyrl-RS" w:eastAsia="en-US"/>
        </w:rPr>
        <w:t xml:space="preserve"> </w:t>
      </w:r>
      <w:r>
        <w:rPr>
          <w:rFonts w:eastAsiaTheme="minorEastAsia"/>
          <w:sz w:val="20"/>
          <w:szCs w:val="20"/>
          <w:lang w:val="sr-Cyrl-RS" w:eastAsia="en-US"/>
        </w:rPr>
        <w:t>kapacitivnost</w:t>
      </w:r>
      <w:r w:rsidR="00A5226D">
        <w:rPr>
          <w:rFonts w:eastAsiaTheme="minorEastAsia"/>
          <w:sz w:val="20"/>
          <w:szCs w:val="20"/>
          <w:lang w:val="sr-Cyrl-RS" w:eastAsia="en-US"/>
        </w:rPr>
        <w:t xml:space="preserve"> </w:t>
      </w:r>
      <w:r>
        <w:rPr>
          <w:rFonts w:eastAsiaTheme="minorEastAsia"/>
          <w:sz w:val="20"/>
          <w:szCs w:val="20"/>
          <w:lang w:val="sr-Cyrl-RS" w:eastAsia="en-US"/>
        </w:rPr>
        <w:t>mreže</w:t>
      </w:r>
      <w:r w:rsidR="00A5226D">
        <w:rPr>
          <w:rFonts w:eastAsiaTheme="minorEastAsia"/>
          <w:sz w:val="20"/>
          <w:szCs w:val="20"/>
          <w:lang w:val="sr-Cyrl-RS" w:eastAsia="en-US"/>
        </w:rPr>
        <w:t xml:space="preserve"> </w:t>
      </w:r>
      <w:r>
        <w:rPr>
          <w:rFonts w:eastAsiaTheme="minorEastAsia"/>
          <w:sz w:val="20"/>
          <w:szCs w:val="20"/>
          <w:lang w:val="sr-Cyrl-RS" w:eastAsia="en-US"/>
        </w:rPr>
        <w:t>je</w:t>
      </w:r>
      <w:r w:rsidR="00D95D0B">
        <w:rPr>
          <w:rFonts w:eastAsiaTheme="minorEastAsia"/>
          <w:sz w:val="20"/>
          <w:szCs w:val="20"/>
          <w:lang w:val="sr-Cyrl-RS" w:eastAsia="en-US"/>
        </w:rPr>
        <w:t xml:space="preserve"> </w:t>
      </w:r>
      <w:r>
        <w:rPr>
          <w:rFonts w:eastAsiaTheme="minorEastAsia"/>
          <w:sz w:val="20"/>
          <w:szCs w:val="20"/>
          <w:lang w:val="sr-Cyrl-RS" w:eastAsia="en-US"/>
        </w:rPr>
        <w:t>postala</w:t>
      </w:r>
      <w:r w:rsidR="00D95D0B">
        <w:rPr>
          <w:rFonts w:eastAsiaTheme="minorEastAsia"/>
          <w:sz w:val="20"/>
          <w:szCs w:val="20"/>
          <w:lang w:val="sr-Cyrl-RS" w:eastAsia="en-US"/>
        </w:rPr>
        <w:t xml:space="preserve"> </w:t>
      </w:r>
      <w:r>
        <w:rPr>
          <w:rFonts w:eastAsiaTheme="minorEastAsia"/>
          <w:sz w:val="20"/>
          <w:szCs w:val="20"/>
          <w:lang w:val="sr-Cyrl-RS" w:eastAsia="en-US"/>
        </w:rPr>
        <w:t>prava</w:t>
      </w:r>
      <w:r w:rsidR="00D95D0B">
        <w:rPr>
          <w:rFonts w:eastAsiaTheme="minorEastAsia"/>
          <w:sz w:val="20"/>
          <w:szCs w:val="20"/>
          <w:lang w:val="sr-Cyrl-RS" w:eastAsia="en-US"/>
        </w:rPr>
        <w:t xml:space="preserve"> </w:t>
      </w:r>
      <w:r>
        <w:rPr>
          <w:rFonts w:eastAsiaTheme="minorEastAsia"/>
          <w:sz w:val="20"/>
          <w:szCs w:val="20"/>
          <w:lang w:val="sr-Cyrl-RS" w:eastAsia="en-US"/>
        </w:rPr>
        <w:t>veština</w:t>
      </w:r>
      <w:r w:rsidR="00D95D0B">
        <w:rPr>
          <w:rFonts w:eastAsiaTheme="minorEastAsia"/>
          <w:sz w:val="20"/>
          <w:szCs w:val="20"/>
          <w:lang w:val="sr-Cyrl-RS" w:eastAsia="en-US"/>
        </w:rPr>
        <w:t xml:space="preserve"> </w:t>
      </w:r>
      <w:r>
        <w:rPr>
          <w:rFonts w:eastAsiaTheme="minorEastAsia"/>
          <w:sz w:val="20"/>
          <w:szCs w:val="20"/>
          <w:lang w:val="sr-Cyrl-RS" w:eastAsia="en-US"/>
        </w:rPr>
        <w:t>i</w:t>
      </w:r>
      <w:r w:rsidR="00D95D0B">
        <w:rPr>
          <w:rFonts w:eastAsiaTheme="minorEastAsia"/>
          <w:sz w:val="20"/>
          <w:szCs w:val="20"/>
          <w:lang w:val="sr-Cyrl-RS" w:eastAsia="en-US"/>
        </w:rPr>
        <w:t xml:space="preserve"> </w:t>
      </w:r>
      <w:r>
        <w:rPr>
          <w:rFonts w:eastAsiaTheme="minorEastAsia"/>
          <w:sz w:val="20"/>
          <w:szCs w:val="20"/>
          <w:lang w:val="sr-Cyrl-RS" w:eastAsia="en-US"/>
        </w:rPr>
        <w:t>potreban</w:t>
      </w:r>
      <w:r w:rsidR="00D95D0B">
        <w:rPr>
          <w:rFonts w:eastAsiaTheme="minorEastAsia"/>
          <w:sz w:val="20"/>
          <w:szCs w:val="20"/>
          <w:lang w:val="sr-Cyrl-RS" w:eastAsia="en-US"/>
        </w:rPr>
        <w:t xml:space="preserve"> </w:t>
      </w:r>
      <w:r>
        <w:rPr>
          <w:rFonts w:eastAsiaTheme="minorEastAsia"/>
          <w:sz w:val="20"/>
          <w:szCs w:val="20"/>
          <w:lang w:val="sr-Cyrl-RS" w:eastAsia="en-US"/>
        </w:rPr>
        <w:t>je</w:t>
      </w:r>
      <w:r w:rsidR="00D95D0B">
        <w:rPr>
          <w:rFonts w:eastAsiaTheme="minorEastAsia"/>
          <w:sz w:val="20"/>
          <w:szCs w:val="20"/>
          <w:lang w:val="sr-Cyrl-RS" w:eastAsia="en-US"/>
        </w:rPr>
        <w:t xml:space="preserve"> </w:t>
      </w:r>
      <w:r>
        <w:rPr>
          <w:rFonts w:eastAsiaTheme="minorEastAsia"/>
          <w:sz w:val="20"/>
          <w:szCs w:val="20"/>
          <w:lang w:val="sr-Cyrl-RS" w:eastAsia="en-US"/>
        </w:rPr>
        <w:t>maksimalno</w:t>
      </w:r>
      <w:r w:rsidR="00D95D0B">
        <w:rPr>
          <w:rFonts w:eastAsiaTheme="minorEastAsia"/>
          <w:sz w:val="20"/>
          <w:szCs w:val="20"/>
          <w:lang w:val="sr-Cyrl-RS" w:eastAsia="en-US"/>
        </w:rPr>
        <w:t xml:space="preserve"> </w:t>
      </w:r>
      <w:r>
        <w:rPr>
          <w:rFonts w:eastAsiaTheme="minorEastAsia"/>
          <w:sz w:val="20"/>
          <w:szCs w:val="20"/>
          <w:lang w:val="sr-Cyrl-RS" w:eastAsia="en-US"/>
        </w:rPr>
        <w:t>oprezan</w:t>
      </w:r>
      <w:r w:rsidR="00D95D0B">
        <w:rPr>
          <w:rFonts w:eastAsiaTheme="minorEastAsia"/>
          <w:sz w:val="20"/>
          <w:szCs w:val="20"/>
          <w:lang w:val="sr-Cyrl-RS" w:eastAsia="en-US"/>
        </w:rPr>
        <w:t xml:space="preserve"> </w:t>
      </w:r>
      <w:r>
        <w:rPr>
          <w:rFonts w:eastAsiaTheme="minorEastAsia"/>
          <w:sz w:val="20"/>
          <w:szCs w:val="20"/>
          <w:lang w:val="sr-Cyrl-RS" w:eastAsia="en-US"/>
        </w:rPr>
        <w:t>pristup</w:t>
      </w:r>
      <w:r w:rsidR="00D95D0B">
        <w:rPr>
          <w:rFonts w:eastAsiaTheme="minorEastAsia"/>
          <w:sz w:val="20"/>
          <w:szCs w:val="20"/>
          <w:lang w:val="sr-Cyrl-RS" w:eastAsia="en-US"/>
        </w:rPr>
        <w:t xml:space="preserve"> </w:t>
      </w:r>
      <w:r>
        <w:rPr>
          <w:rFonts w:eastAsiaTheme="minorEastAsia"/>
          <w:sz w:val="20"/>
          <w:szCs w:val="20"/>
          <w:lang w:val="sr-Cyrl-RS" w:eastAsia="en-US"/>
        </w:rPr>
        <w:t>problematici</w:t>
      </w:r>
      <w:r w:rsidR="00D95D0B">
        <w:rPr>
          <w:rFonts w:eastAsiaTheme="minorEastAsia"/>
          <w:sz w:val="20"/>
          <w:szCs w:val="20"/>
          <w:lang w:val="sr-Cyrl-RS" w:eastAsia="en-US"/>
        </w:rPr>
        <w:t xml:space="preserve">. </w:t>
      </w:r>
      <w:r>
        <w:rPr>
          <w:rFonts w:eastAsiaTheme="minorEastAsia"/>
          <w:sz w:val="20"/>
          <w:szCs w:val="20"/>
          <w:lang w:val="sr-Cyrl-RS" w:eastAsia="en-US"/>
        </w:rPr>
        <w:t>Merenje</w:t>
      </w:r>
      <w:r w:rsidR="00D95D0B">
        <w:rPr>
          <w:rFonts w:eastAsiaTheme="minorEastAsia"/>
          <w:sz w:val="20"/>
          <w:szCs w:val="20"/>
          <w:lang w:val="sr-Cyrl-RS" w:eastAsia="en-US"/>
        </w:rPr>
        <w:t xml:space="preserve"> </w:t>
      </w:r>
      <w:r>
        <w:rPr>
          <w:rFonts w:eastAsiaTheme="minorEastAsia"/>
          <w:sz w:val="20"/>
          <w:szCs w:val="20"/>
          <w:lang w:val="sr-Cyrl-RS" w:eastAsia="en-US"/>
        </w:rPr>
        <w:t>kapacitivnosti</w:t>
      </w:r>
      <w:r w:rsidR="00D95D0B">
        <w:rPr>
          <w:rFonts w:eastAsiaTheme="minorEastAsia"/>
          <w:sz w:val="20"/>
          <w:szCs w:val="20"/>
          <w:lang w:val="sr-Cyrl-RS" w:eastAsia="en-US"/>
        </w:rPr>
        <w:t xml:space="preserve"> </w:t>
      </w:r>
      <w:r>
        <w:rPr>
          <w:rFonts w:eastAsiaTheme="minorEastAsia"/>
          <w:sz w:val="20"/>
          <w:szCs w:val="20"/>
          <w:lang w:val="sr-Cyrl-RS" w:eastAsia="en-US"/>
        </w:rPr>
        <w:t>se</w:t>
      </w:r>
      <w:r w:rsidR="00D95D0B">
        <w:rPr>
          <w:rFonts w:eastAsiaTheme="minorEastAsia"/>
          <w:sz w:val="20"/>
          <w:szCs w:val="20"/>
          <w:lang w:val="sr-Cyrl-RS" w:eastAsia="en-US"/>
        </w:rPr>
        <w:t xml:space="preserve"> </w:t>
      </w:r>
      <w:r>
        <w:rPr>
          <w:rFonts w:eastAsiaTheme="minorEastAsia"/>
          <w:sz w:val="20"/>
          <w:szCs w:val="20"/>
          <w:lang w:val="sr-Cyrl-RS" w:eastAsia="en-US"/>
        </w:rPr>
        <w:t>može</w:t>
      </w:r>
      <w:r w:rsidR="00D95D0B">
        <w:rPr>
          <w:rFonts w:eastAsiaTheme="minorEastAsia"/>
          <w:sz w:val="20"/>
          <w:szCs w:val="20"/>
          <w:lang w:val="sr-Cyrl-RS" w:eastAsia="en-US"/>
        </w:rPr>
        <w:t xml:space="preserve"> </w:t>
      </w:r>
      <w:r>
        <w:rPr>
          <w:rFonts w:eastAsiaTheme="minorEastAsia"/>
          <w:sz w:val="20"/>
          <w:szCs w:val="20"/>
          <w:lang w:val="sr-Cyrl-RS" w:eastAsia="en-US"/>
        </w:rPr>
        <w:t>realizovati</w:t>
      </w:r>
      <w:r w:rsidR="00D95D0B">
        <w:rPr>
          <w:rFonts w:eastAsiaTheme="minorEastAsia"/>
          <w:sz w:val="20"/>
          <w:szCs w:val="20"/>
          <w:lang w:val="sr-Cyrl-RS" w:eastAsia="en-US"/>
        </w:rPr>
        <w:t xml:space="preserve"> </w:t>
      </w:r>
      <w:r>
        <w:rPr>
          <w:rFonts w:eastAsiaTheme="minorEastAsia"/>
          <w:sz w:val="20"/>
          <w:szCs w:val="20"/>
          <w:lang w:val="sr-Cyrl-RS" w:eastAsia="en-US"/>
        </w:rPr>
        <w:t>po</w:t>
      </w:r>
      <w:r w:rsidR="00D95D0B">
        <w:rPr>
          <w:rFonts w:eastAsiaTheme="minorEastAsia"/>
          <w:sz w:val="20"/>
          <w:szCs w:val="20"/>
          <w:lang w:val="sr-Cyrl-RS" w:eastAsia="en-US"/>
        </w:rPr>
        <w:t xml:space="preserve"> </w:t>
      </w:r>
      <w:r>
        <w:rPr>
          <w:rFonts w:eastAsiaTheme="minorEastAsia"/>
          <w:sz w:val="20"/>
          <w:szCs w:val="20"/>
          <w:lang w:val="sr-Cyrl-RS" w:eastAsia="en-US"/>
        </w:rPr>
        <w:t>aktivnom</w:t>
      </w:r>
      <w:r w:rsidR="00D95D0B">
        <w:rPr>
          <w:rFonts w:eastAsiaTheme="minorEastAsia"/>
          <w:sz w:val="20"/>
          <w:szCs w:val="20"/>
          <w:lang w:val="sr-Cyrl-RS" w:eastAsia="en-US"/>
        </w:rPr>
        <w:t xml:space="preserve"> </w:t>
      </w:r>
      <w:r>
        <w:rPr>
          <w:rFonts w:eastAsiaTheme="minorEastAsia"/>
          <w:sz w:val="20"/>
          <w:szCs w:val="20"/>
          <w:lang w:val="sr-Cyrl-RS" w:eastAsia="en-US"/>
        </w:rPr>
        <w:t>izvodu</w:t>
      </w:r>
      <w:r w:rsidR="00D95D0B">
        <w:rPr>
          <w:rFonts w:eastAsiaTheme="minorEastAsia"/>
          <w:sz w:val="20"/>
          <w:szCs w:val="20"/>
          <w:lang w:val="sr-Cyrl-RS" w:eastAsia="en-US"/>
        </w:rPr>
        <w:t xml:space="preserve">, </w:t>
      </w:r>
      <w:r>
        <w:rPr>
          <w:rFonts w:eastAsiaTheme="minorEastAsia"/>
          <w:sz w:val="20"/>
          <w:szCs w:val="20"/>
          <w:lang w:val="sr-Cyrl-RS" w:eastAsia="en-US"/>
        </w:rPr>
        <w:t>uz</w:t>
      </w:r>
      <w:r w:rsidR="00D95D0B">
        <w:rPr>
          <w:rFonts w:eastAsiaTheme="minorEastAsia"/>
          <w:sz w:val="20"/>
          <w:szCs w:val="20"/>
          <w:lang w:val="sr-Cyrl-RS" w:eastAsia="en-US"/>
        </w:rPr>
        <w:t xml:space="preserve"> </w:t>
      </w:r>
      <w:r>
        <w:rPr>
          <w:rFonts w:eastAsiaTheme="minorEastAsia"/>
          <w:sz w:val="20"/>
          <w:szCs w:val="20"/>
          <w:lang w:val="sr-Cyrl-RS" w:eastAsia="en-US"/>
        </w:rPr>
        <w:t>isklјučenje</w:t>
      </w:r>
      <w:r w:rsidR="00D95D0B">
        <w:rPr>
          <w:rFonts w:eastAsiaTheme="minorEastAsia"/>
          <w:sz w:val="20"/>
          <w:szCs w:val="20"/>
          <w:lang w:val="sr-Cyrl-RS" w:eastAsia="en-US"/>
        </w:rPr>
        <w:t xml:space="preserve"> </w:t>
      </w:r>
      <w:r>
        <w:rPr>
          <w:rFonts w:eastAsiaTheme="minorEastAsia"/>
          <w:sz w:val="20"/>
          <w:szCs w:val="20"/>
          <w:lang w:val="sr-Cyrl-RS" w:eastAsia="en-US"/>
        </w:rPr>
        <w:t>naponskog</w:t>
      </w:r>
      <w:r w:rsidR="00D95D0B">
        <w:rPr>
          <w:rFonts w:eastAsiaTheme="minorEastAsia"/>
          <w:sz w:val="20"/>
          <w:szCs w:val="20"/>
          <w:lang w:val="sr-Cyrl-RS" w:eastAsia="en-US"/>
        </w:rPr>
        <w:t xml:space="preserve"> </w:t>
      </w:r>
      <w:r>
        <w:rPr>
          <w:rFonts w:eastAsiaTheme="minorEastAsia"/>
          <w:sz w:val="20"/>
          <w:szCs w:val="20"/>
          <w:lang w:val="sr-Cyrl-RS" w:eastAsia="en-US"/>
        </w:rPr>
        <w:t>transformatora</w:t>
      </w:r>
      <w:r w:rsidR="00D95D0B">
        <w:rPr>
          <w:rFonts w:eastAsiaTheme="minorEastAsia"/>
          <w:sz w:val="20"/>
          <w:szCs w:val="20"/>
          <w:lang w:val="sr-Cyrl-RS" w:eastAsia="en-US"/>
        </w:rPr>
        <w:t xml:space="preserve">, </w:t>
      </w:r>
      <w:r>
        <w:rPr>
          <w:rFonts w:eastAsiaTheme="minorEastAsia"/>
          <w:sz w:val="20"/>
          <w:szCs w:val="20"/>
          <w:lang w:val="sr-Cyrl-RS" w:eastAsia="en-US"/>
        </w:rPr>
        <w:t>ili</w:t>
      </w:r>
      <w:r w:rsidR="00D95D0B">
        <w:rPr>
          <w:rFonts w:eastAsiaTheme="minorEastAsia"/>
          <w:sz w:val="20"/>
          <w:szCs w:val="20"/>
          <w:lang w:val="sr-Cyrl-RS" w:eastAsia="en-US"/>
        </w:rPr>
        <w:t xml:space="preserve"> </w:t>
      </w:r>
      <w:r>
        <w:rPr>
          <w:rFonts w:eastAsiaTheme="minorEastAsia"/>
          <w:sz w:val="20"/>
          <w:szCs w:val="20"/>
          <w:lang w:val="sr-Cyrl-RS" w:eastAsia="en-US"/>
        </w:rPr>
        <w:t>na</w:t>
      </w:r>
      <w:r w:rsidR="00D95D0B">
        <w:rPr>
          <w:rFonts w:eastAsiaTheme="minorEastAsia"/>
          <w:sz w:val="20"/>
          <w:szCs w:val="20"/>
          <w:lang w:val="sr-Cyrl-RS" w:eastAsia="en-US"/>
        </w:rPr>
        <w:t xml:space="preserve"> </w:t>
      </w:r>
      <w:r>
        <w:rPr>
          <w:rFonts w:eastAsiaTheme="minorEastAsia"/>
          <w:sz w:val="20"/>
          <w:szCs w:val="20"/>
          <w:lang w:val="sr-Cyrl-RS" w:eastAsia="en-US"/>
        </w:rPr>
        <w:t>svakom</w:t>
      </w:r>
      <w:r w:rsidR="00D95D0B">
        <w:rPr>
          <w:rFonts w:eastAsiaTheme="minorEastAsia"/>
          <w:sz w:val="20"/>
          <w:szCs w:val="20"/>
          <w:lang w:val="sr-Cyrl-RS" w:eastAsia="en-US"/>
        </w:rPr>
        <w:t xml:space="preserve"> </w:t>
      </w:r>
      <w:r>
        <w:rPr>
          <w:rFonts w:eastAsiaTheme="minorEastAsia"/>
          <w:sz w:val="20"/>
          <w:szCs w:val="20"/>
          <w:lang w:val="sr-Cyrl-RS" w:eastAsia="en-US"/>
        </w:rPr>
        <w:t>od</w:t>
      </w:r>
      <w:r w:rsidR="00D95D0B">
        <w:rPr>
          <w:rFonts w:eastAsiaTheme="minorEastAsia"/>
          <w:sz w:val="20"/>
          <w:szCs w:val="20"/>
          <w:lang w:val="sr-Cyrl-RS" w:eastAsia="en-US"/>
        </w:rPr>
        <w:t xml:space="preserve"> </w:t>
      </w:r>
      <w:r>
        <w:rPr>
          <w:rFonts w:eastAsiaTheme="minorEastAsia"/>
          <w:sz w:val="20"/>
          <w:szCs w:val="20"/>
          <w:lang w:val="sr-Cyrl-RS" w:eastAsia="en-US"/>
        </w:rPr>
        <w:t>elemenata</w:t>
      </w:r>
      <w:r w:rsidR="00D95D0B">
        <w:rPr>
          <w:rFonts w:eastAsiaTheme="minorEastAsia"/>
          <w:sz w:val="20"/>
          <w:szCs w:val="20"/>
          <w:lang w:val="sr-Cyrl-RS" w:eastAsia="en-US"/>
        </w:rPr>
        <w:t xml:space="preserve"> </w:t>
      </w:r>
      <w:r>
        <w:rPr>
          <w:rFonts w:eastAsiaTheme="minorEastAsia"/>
          <w:sz w:val="20"/>
          <w:szCs w:val="20"/>
          <w:lang w:val="sr-Cyrl-RS" w:eastAsia="en-US"/>
        </w:rPr>
        <w:t>posebno</w:t>
      </w:r>
      <w:r w:rsidR="00D95D0B">
        <w:rPr>
          <w:rFonts w:eastAsiaTheme="minorEastAsia"/>
          <w:sz w:val="20"/>
          <w:szCs w:val="20"/>
          <w:lang w:val="sr-Cyrl-RS" w:eastAsia="en-US"/>
        </w:rPr>
        <w:t>.</w:t>
      </w:r>
    </w:p>
    <w:p w:rsidR="00573DEA" w:rsidRDefault="003115CF" w:rsidP="00573DEA">
      <w:pPr>
        <w:pStyle w:val="ListParagraph"/>
        <w:spacing w:line="276" w:lineRule="auto"/>
        <w:ind w:left="0"/>
        <w:jc w:val="both"/>
        <w:rPr>
          <w:rFonts w:eastAsiaTheme="minorEastAsia"/>
          <w:sz w:val="20"/>
          <w:szCs w:val="20"/>
          <w:lang w:val="sr-Cyrl-RS" w:eastAsia="en-US"/>
        </w:rPr>
      </w:pPr>
      <w:r>
        <w:rPr>
          <w:rFonts w:eastAsiaTheme="minorEastAsia"/>
          <w:sz w:val="20"/>
          <w:szCs w:val="20"/>
          <w:lang w:val="sr-Cyrl-RS" w:eastAsia="en-US"/>
        </w:rPr>
        <w:t>Problem</w:t>
      </w:r>
      <w:r w:rsidR="00573DEA">
        <w:rPr>
          <w:rFonts w:eastAsiaTheme="minorEastAsia"/>
          <w:sz w:val="20"/>
          <w:szCs w:val="20"/>
          <w:lang w:val="sr-Cyrl-RS" w:eastAsia="en-US"/>
        </w:rPr>
        <w:t xml:space="preserve"> </w:t>
      </w:r>
      <w:r>
        <w:rPr>
          <w:rFonts w:eastAsiaTheme="minorEastAsia"/>
          <w:sz w:val="20"/>
          <w:szCs w:val="20"/>
          <w:lang w:val="sr-Cyrl-RS" w:eastAsia="en-US"/>
        </w:rPr>
        <w:t>kompenzacije</w:t>
      </w:r>
      <w:r w:rsidR="00573DEA">
        <w:rPr>
          <w:rFonts w:eastAsiaTheme="minorEastAsia"/>
          <w:sz w:val="20"/>
          <w:szCs w:val="20"/>
          <w:lang w:val="sr-Cyrl-RS" w:eastAsia="en-US"/>
        </w:rPr>
        <w:t xml:space="preserve"> </w:t>
      </w:r>
      <w:r>
        <w:rPr>
          <w:rFonts w:eastAsiaTheme="minorEastAsia"/>
          <w:sz w:val="20"/>
          <w:szCs w:val="20"/>
          <w:lang w:val="sr-Cyrl-RS" w:eastAsia="en-US"/>
        </w:rPr>
        <w:t>električne</w:t>
      </w:r>
      <w:r w:rsidR="00573DEA">
        <w:rPr>
          <w:rFonts w:eastAsiaTheme="minorEastAsia"/>
          <w:sz w:val="20"/>
          <w:szCs w:val="20"/>
          <w:lang w:val="sr-Cyrl-RS" w:eastAsia="en-US"/>
        </w:rPr>
        <w:t xml:space="preserve"> </w:t>
      </w:r>
      <w:r>
        <w:rPr>
          <w:rFonts w:eastAsiaTheme="minorEastAsia"/>
          <w:sz w:val="20"/>
          <w:szCs w:val="20"/>
          <w:lang w:val="sr-Cyrl-RS" w:eastAsia="en-US"/>
        </w:rPr>
        <w:t>energije</w:t>
      </w:r>
      <w:r w:rsidR="00573DEA">
        <w:rPr>
          <w:rFonts w:eastAsiaTheme="minorEastAsia"/>
          <w:sz w:val="20"/>
          <w:szCs w:val="20"/>
          <w:lang w:val="sr-Cyrl-RS" w:eastAsia="en-US"/>
        </w:rPr>
        <w:t xml:space="preserve"> </w:t>
      </w:r>
      <w:r>
        <w:rPr>
          <w:rFonts w:eastAsiaTheme="minorEastAsia"/>
          <w:sz w:val="20"/>
          <w:szCs w:val="20"/>
          <w:lang w:val="sr-Cyrl-RS" w:eastAsia="en-US"/>
        </w:rPr>
        <w:t>zaista</w:t>
      </w:r>
      <w:r w:rsidR="00573DEA">
        <w:rPr>
          <w:rFonts w:eastAsiaTheme="minorEastAsia"/>
          <w:sz w:val="20"/>
          <w:szCs w:val="20"/>
          <w:lang w:val="sr-Cyrl-RS" w:eastAsia="en-US"/>
        </w:rPr>
        <w:t xml:space="preserve"> </w:t>
      </w:r>
      <w:r>
        <w:rPr>
          <w:rFonts w:eastAsiaTheme="minorEastAsia"/>
          <w:sz w:val="20"/>
          <w:szCs w:val="20"/>
          <w:lang w:val="sr-Cyrl-RS" w:eastAsia="en-US"/>
        </w:rPr>
        <w:t>predstavlјa</w:t>
      </w:r>
      <w:r w:rsidR="00573DEA">
        <w:rPr>
          <w:rFonts w:eastAsiaTheme="minorEastAsia"/>
          <w:sz w:val="20"/>
          <w:szCs w:val="20"/>
          <w:lang w:val="sr-Cyrl-RS" w:eastAsia="en-US"/>
        </w:rPr>
        <w:t xml:space="preserve"> </w:t>
      </w:r>
      <w:r>
        <w:rPr>
          <w:rFonts w:eastAsiaTheme="minorEastAsia"/>
          <w:sz w:val="20"/>
          <w:szCs w:val="20"/>
          <w:lang w:val="sr-Cyrl-RS" w:eastAsia="en-US"/>
        </w:rPr>
        <w:t>pravu</w:t>
      </w:r>
      <w:r w:rsidR="00573DEA">
        <w:rPr>
          <w:rFonts w:eastAsiaTheme="minorEastAsia"/>
          <w:sz w:val="20"/>
          <w:szCs w:val="20"/>
          <w:lang w:val="sr-Cyrl-RS" w:eastAsia="en-US"/>
        </w:rPr>
        <w:t xml:space="preserve"> </w:t>
      </w:r>
      <w:r>
        <w:rPr>
          <w:rFonts w:eastAsiaTheme="minorEastAsia"/>
          <w:sz w:val="20"/>
          <w:szCs w:val="20"/>
          <w:lang w:val="sr-Cyrl-RS" w:eastAsia="en-US"/>
        </w:rPr>
        <w:t>enigmu</w:t>
      </w:r>
      <w:r w:rsidR="00573DEA">
        <w:rPr>
          <w:rFonts w:eastAsiaTheme="minorEastAsia"/>
          <w:sz w:val="20"/>
          <w:szCs w:val="20"/>
          <w:lang w:val="sr-Cyrl-RS" w:eastAsia="en-US"/>
        </w:rPr>
        <w:t xml:space="preserve"> </w:t>
      </w:r>
      <w:r>
        <w:rPr>
          <w:rFonts w:eastAsiaTheme="minorEastAsia"/>
          <w:sz w:val="20"/>
          <w:szCs w:val="20"/>
          <w:lang w:val="sr-Cyrl-RS" w:eastAsia="en-US"/>
        </w:rPr>
        <w:t>ukoliko</w:t>
      </w:r>
      <w:r w:rsidR="00573DEA">
        <w:rPr>
          <w:rFonts w:eastAsiaTheme="minorEastAsia"/>
          <w:sz w:val="20"/>
          <w:szCs w:val="20"/>
          <w:lang w:val="sr-Cyrl-RS" w:eastAsia="en-US"/>
        </w:rPr>
        <w:t xml:space="preserve"> </w:t>
      </w:r>
      <w:r>
        <w:rPr>
          <w:rFonts w:eastAsiaTheme="minorEastAsia"/>
          <w:sz w:val="20"/>
          <w:szCs w:val="20"/>
          <w:lang w:val="sr-Cyrl-RS" w:eastAsia="en-US"/>
        </w:rPr>
        <w:t>mu</w:t>
      </w:r>
      <w:r w:rsidR="00573DEA">
        <w:rPr>
          <w:rFonts w:eastAsiaTheme="minorEastAsia"/>
          <w:sz w:val="20"/>
          <w:szCs w:val="20"/>
          <w:lang w:val="sr-Cyrl-RS" w:eastAsia="en-US"/>
        </w:rPr>
        <w:t xml:space="preserve"> </w:t>
      </w:r>
      <w:r>
        <w:rPr>
          <w:rFonts w:eastAsiaTheme="minorEastAsia"/>
          <w:sz w:val="20"/>
          <w:szCs w:val="20"/>
          <w:lang w:val="sr-Cyrl-RS" w:eastAsia="en-US"/>
        </w:rPr>
        <w:t>se</w:t>
      </w:r>
      <w:r w:rsidR="00573DEA">
        <w:rPr>
          <w:rFonts w:eastAsiaTheme="minorEastAsia"/>
          <w:sz w:val="20"/>
          <w:szCs w:val="20"/>
          <w:lang w:val="sr-Cyrl-RS" w:eastAsia="en-US"/>
        </w:rPr>
        <w:t xml:space="preserve"> </w:t>
      </w:r>
      <w:r>
        <w:rPr>
          <w:rFonts w:eastAsiaTheme="minorEastAsia"/>
          <w:sz w:val="20"/>
          <w:szCs w:val="20"/>
          <w:lang w:val="sr-Cyrl-RS" w:eastAsia="en-US"/>
        </w:rPr>
        <w:t>ne</w:t>
      </w:r>
      <w:r w:rsidR="00573DEA">
        <w:rPr>
          <w:rFonts w:eastAsiaTheme="minorEastAsia"/>
          <w:sz w:val="20"/>
          <w:szCs w:val="20"/>
          <w:lang w:val="sr-Cyrl-RS" w:eastAsia="en-US"/>
        </w:rPr>
        <w:t xml:space="preserve"> </w:t>
      </w:r>
      <w:r>
        <w:rPr>
          <w:rFonts w:eastAsiaTheme="minorEastAsia"/>
          <w:sz w:val="20"/>
          <w:szCs w:val="20"/>
          <w:lang w:val="sr-Cyrl-RS" w:eastAsia="en-US"/>
        </w:rPr>
        <w:t>pristupi</w:t>
      </w:r>
      <w:r w:rsidR="00573DEA">
        <w:rPr>
          <w:rFonts w:eastAsiaTheme="minorEastAsia"/>
          <w:sz w:val="20"/>
          <w:szCs w:val="20"/>
          <w:lang w:val="sr-Cyrl-RS" w:eastAsia="en-US"/>
        </w:rPr>
        <w:t xml:space="preserve"> </w:t>
      </w:r>
      <w:r>
        <w:rPr>
          <w:rFonts w:eastAsiaTheme="minorEastAsia"/>
          <w:sz w:val="20"/>
          <w:szCs w:val="20"/>
          <w:lang w:val="sr-Cyrl-RS" w:eastAsia="en-US"/>
        </w:rPr>
        <w:t>sa</w:t>
      </w:r>
      <w:r w:rsidR="00573DEA">
        <w:rPr>
          <w:rFonts w:eastAsiaTheme="minorEastAsia"/>
          <w:sz w:val="20"/>
          <w:szCs w:val="20"/>
          <w:lang w:val="sr-Cyrl-RS" w:eastAsia="en-US"/>
        </w:rPr>
        <w:t xml:space="preserve"> </w:t>
      </w:r>
      <w:r>
        <w:rPr>
          <w:rFonts w:eastAsiaTheme="minorEastAsia"/>
          <w:sz w:val="20"/>
          <w:szCs w:val="20"/>
          <w:lang w:val="sr-Cyrl-RS" w:eastAsia="en-US"/>
        </w:rPr>
        <w:t>integralnim</w:t>
      </w:r>
      <w:r w:rsidR="00573DEA">
        <w:rPr>
          <w:rFonts w:eastAsiaTheme="minorEastAsia"/>
          <w:sz w:val="20"/>
          <w:szCs w:val="20"/>
          <w:lang w:val="sr-Cyrl-RS" w:eastAsia="en-US"/>
        </w:rPr>
        <w:t xml:space="preserve"> </w:t>
      </w:r>
      <w:r>
        <w:rPr>
          <w:rFonts w:eastAsiaTheme="minorEastAsia"/>
          <w:sz w:val="20"/>
          <w:szCs w:val="20"/>
          <w:lang w:val="sr-Cyrl-RS" w:eastAsia="en-US"/>
        </w:rPr>
        <w:t>sagledavanjem</w:t>
      </w:r>
      <w:r w:rsidR="00573DEA">
        <w:rPr>
          <w:rFonts w:eastAsiaTheme="minorEastAsia"/>
          <w:sz w:val="20"/>
          <w:szCs w:val="20"/>
          <w:lang w:val="sr-Cyrl-RS" w:eastAsia="en-US"/>
        </w:rPr>
        <w:t xml:space="preserve">. </w:t>
      </w:r>
      <w:r>
        <w:rPr>
          <w:rFonts w:eastAsiaTheme="minorEastAsia"/>
          <w:sz w:val="20"/>
          <w:szCs w:val="20"/>
          <w:lang w:val="sr-Cyrl-RS" w:eastAsia="en-US"/>
        </w:rPr>
        <w:t>Elektroenergetika</w:t>
      </w:r>
      <w:r w:rsidR="00573DEA">
        <w:rPr>
          <w:rFonts w:eastAsiaTheme="minorEastAsia"/>
          <w:sz w:val="20"/>
          <w:szCs w:val="20"/>
          <w:lang w:val="sr-Cyrl-RS" w:eastAsia="en-US"/>
        </w:rPr>
        <w:t xml:space="preserve"> </w:t>
      </w:r>
      <w:r>
        <w:rPr>
          <w:rFonts w:eastAsiaTheme="minorEastAsia"/>
          <w:sz w:val="20"/>
          <w:szCs w:val="20"/>
          <w:lang w:val="sr-Cyrl-RS" w:eastAsia="en-US"/>
        </w:rPr>
        <w:t>vrem</w:t>
      </w:r>
      <w:r w:rsidR="00373D0E">
        <w:rPr>
          <w:rFonts w:eastAsiaTheme="minorEastAsia"/>
          <w:sz w:val="20"/>
          <w:szCs w:val="20"/>
          <w:lang w:val="sr-Latn-RS" w:eastAsia="en-US"/>
        </w:rPr>
        <w:t>e</w:t>
      </w:r>
      <w:r>
        <w:rPr>
          <w:rFonts w:eastAsiaTheme="minorEastAsia"/>
          <w:sz w:val="20"/>
          <w:szCs w:val="20"/>
          <w:lang w:val="sr-Cyrl-RS" w:eastAsia="en-US"/>
        </w:rPr>
        <w:t>nom</w:t>
      </w:r>
      <w:r w:rsidR="00573DEA">
        <w:rPr>
          <w:rFonts w:eastAsiaTheme="minorEastAsia"/>
          <w:sz w:val="20"/>
          <w:szCs w:val="20"/>
          <w:lang w:val="sr-Cyrl-RS" w:eastAsia="en-US"/>
        </w:rPr>
        <w:t xml:space="preserve"> </w:t>
      </w:r>
      <w:r>
        <w:rPr>
          <w:rFonts w:eastAsiaTheme="minorEastAsia"/>
          <w:sz w:val="20"/>
          <w:szCs w:val="20"/>
          <w:lang w:val="sr-Cyrl-RS" w:eastAsia="en-US"/>
        </w:rPr>
        <w:t>postaje</w:t>
      </w:r>
      <w:r w:rsidR="00573DEA">
        <w:rPr>
          <w:rFonts w:eastAsiaTheme="minorEastAsia"/>
          <w:sz w:val="20"/>
          <w:szCs w:val="20"/>
          <w:lang w:val="sr-Cyrl-RS" w:eastAsia="en-US"/>
        </w:rPr>
        <w:t xml:space="preserve">  </w:t>
      </w:r>
      <w:r>
        <w:rPr>
          <w:rFonts w:eastAsiaTheme="minorEastAsia"/>
          <w:sz w:val="20"/>
          <w:szCs w:val="20"/>
          <w:lang w:val="sr-Cyrl-RS" w:eastAsia="en-US"/>
        </w:rPr>
        <w:t>sve</w:t>
      </w:r>
      <w:r w:rsidR="00573DEA">
        <w:rPr>
          <w:rFonts w:eastAsiaTheme="minorEastAsia"/>
          <w:sz w:val="20"/>
          <w:szCs w:val="20"/>
          <w:lang w:val="sr-Cyrl-RS" w:eastAsia="en-US"/>
        </w:rPr>
        <w:t xml:space="preserve"> </w:t>
      </w:r>
      <w:r>
        <w:rPr>
          <w:rFonts w:eastAsiaTheme="minorEastAsia"/>
          <w:sz w:val="20"/>
          <w:szCs w:val="20"/>
          <w:lang w:val="sr-Cyrl-RS" w:eastAsia="en-US"/>
        </w:rPr>
        <w:t>kompleksnija</w:t>
      </w:r>
      <w:r w:rsidR="00573DEA">
        <w:rPr>
          <w:rFonts w:eastAsiaTheme="minorEastAsia"/>
          <w:sz w:val="20"/>
          <w:szCs w:val="20"/>
          <w:lang w:val="sr-Cyrl-RS" w:eastAsia="en-US"/>
        </w:rPr>
        <w:t xml:space="preserve"> </w:t>
      </w:r>
      <w:r>
        <w:rPr>
          <w:rFonts w:eastAsiaTheme="minorEastAsia"/>
          <w:sz w:val="20"/>
          <w:szCs w:val="20"/>
          <w:lang w:val="sr-Cyrl-RS" w:eastAsia="en-US"/>
        </w:rPr>
        <w:t>i</w:t>
      </w:r>
      <w:r w:rsidR="00573DEA">
        <w:rPr>
          <w:rFonts w:eastAsiaTheme="minorEastAsia"/>
          <w:sz w:val="20"/>
          <w:szCs w:val="20"/>
          <w:lang w:val="sr-Cyrl-RS" w:eastAsia="en-US"/>
        </w:rPr>
        <w:t xml:space="preserve"> </w:t>
      </w:r>
      <w:r>
        <w:rPr>
          <w:rFonts w:eastAsiaTheme="minorEastAsia"/>
          <w:sz w:val="20"/>
          <w:szCs w:val="20"/>
          <w:lang w:val="sr-Cyrl-RS" w:eastAsia="en-US"/>
        </w:rPr>
        <w:t>složenija</w:t>
      </w:r>
      <w:r w:rsidR="00573DEA">
        <w:rPr>
          <w:rFonts w:eastAsiaTheme="minorEastAsia"/>
          <w:sz w:val="20"/>
          <w:szCs w:val="20"/>
          <w:lang w:val="sr-Cyrl-RS" w:eastAsia="en-US"/>
        </w:rPr>
        <w:t xml:space="preserve"> </w:t>
      </w:r>
      <w:r>
        <w:rPr>
          <w:rFonts w:eastAsiaTheme="minorEastAsia"/>
          <w:sz w:val="20"/>
          <w:szCs w:val="20"/>
          <w:lang w:val="sr-Cyrl-RS" w:eastAsia="en-US"/>
        </w:rPr>
        <w:t>i</w:t>
      </w:r>
      <w:r w:rsidR="00573DEA">
        <w:rPr>
          <w:rFonts w:eastAsiaTheme="minorEastAsia"/>
          <w:sz w:val="20"/>
          <w:szCs w:val="20"/>
          <w:lang w:val="sr-Cyrl-RS" w:eastAsia="en-US"/>
        </w:rPr>
        <w:t xml:space="preserve"> </w:t>
      </w:r>
      <w:r>
        <w:rPr>
          <w:rFonts w:eastAsiaTheme="minorEastAsia"/>
          <w:sz w:val="20"/>
          <w:szCs w:val="20"/>
          <w:lang w:val="sr-Cyrl-RS" w:eastAsia="en-US"/>
        </w:rPr>
        <w:t>el</w:t>
      </w:r>
      <w:r w:rsidR="00732DD0">
        <w:rPr>
          <w:rFonts w:eastAsiaTheme="minorEastAsia"/>
          <w:sz w:val="20"/>
          <w:szCs w:val="20"/>
          <w:lang w:val="sr-Latn-RS" w:eastAsia="en-US"/>
        </w:rPr>
        <w:t>e</w:t>
      </w:r>
      <w:r>
        <w:rPr>
          <w:rFonts w:eastAsiaTheme="minorEastAsia"/>
          <w:sz w:val="20"/>
          <w:szCs w:val="20"/>
          <w:lang w:val="sr-Cyrl-RS" w:eastAsia="en-US"/>
        </w:rPr>
        <w:t>ktrična</w:t>
      </w:r>
      <w:r w:rsidR="00573DEA">
        <w:rPr>
          <w:rFonts w:eastAsiaTheme="minorEastAsia"/>
          <w:sz w:val="20"/>
          <w:szCs w:val="20"/>
          <w:lang w:val="sr-Cyrl-RS" w:eastAsia="en-US"/>
        </w:rPr>
        <w:t xml:space="preserve"> </w:t>
      </w:r>
      <w:r>
        <w:rPr>
          <w:rFonts w:eastAsiaTheme="minorEastAsia"/>
          <w:sz w:val="20"/>
          <w:szCs w:val="20"/>
          <w:lang w:val="sr-Cyrl-RS" w:eastAsia="en-US"/>
        </w:rPr>
        <w:t>merenja</w:t>
      </w:r>
      <w:r w:rsidR="00573DEA">
        <w:rPr>
          <w:rFonts w:eastAsiaTheme="minorEastAsia"/>
          <w:sz w:val="20"/>
          <w:szCs w:val="20"/>
          <w:lang w:val="sr-Cyrl-RS" w:eastAsia="en-US"/>
        </w:rPr>
        <w:t xml:space="preserve"> </w:t>
      </w:r>
      <w:r>
        <w:rPr>
          <w:rFonts w:eastAsiaTheme="minorEastAsia"/>
          <w:sz w:val="20"/>
          <w:szCs w:val="20"/>
          <w:lang w:val="sr-Cyrl-RS" w:eastAsia="en-US"/>
        </w:rPr>
        <w:t>kapacitivnosti</w:t>
      </w:r>
      <w:r w:rsidR="00573DEA">
        <w:rPr>
          <w:rFonts w:eastAsiaTheme="minorEastAsia"/>
          <w:sz w:val="20"/>
          <w:szCs w:val="20"/>
          <w:lang w:val="sr-Cyrl-RS" w:eastAsia="en-US"/>
        </w:rPr>
        <w:t xml:space="preserve"> </w:t>
      </w:r>
      <w:r>
        <w:rPr>
          <w:rFonts w:eastAsiaTheme="minorEastAsia"/>
          <w:sz w:val="20"/>
          <w:szCs w:val="20"/>
          <w:lang w:val="sr-Cyrl-RS" w:eastAsia="en-US"/>
        </w:rPr>
        <w:t>predstavlјaju</w:t>
      </w:r>
      <w:r w:rsidR="00573DEA">
        <w:rPr>
          <w:rFonts w:eastAsiaTheme="minorEastAsia"/>
          <w:sz w:val="20"/>
          <w:szCs w:val="20"/>
          <w:lang w:val="sr-Cyrl-RS" w:eastAsia="en-US"/>
        </w:rPr>
        <w:t xml:space="preserve"> </w:t>
      </w:r>
      <w:r>
        <w:rPr>
          <w:rFonts w:eastAsiaTheme="minorEastAsia"/>
          <w:sz w:val="20"/>
          <w:szCs w:val="20"/>
          <w:lang w:val="sr-Cyrl-RS" w:eastAsia="en-US"/>
        </w:rPr>
        <w:t>srž</w:t>
      </w:r>
      <w:r w:rsidR="00573DEA">
        <w:rPr>
          <w:rFonts w:eastAsiaTheme="minorEastAsia"/>
          <w:sz w:val="20"/>
          <w:szCs w:val="20"/>
          <w:lang w:val="sr-Cyrl-RS" w:eastAsia="en-US"/>
        </w:rPr>
        <w:t xml:space="preserve"> </w:t>
      </w:r>
      <w:r>
        <w:rPr>
          <w:rFonts w:eastAsiaTheme="minorEastAsia"/>
          <w:sz w:val="20"/>
          <w:szCs w:val="20"/>
          <w:lang w:val="sr-Cyrl-RS" w:eastAsia="en-US"/>
        </w:rPr>
        <w:t>problema</w:t>
      </w:r>
      <w:r w:rsidR="00573DEA">
        <w:rPr>
          <w:rFonts w:eastAsiaTheme="minorEastAsia"/>
          <w:sz w:val="20"/>
          <w:szCs w:val="20"/>
          <w:lang w:val="sr-Cyrl-RS" w:eastAsia="en-US"/>
        </w:rPr>
        <w:t>.</w:t>
      </w:r>
    </w:p>
    <w:p w:rsidR="00573DEA" w:rsidRDefault="00573DEA" w:rsidP="00573DEA">
      <w:pPr>
        <w:pStyle w:val="ListParagraph"/>
        <w:spacing w:line="276" w:lineRule="auto"/>
        <w:jc w:val="both"/>
        <w:rPr>
          <w:rFonts w:eastAsiaTheme="minorEastAsia"/>
          <w:sz w:val="20"/>
          <w:szCs w:val="20"/>
          <w:lang w:val="en-US" w:eastAsia="en-US"/>
        </w:rPr>
      </w:pPr>
    </w:p>
    <w:p w:rsidR="005A1121" w:rsidRPr="005A1121" w:rsidRDefault="005A1121" w:rsidP="005A1121">
      <w:pPr>
        <w:jc w:val="both"/>
        <w:rPr>
          <w:rFonts w:eastAsia="PMingLiU"/>
          <w:b/>
          <w:sz w:val="22"/>
          <w:szCs w:val="22"/>
          <w:lang w:val="pl-PL" w:eastAsia="zh-TW"/>
        </w:rPr>
      </w:pPr>
      <w:r w:rsidRPr="005A1121">
        <w:rPr>
          <w:rFonts w:eastAsia="PMingLiU"/>
          <w:b/>
          <w:sz w:val="22"/>
          <w:szCs w:val="22"/>
          <w:lang w:val="pl-PL" w:eastAsia="zh-TW"/>
        </w:rPr>
        <w:t xml:space="preserve">Uticaj poznavanja kapacitivnosti na smanjenje prenapona u SF6 postrojenjima </w:t>
      </w:r>
    </w:p>
    <w:p w:rsidR="006F46FC" w:rsidRPr="006F46FC" w:rsidRDefault="006F46FC" w:rsidP="00573DEA">
      <w:pPr>
        <w:pStyle w:val="ListParagraph"/>
        <w:spacing w:line="276" w:lineRule="auto"/>
        <w:jc w:val="both"/>
        <w:rPr>
          <w:rFonts w:eastAsiaTheme="minorEastAsia"/>
          <w:sz w:val="20"/>
          <w:szCs w:val="20"/>
          <w:lang w:val="en-US" w:eastAsia="en-US"/>
        </w:rPr>
      </w:pPr>
    </w:p>
    <w:p w:rsidR="00573DEA" w:rsidRPr="00D6168E" w:rsidRDefault="003115CF" w:rsidP="00573DEA">
      <w:pPr>
        <w:pStyle w:val="ListParagraph"/>
        <w:spacing w:line="276" w:lineRule="auto"/>
        <w:ind w:left="0"/>
        <w:jc w:val="both"/>
        <w:rPr>
          <w:rFonts w:eastAsiaTheme="minorEastAsia"/>
          <w:sz w:val="20"/>
          <w:szCs w:val="20"/>
          <w:lang w:val="sr-Cyrl-RS" w:eastAsia="en-US"/>
        </w:rPr>
      </w:pPr>
      <w:r>
        <w:rPr>
          <w:rFonts w:eastAsiaTheme="minorEastAsia"/>
          <w:sz w:val="20"/>
          <w:szCs w:val="20"/>
          <w:lang w:val="sr-Cyrl-RS" w:eastAsia="en-US"/>
        </w:rPr>
        <w:t>U</w:t>
      </w:r>
      <w:r w:rsidR="00573DEA">
        <w:rPr>
          <w:rFonts w:eastAsiaTheme="minorEastAsia"/>
          <w:sz w:val="20"/>
          <w:szCs w:val="20"/>
          <w:lang w:val="sr-Cyrl-RS" w:eastAsia="en-US"/>
        </w:rPr>
        <w:t xml:space="preserve"> </w:t>
      </w:r>
      <w:r>
        <w:rPr>
          <w:rFonts w:eastAsiaTheme="minorEastAsia"/>
          <w:sz w:val="20"/>
          <w:szCs w:val="20"/>
          <w:lang w:val="sr-Cyrl-RS" w:eastAsia="en-US"/>
        </w:rPr>
        <w:t>sekundarnim</w:t>
      </w:r>
      <w:r w:rsidR="00573DEA">
        <w:rPr>
          <w:rFonts w:eastAsiaTheme="minorEastAsia"/>
          <w:sz w:val="20"/>
          <w:szCs w:val="20"/>
          <w:lang w:val="sr-Cyrl-RS" w:eastAsia="en-US"/>
        </w:rPr>
        <w:t xml:space="preserve"> </w:t>
      </w:r>
      <w:r>
        <w:rPr>
          <w:rFonts w:eastAsiaTheme="minorEastAsia"/>
          <w:sz w:val="20"/>
          <w:szCs w:val="20"/>
          <w:lang w:val="sr-Cyrl-RS" w:eastAsia="en-US"/>
        </w:rPr>
        <w:t>kolima</w:t>
      </w:r>
      <w:r w:rsidR="00573DEA">
        <w:rPr>
          <w:rFonts w:eastAsiaTheme="minorEastAsia"/>
          <w:sz w:val="20"/>
          <w:szCs w:val="20"/>
          <w:lang w:val="sr-Cyrl-RS" w:eastAsia="en-US"/>
        </w:rPr>
        <w:t xml:space="preserve"> </w:t>
      </w:r>
      <w:r>
        <w:rPr>
          <w:rFonts w:eastAsiaTheme="minorEastAsia"/>
          <w:sz w:val="20"/>
          <w:szCs w:val="20"/>
          <w:lang w:val="sr-Cyrl-RS" w:eastAsia="en-US"/>
        </w:rPr>
        <w:t>mernih</w:t>
      </w:r>
      <w:r w:rsidR="00573DEA">
        <w:rPr>
          <w:rFonts w:eastAsiaTheme="minorEastAsia"/>
          <w:sz w:val="20"/>
          <w:szCs w:val="20"/>
          <w:lang w:val="sr-Cyrl-RS" w:eastAsia="en-US"/>
        </w:rPr>
        <w:t xml:space="preserve"> </w:t>
      </w:r>
      <w:r>
        <w:rPr>
          <w:rFonts w:eastAsiaTheme="minorEastAsia"/>
          <w:sz w:val="20"/>
          <w:szCs w:val="20"/>
          <w:lang w:val="sr-Cyrl-RS" w:eastAsia="en-US"/>
        </w:rPr>
        <w:t>transformatora</w:t>
      </w:r>
      <w:r w:rsidR="00D6168E">
        <w:rPr>
          <w:rFonts w:eastAsiaTheme="minorEastAsia"/>
          <w:sz w:val="20"/>
          <w:szCs w:val="20"/>
          <w:lang w:val="sr-Cyrl-RS" w:eastAsia="en-US"/>
        </w:rPr>
        <w:t xml:space="preserve"> </w:t>
      </w:r>
      <w:r>
        <w:rPr>
          <w:rFonts w:eastAsiaTheme="minorEastAsia"/>
          <w:sz w:val="20"/>
          <w:szCs w:val="20"/>
          <w:lang w:val="sr-Cyrl-RS" w:eastAsia="en-US"/>
        </w:rPr>
        <w:t>skoro</w:t>
      </w:r>
      <w:r w:rsidR="00D6168E">
        <w:rPr>
          <w:rFonts w:eastAsiaTheme="minorEastAsia"/>
          <w:sz w:val="20"/>
          <w:szCs w:val="20"/>
          <w:lang w:val="sr-Cyrl-RS" w:eastAsia="en-US"/>
        </w:rPr>
        <w:t xml:space="preserve"> </w:t>
      </w:r>
      <w:r>
        <w:rPr>
          <w:rFonts w:eastAsiaTheme="minorEastAsia"/>
          <w:sz w:val="20"/>
          <w:szCs w:val="20"/>
          <w:lang w:val="sr-Cyrl-RS" w:eastAsia="en-US"/>
        </w:rPr>
        <w:t>da</w:t>
      </w:r>
      <w:r w:rsidR="00D6168E">
        <w:rPr>
          <w:rFonts w:eastAsiaTheme="minorEastAsia"/>
          <w:sz w:val="20"/>
          <w:szCs w:val="20"/>
          <w:lang w:val="sr-Cyrl-RS" w:eastAsia="en-US"/>
        </w:rPr>
        <w:t xml:space="preserve"> </w:t>
      </w:r>
      <w:r>
        <w:rPr>
          <w:rFonts w:eastAsiaTheme="minorEastAsia"/>
          <w:sz w:val="20"/>
          <w:szCs w:val="20"/>
          <w:lang w:val="sr-Cyrl-RS" w:eastAsia="en-US"/>
        </w:rPr>
        <w:t>je</w:t>
      </w:r>
      <w:r w:rsidR="00D6168E">
        <w:rPr>
          <w:rFonts w:eastAsiaTheme="minorEastAsia"/>
          <w:sz w:val="20"/>
          <w:szCs w:val="20"/>
          <w:lang w:val="sr-Cyrl-RS" w:eastAsia="en-US"/>
        </w:rPr>
        <w:t xml:space="preserve"> </w:t>
      </w:r>
      <w:r>
        <w:rPr>
          <w:rFonts w:eastAsiaTheme="minorEastAsia"/>
          <w:sz w:val="20"/>
          <w:szCs w:val="20"/>
          <w:lang w:val="sr-Cyrl-RS" w:eastAsia="en-US"/>
        </w:rPr>
        <w:t>nemoguće</w:t>
      </w:r>
      <w:r w:rsidR="00D6168E">
        <w:rPr>
          <w:rFonts w:eastAsiaTheme="minorEastAsia"/>
          <w:sz w:val="20"/>
          <w:szCs w:val="20"/>
          <w:lang w:val="sr-Cyrl-RS" w:eastAsia="en-US"/>
        </w:rPr>
        <w:t xml:space="preserve"> </w:t>
      </w:r>
      <w:r>
        <w:rPr>
          <w:rFonts w:eastAsiaTheme="minorEastAsia"/>
          <w:sz w:val="20"/>
          <w:szCs w:val="20"/>
          <w:lang w:val="sr-Cyrl-RS" w:eastAsia="en-US"/>
        </w:rPr>
        <w:t>sprečiti</w:t>
      </w:r>
      <w:r w:rsidR="00D6168E">
        <w:rPr>
          <w:rFonts w:eastAsiaTheme="minorEastAsia"/>
          <w:sz w:val="20"/>
          <w:szCs w:val="20"/>
          <w:lang w:val="sr-Cyrl-RS" w:eastAsia="en-US"/>
        </w:rPr>
        <w:t xml:space="preserve">  </w:t>
      </w:r>
      <w:r>
        <w:rPr>
          <w:rFonts w:eastAsiaTheme="minorEastAsia"/>
          <w:sz w:val="20"/>
          <w:szCs w:val="20"/>
          <w:lang w:val="sr-Cyrl-RS" w:eastAsia="en-US"/>
        </w:rPr>
        <w:t>pojavu</w:t>
      </w:r>
      <w:r w:rsidR="00D6168E">
        <w:rPr>
          <w:rFonts w:eastAsiaTheme="minorEastAsia"/>
          <w:sz w:val="20"/>
          <w:szCs w:val="20"/>
          <w:lang w:val="sr-Cyrl-RS" w:eastAsia="en-US"/>
        </w:rPr>
        <w:t xml:space="preserve"> </w:t>
      </w:r>
      <w:r>
        <w:rPr>
          <w:rFonts w:eastAsiaTheme="minorEastAsia"/>
          <w:sz w:val="20"/>
          <w:szCs w:val="20"/>
          <w:lang w:val="sr-Cyrl-RS" w:eastAsia="en-US"/>
        </w:rPr>
        <w:t>visokih</w:t>
      </w:r>
      <w:r w:rsidR="00D6168E">
        <w:rPr>
          <w:rFonts w:eastAsiaTheme="minorEastAsia"/>
          <w:sz w:val="20"/>
          <w:szCs w:val="20"/>
          <w:lang w:val="sr-Cyrl-RS" w:eastAsia="en-US"/>
        </w:rPr>
        <w:t xml:space="preserve"> </w:t>
      </w:r>
      <w:r>
        <w:rPr>
          <w:rFonts w:eastAsiaTheme="minorEastAsia"/>
          <w:sz w:val="20"/>
          <w:szCs w:val="20"/>
          <w:lang w:val="sr-Cyrl-RS" w:eastAsia="en-US"/>
        </w:rPr>
        <w:t>potencijala</w:t>
      </w:r>
      <w:r w:rsidR="00D6168E">
        <w:rPr>
          <w:rFonts w:eastAsiaTheme="minorEastAsia"/>
          <w:sz w:val="20"/>
          <w:szCs w:val="20"/>
          <w:lang w:val="sr-Cyrl-RS" w:eastAsia="en-US"/>
        </w:rPr>
        <w:t xml:space="preserve"> </w:t>
      </w:r>
      <w:r>
        <w:rPr>
          <w:rFonts w:eastAsiaTheme="minorEastAsia"/>
          <w:sz w:val="20"/>
          <w:szCs w:val="20"/>
          <w:lang w:val="sr-Cyrl-RS" w:eastAsia="en-US"/>
        </w:rPr>
        <w:t>i</w:t>
      </w:r>
      <w:r w:rsidR="00D6168E">
        <w:rPr>
          <w:rFonts w:eastAsiaTheme="minorEastAsia"/>
          <w:sz w:val="20"/>
          <w:szCs w:val="20"/>
          <w:lang w:val="sr-Cyrl-RS" w:eastAsia="en-US"/>
        </w:rPr>
        <w:t xml:space="preserve"> </w:t>
      </w:r>
      <w:r>
        <w:rPr>
          <w:rFonts w:eastAsiaTheme="minorEastAsia"/>
          <w:sz w:val="20"/>
          <w:szCs w:val="20"/>
          <w:lang w:val="sr-Cyrl-RS" w:eastAsia="en-US"/>
        </w:rPr>
        <w:t>čak</w:t>
      </w:r>
      <w:r w:rsidR="00D6168E">
        <w:rPr>
          <w:rFonts w:eastAsiaTheme="minorEastAsia"/>
          <w:sz w:val="20"/>
          <w:szCs w:val="20"/>
          <w:lang w:val="sr-Cyrl-RS" w:eastAsia="en-US"/>
        </w:rPr>
        <w:t xml:space="preserve"> </w:t>
      </w:r>
      <w:r>
        <w:rPr>
          <w:rFonts w:eastAsiaTheme="minorEastAsia"/>
          <w:sz w:val="20"/>
          <w:szCs w:val="20"/>
          <w:lang w:val="sr-Cyrl-RS" w:eastAsia="en-US"/>
        </w:rPr>
        <w:t>i</w:t>
      </w:r>
      <w:r w:rsidR="00D6168E">
        <w:rPr>
          <w:rFonts w:eastAsiaTheme="minorEastAsia"/>
          <w:sz w:val="20"/>
          <w:szCs w:val="20"/>
          <w:lang w:val="sr-Cyrl-RS" w:eastAsia="en-US"/>
        </w:rPr>
        <w:t xml:space="preserve"> </w:t>
      </w:r>
      <w:r>
        <w:rPr>
          <w:rFonts w:eastAsiaTheme="minorEastAsia"/>
          <w:sz w:val="20"/>
          <w:szCs w:val="20"/>
          <w:lang w:val="sr-Cyrl-RS" w:eastAsia="en-US"/>
        </w:rPr>
        <w:t>neplaniranog</w:t>
      </w:r>
      <w:r w:rsidR="00D6168E">
        <w:rPr>
          <w:rFonts w:eastAsiaTheme="minorEastAsia"/>
          <w:sz w:val="20"/>
          <w:szCs w:val="20"/>
          <w:lang w:val="sr-Cyrl-RS" w:eastAsia="en-US"/>
        </w:rPr>
        <w:t xml:space="preserve"> </w:t>
      </w:r>
      <w:r>
        <w:rPr>
          <w:rFonts w:eastAsiaTheme="minorEastAsia"/>
          <w:sz w:val="20"/>
          <w:szCs w:val="20"/>
          <w:lang w:val="sr-Cyrl-RS" w:eastAsia="en-US"/>
        </w:rPr>
        <w:t>reagovanja</w:t>
      </w:r>
      <w:r w:rsidR="00D6168E">
        <w:rPr>
          <w:rFonts w:eastAsiaTheme="minorEastAsia"/>
          <w:sz w:val="20"/>
          <w:szCs w:val="20"/>
          <w:lang w:val="sr-Cyrl-RS" w:eastAsia="en-US"/>
        </w:rPr>
        <w:t xml:space="preserve"> </w:t>
      </w:r>
      <w:r>
        <w:rPr>
          <w:rFonts w:eastAsiaTheme="minorEastAsia"/>
          <w:sz w:val="20"/>
          <w:szCs w:val="20"/>
          <w:lang w:val="sr-Cyrl-RS" w:eastAsia="en-US"/>
        </w:rPr>
        <w:t>relejne</w:t>
      </w:r>
      <w:r w:rsidR="00373D0E">
        <w:rPr>
          <w:rFonts w:eastAsiaTheme="minorEastAsia"/>
          <w:sz w:val="20"/>
          <w:szCs w:val="20"/>
          <w:lang w:val="sr-Cyrl-RS" w:eastAsia="en-US"/>
        </w:rPr>
        <w:t xml:space="preserve"> </w:t>
      </w:r>
      <w:r>
        <w:rPr>
          <w:rFonts w:eastAsiaTheme="minorEastAsia"/>
          <w:sz w:val="20"/>
          <w:szCs w:val="20"/>
          <w:lang w:val="sr-Cyrl-RS" w:eastAsia="en-US"/>
        </w:rPr>
        <w:t>zaštite</w:t>
      </w:r>
      <w:r w:rsidR="00D6168E">
        <w:rPr>
          <w:rFonts w:eastAsiaTheme="minorEastAsia"/>
          <w:sz w:val="20"/>
          <w:szCs w:val="20"/>
          <w:lang w:val="sr-Cyrl-RS" w:eastAsia="en-US"/>
        </w:rPr>
        <w:t xml:space="preserve"> </w:t>
      </w:r>
      <w:r>
        <w:rPr>
          <w:rFonts w:eastAsiaTheme="minorEastAsia"/>
          <w:sz w:val="20"/>
          <w:szCs w:val="20"/>
          <w:lang w:val="sr-Cyrl-RS" w:eastAsia="en-US"/>
        </w:rPr>
        <w:t>kao</w:t>
      </w:r>
      <w:r w:rsidR="00D6168E">
        <w:rPr>
          <w:rFonts w:eastAsiaTheme="minorEastAsia"/>
          <w:sz w:val="20"/>
          <w:szCs w:val="20"/>
          <w:lang w:val="sr-Cyrl-RS" w:eastAsia="en-US"/>
        </w:rPr>
        <w:t xml:space="preserve"> </w:t>
      </w:r>
      <w:r>
        <w:rPr>
          <w:rFonts w:eastAsiaTheme="minorEastAsia"/>
          <w:sz w:val="20"/>
          <w:szCs w:val="20"/>
          <w:lang w:val="sr-Cyrl-RS" w:eastAsia="en-US"/>
        </w:rPr>
        <w:t>posledice</w:t>
      </w:r>
      <w:r w:rsidR="00D6168E">
        <w:rPr>
          <w:rFonts w:eastAsiaTheme="minorEastAsia"/>
          <w:sz w:val="20"/>
          <w:szCs w:val="20"/>
          <w:lang w:val="sr-Cyrl-RS" w:eastAsia="en-US"/>
        </w:rPr>
        <w:t xml:space="preserve"> </w:t>
      </w:r>
      <w:r>
        <w:rPr>
          <w:rFonts w:eastAsiaTheme="minorEastAsia"/>
          <w:sz w:val="20"/>
          <w:szCs w:val="20"/>
          <w:lang w:val="sr-Cyrl-RS" w:eastAsia="en-US"/>
        </w:rPr>
        <w:t>manipulacije</w:t>
      </w:r>
      <w:r w:rsidR="00D6168E">
        <w:rPr>
          <w:rFonts w:eastAsiaTheme="minorEastAsia"/>
          <w:sz w:val="20"/>
          <w:szCs w:val="20"/>
          <w:lang w:val="sr-Cyrl-RS" w:eastAsia="en-US"/>
        </w:rPr>
        <w:t xml:space="preserve"> </w:t>
      </w:r>
      <w:r>
        <w:rPr>
          <w:rFonts w:eastAsiaTheme="minorEastAsia"/>
          <w:sz w:val="20"/>
          <w:szCs w:val="20"/>
          <w:lang w:val="sr-Cyrl-RS" w:eastAsia="en-US"/>
        </w:rPr>
        <w:t>rastavlјačem</w:t>
      </w:r>
      <w:r w:rsidR="00D6168E">
        <w:rPr>
          <w:rFonts w:eastAsiaTheme="minorEastAsia"/>
          <w:sz w:val="20"/>
          <w:szCs w:val="20"/>
          <w:lang w:val="sr-Cyrl-RS" w:eastAsia="en-US"/>
        </w:rPr>
        <w:t xml:space="preserve">. </w:t>
      </w:r>
      <w:r>
        <w:rPr>
          <w:rFonts w:eastAsiaTheme="minorEastAsia"/>
          <w:sz w:val="20"/>
          <w:szCs w:val="20"/>
          <w:lang w:val="sr-Cyrl-RS" w:eastAsia="en-US"/>
        </w:rPr>
        <w:t>Dozvolјena</w:t>
      </w:r>
      <w:r w:rsidR="00D6168E">
        <w:rPr>
          <w:rFonts w:eastAsiaTheme="minorEastAsia"/>
          <w:sz w:val="20"/>
          <w:szCs w:val="20"/>
          <w:lang w:val="sr-Cyrl-RS" w:eastAsia="en-US"/>
        </w:rPr>
        <w:t xml:space="preserve"> </w:t>
      </w:r>
      <w:r>
        <w:rPr>
          <w:rFonts w:eastAsiaTheme="minorEastAsia"/>
          <w:sz w:val="20"/>
          <w:szCs w:val="20"/>
          <w:lang w:val="sr-Cyrl-RS" w:eastAsia="en-US"/>
        </w:rPr>
        <w:t>vrednost</w:t>
      </w:r>
      <w:r w:rsidR="00D6168E">
        <w:rPr>
          <w:rFonts w:eastAsiaTheme="minorEastAsia"/>
          <w:sz w:val="20"/>
          <w:szCs w:val="20"/>
          <w:lang w:val="sr-Cyrl-RS" w:eastAsia="en-US"/>
        </w:rPr>
        <w:t xml:space="preserve"> </w:t>
      </w:r>
      <w:r>
        <w:rPr>
          <w:rFonts w:eastAsiaTheme="minorEastAsia"/>
          <w:sz w:val="20"/>
          <w:szCs w:val="20"/>
          <w:lang w:val="sr-Cyrl-RS" w:eastAsia="en-US"/>
        </w:rPr>
        <w:t>potencijala</w:t>
      </w:r>
      <w:r w:rsidR="00D6168E">
        <w:rPr>
          <w:rFonts w:eastAsiaTheme="minorEastAsia"/>
          <w:sz w:val="20"/>
          <w:szCs w:val="20"/>
          <w:lang w:val="sr-Cyrl-RS" w:eastAsia="en-US"/>
        </w:rPr>
        <w:t xml:space="preserve"> </w:t>
      </w:r>
      <w:r>
        <w:rPr>
          <w:rFonts w:eastAsiaTheme="minorEastAsia"/>
          <w:sz w:val="20"/>
          <w:szCs w:val="20"/>
          <w:lang w:val="sr-Cyrl-RS" w:eastAsia="en-US"/>
        </w:rPr>
        <w:t>je</w:t>
      </w:r>
      <w:r w:rsidR="00D6168E">
        <w:rPr>
          <w:rFonts w:eastAsiaTheme="minorEastAsia"/>
          <w:sz w:val="20"/>
          <w:szCs w:val="20"/>
          <w:lang w:val="sr-Cyrl-RS" w:eastAsia="en-US"/>
        </w:rPr>
        <w:t xml:space="preserve"> </w:t>
      </w:r>
      <w:r>
        <w:rPr>
          <w:rFonts w:eastAsiaTheme="minorEastAsia"/>
          <w:sz w:val="20"/>
          <w:szCs w:val="20"/>
          <w:lang w:val="sr-Cyrl-RS" w:eastAsia="en-US"/>
        </w:rPr>
        <w:t>do</w:t>
      </w:r>
      <w:r w:rsidR="00D6168E">
        <w:rPr>
          <w:rFonts w:eastAsiaTheme="minorEastAsia"/>
          <w:sz w:val="20"/>
          <w:szCs w:val="20"/>
          <w:lang w:val="sr-Cyrl-RS" w:eastAsia="en-US"/>
        </w:rPr>
        <w:t xml:space="preserve"> 1</w:t>
      </w:r>
      <w:r w:rsidR="00D6168E">
        <w:rPr>
          <w:rFonts w:eastAsiaTheme="minorEastAsia"/>
          <w:sz w:val="20"/>
          <w:szCs w:val="20"/>
          <w:lang w:val="sr-Latn-RS" w:eastAsia="en-US"/>
        </w:rPr>
        <w:t xml:space="preserve">kV, </w:t>
      </w:r>
      <w:r>
        <w:rPr>
          <w:rFonts w:eastAsiaTheme="minorEastAsia"/>
          <w:sz w:val="20"/>
          <w:szCs w:val="20"/>
          <w:lang w:val="sr-Cyrl-RS" w:eastAsia="en-US"/>
        </w:rPr>
        <w:t>iskustveno</w:t>
      </w:r>
      <w:r w:rsidR="00D6168E">
        <w:rPr>
          <w:rFonts w:eastAsiaTheme="minorEastAsia"/>
          <w:sz w:val="20"/>
          <w:szCs w:val="20"/>
          <w:lang w:val="sr-Cyrl-RS" w:eastAsia="en-US"/>
        </w:rPr>
        <w:t xml:space="preserve">, </w:t>
      </w:r>
      <w:r>
        <w:rPr>
          <w:rFonts w:eastAsiaTheme="minorEastAsia"/>
          <w:sz w:val="20"/>
          <w:szCs w:val="20"/>
          <w:lang w:val="sr-Cyrl-RS" w:eastAsia="en-US"/>
        </w:rPr>
        <w:t>a</w:t>
      </w:r>
      <w:r w:rsidR="00D6168E">
        <w:rPr>
          <w:rFonts w:eastAsiaTheme="minorEastAsia"/>
          <w:sz w:val="20"/>
          <w:szCs w:val="20"/>
          <w:lang w:val="sr-Cyrl-RS" w:eastAsia="en-US"/>
        </w:rPr>
        <w:t xml:space="preserve"> </w:t>
      </w:r>
      <w:r>
        <w:rPr>
          <w:rFonts w:eastAsiaTheme="minorEastAsia"/>
          <w:sz w:val="20"/>
          <w:szCs w:val="20"/>
          <w:lang w:val="sr-Cyrl-RS" w:eastAsia="en-US"/>
        </w:rPr>
        <w:t>u</w:t>
      </w:r>
      <w:r w:rsidR="00D6168E">
        <w:rPr>
          <w:rFonts w:eastAsiaTheme="minorEastAsia"/>
          <w:sz w:val="20"/>
          <w:szCs w:val="20"/>
          <w:lang w:val="sr-Cyrl-RS" w:eastAsia="en-US"/>
        </w:rPr>
        <w:t xml:space="preserve"> </w:t>
      </w:r>
      <w:r>
        <w:rPr>
          <w:rFonts w:eastAsiaTheme="minorEastAsia"/>
          <w:sz w:val="20"/>
          <w:szCs w:val="20"/>
          <w:lang w:val="sr-Cyrl-RS" w:eastAsia="en-US"/>
        </w:rPr>
        <w:t>postrojenjim</w:t>
      </w:r>
      <w:r w:rsidR="00373D0E">
        <w:rPr>
          <w:rFonts w:eastAsiaTheme="minorEastAsia"/>
          <w:sz w:val="20"/>
          <w:szCs w:val="20"/>
          <w:lang w:val="sr-Latn-RS" w:eastAsia="en-US"/>
        </w:rPr>
        <w:t>a</w:t>
      </w:r>
      <w:r w:rsidR="00D6168E">
        <w:rPr>
          <w:rFonts w:eastAsiaTheme="minorEastAsia"/>
          <w:sz w:val="20"/>
          <w:szCs w:val="20"/>
          <w:lang w:val="sr-Cyrl-RS" w:eastAsia="en-US"/>
        </w:rPr>
        <w:t xml:space="preserve"> </w:t>
      </w:r>
      <w:r>
        <w:rPr>
          <w:rFonts w:eastAsiaTheme="minorEastAsia"/>
          <w:sz w:val="20"/>
          <w:szCs w:val="20"/>
          <w:lang w:val="sr-Cyrl-RS" w:eastAsia="en-US"/>
        </w:rPr>
        <w:t>gde</w:t>
      </w:r>
      <w:r w:rsidR="00D6168E">
        <w:rPr>
          <w:rFonts w:eastAsiaTheme="minorEastAsia"/>
          <w:sz w:val="20"/>
          <w:szCs w:val="20"/>
          <w:lang w:val="sr-Cyrl-RS" w:eastAsia="en-US"/>
        </w:rPr>
        <w:t xml:space="preserve"> </w:t>
      </w:r>
      <w:r>
        <w:rPr>
          <w:rFonts w:eastAsiaTheme="minorEastAsia"/>
          <w:sz w:val="20"/>
          <w:szCs w:val="20"/>
          <w:lang w:val="sr-Cyrl-RS" w:eastAsia="en-US"/>
        </w:rPr>
        <w:t>je</w:t>
      </w:r>
      <w:r w:rsidR="00D6168E">
        <w:rPr>
          <w:rFonts w:eastAsiaTheme="minorEastAsia"/>
          <w:sz w:val="20"/>
          <w:szCs w:val="20"/>
          <w:lang w:val="sr-Cyrl-RS" w:eastAsia="en-US"/>
        </w:rPr>
        <w:t xml:space="preserve"> </w:t>
      </w:r>
      <w:r>
        <w:rPr>
          <w:rFonts w:eastAsiaTheme="minorEastAsia"/>
          <w:sz w:val="20"/>
          <w:szCs w:val="20"/>
          <w:lang w:val="sr-Cyrl-RS" w:eastAsia="en-US"/>
        </w:rPr>
        <w:t>dobra</w:t>
      </w:r>
      <w:r w:rsidR="00D6168E">
        <w:rPr>
          <w:rFonts w:eastAsiaTheme="minorEastAsia"/>
          <w:sz w:val="20"/>
          <w:szCs w:val="20"/>
          <w:lang w:val="sr-Cyrl-RS" w:eastAsia="en-US"/>
        </w:rPr>
        <w:t xml:space="preserve"> </w:t>
      </w:r>
      <w:r>
        <w:rPr>
          <w:rFonts w:eastAsiaTheme="minorEastAsia"/>
          <w:sz w:val="20"/>
          <w:szCs w:val="20"/>
          <w:lang w:val="sr-Cyrl-RS" w:eastAsia="en-US"/>
        </w:rPr>
        <w:t>magnetna</w:t>
      </w:r>
      <w:r w:rsidR="00D6168E">
        <w:rPr>
          <w:rFonts w:eastAsiaTheme="minorEastAsia"/>
          <w:sz w:val="20"/>
          <w:szCs w:val="20"/>
          <w:lang w:val="sr-Cyrl-RS" w:eastAsia="en-US"/>
        </w:rPr>
        <w:t xml:space="preserve"> </w:t>
      </w:r>
      <w:r>
        <w:rPr>
          <w:rFonts w:eastAsiaTheme="minorEastAsia"/>
          <w:sz w:val="20"/>
          <w:szCs w:val="20"/>
          <w:lang w:val="sr-Cyrl-RS" w:eastAsia="en-US"/>
        </w:rPr>
        <w:t>kompatibilnost</w:t>
      </w:r>
      <w:r w:rsidR="00D6168E">
        <w:rPr>
          <w:rFonts w:eastAsiaTheme="minorEastAsia"/>
          <w:sz w:val="20"/>
          <w:szCs w:val="20"/>
          <w:lang w:val="sr-Cyrl-RS" w:eastAsia="en-US"/>
        </w:rPr>
        <w:t xml:space="preserve">, </w:t>
      </w:r>
      <w:r>
        <w:rPr>
          <w:rFonts w:eastAsiaTheme="minorEastAsia"/>
          <w:sz w:val="20"/>
          <w:szCs w:val="20"/>
          <w:lang w:val="sr-Cyrl-RS" w:eastAsia="en-US"/>
        </w:rPr>
        <w:t>ona</w:t>
      </w:r>
      <w:r w:rsidR="00D6168E">
        <w:rPr>
          <w:rFonts w:eastAsiaTheme="minorEastAsia"/>
          <w:sz w:val="20"/>
          <w:szCs w:val="20"/>
          <w:lang w:val="sr-Cyrl-RS" w:eastAsia="en-US"/>
        </w:rPr>
        <w:t xml:space="preserve"> </w:t>
      </w:r>
      <w:r>
        <w:rPr>
          <w:rFonts w:eastAsiaTheme="minorEastAsia"/>
          <w:sz w:val="20"/>
          <w:szCs w:val="20"/>
          <w:lang w:val="sr-Cyrl-RS" w:eastAsia="en-US"/>
        </w:rPr>
        <w:t>iznosi</w:t>
      </w:r>
      <w:r w:rsidR="00D6168E">
        <w:rPr>
          <w:rFonts w:eastAsiaTheme="minorEastAsia"/>
          <w:sz w:val="20"/>
          <w:szCs w:val="20"/>
          <w:lang w:val="sr-Cyrl-RS" w:eastAsia="en-US"/>
        </w:rPr>
        <w:t xml:space="preserve"> </w:t>
      </w:r>
      <w:r>
        <w:rPr>
          <w:rFonts w:eastAsiaTheme="minorEastAsia"/>
          <w:sz w:val="20"/>
          <w:szCs w:val="20"/>
          <w:lang w:val="sr-Cyrl-RS" w:eastAsia="en-US"/>
        </w:rPr>
        <w:t>oko</w:t>
      </w:r>
      <w:r w:rsidR="00D6168E">
        <w:rPr>
          <w:rFonts w:eastAsiaTheme="minorEastAsia"/>
          <w:sz w:val="20"/>
          <w:szCs w:val="20"/>
          <w:lang w:val="sr-Cyrl-RS" w:eastAsia="en-US"/>
        </w:rPr>
        <w:t xml:space="preserve"> (0,2-0,3)</w:t>
      </w:r>
      <w:r w:rsidR="00D6168E">
        <w:rPr>
          <w:rFonts w:eastAsiaTheme="minorEastAsia"/>
          <w:sz w:val="20"/>
          <w:szCs w:val="20"/>
          <w:lang w:val="sr-Latn-RS" w:eastAsia="en-US"/>
        </w:rPr>
        <w:t>kV</w:t>
      </w:r>
      <w:r w:rsidR="00D6168E">
        <w:rPr>
          <w:rFonts w:eastAsiaTheme="minorEastAsia"/>
          <w:sz w:val="20"/>
          <w:szCs w:val="20"/>
          <w:lang w:val="sr-Cyrl-RS" w:eastAsia="en-US"/>
        </w:rPr>
        <w:t xml:space="preserve">. </w:t>
      </w:r>
      <w:r>
        <w:rPr>
          <w:rFonts w:eastAsiaTheme="minorEastAsia"/>
          <w:sz w:val="20"/>
          <w:szCs w:val="20"/>
          <w:lang w:val="sr-Cyrl-RS" w:eastAsia="en-US"/>
        </w:rPr>
        <w:t>Potrebno</w:t>
      </w:r>
      <w:r w:rsidR="00D6168E">
        <w:rPr>
          <w:rFonts w:eastAsiaTheme="minorEastAsia"/>
          <w:sz w:val="20"/>
          <w:szCs w:val="20"/>
          <w:lang w:val="sr-Cyrl-RS" w:eastAsia="en-US"/>
        </w:rPr>
        <w:t xml:space="preserve"> </w:t>
      </w:r>
      <w:r>
        <w:rPr>
          <w:rFonts w:eastAsiaTheme="minorEastAsia"/>
          <w:sz w:val="20"/>
          <w:szCs w:val="20"/>
          <w:lang w:val="sr-Cyrl-RS" w:eastAsia="en-US"/>
        </w:rPr>
        <w:t>je</w:t>
      </w:r>
      <w:r w:rsidR="00D6168E">
        <w:rPr>
          <w:rFonts w:eastAsiaTheme="minorEastAsia"/>
          <w:sz w:val="20"/>
          <w:szCs w:val="20"/>
          <w:lang w:val="sr-Cyrl-RS" w:eastAsia="en-US"/>
        </w:rPr>
        <w:t xml:space="preserve"> </w:t>
      </w:r>
      <w:r>
        <w:rPr>
          <w:rFonts w:eastAsiaTheme="minorEastAsia"/>
          <w:sz w:val="20"/>
          <w:szCs w:val="20"/>
          <w:lang w:val="sr-Cyrl-RS" w:eastAsia="en-US"/>
        </w:rPr>
        <w:t>pravo</w:t>
      </w:r>
      <w:r w:rsidR="00D6168E">
        <w:rPr>
          <w:rFonts w:eastAsiaTheme="minorEastAsia"/>
          <w:sz w:val="20"/>
          <w:szCs w:val="20"/>
          <w:lang w:val="sr-Cyrl-RS" w:eastAsia="en-US"/>
        </w:rPr>
        <w:t xml:space="preserve"> </w:t>
      </w:r>
      <w:r>
        <w:rPr>
          <w:rFonts w:eastAsiaTheme="minorEastAsia"/>
          <w:sz w:val="20"/>
          <w:szCs w:val="20"/>
          <w:lang w:val="sr-Cyrl-RS" w:eastAsia="en-US"/>
        </w:rPr>
        <w:t>maj</w:t>
      </w:r>
      <w:r w:rsidR="00373D0E">
        <w:rPr>
          <w:rFonts w:eastAsiaTheme="minorEastAsia"/>
          <w:sz w:val="20"/>
          <w:szCs w:val="20"/>
          <w:lang w:val="sr-Latn-RS" w:eastAsia="en-US"/>
        </w:rPr>
        <w:t>s</w:t>
      </w:r>
      <w:r>
        <w:rPr>
          <w:rFonts w:eastAsiaTheme="minorEastAsia"/>
          <w:sz w:val="20"/>
          <w:szCs w:val="20"/>
          <w:lang w:val="sr-Cyrl-RS" w:eastAsia="en-US"/>
        </w:rPr>
        <w:t>torstvo</w:t>
      </w:r>
      <w:r w:rsidR="00D6168E">
        <w:rPr>
          <w:rFonts w:eastAsiaTheme="minorEastAsia"/>
          <w:sz w:val="20"/>
          <w:szCs w:val="20"/>
          <w:lang w:val="sr-Cyrl-RS" w:eastAsia="en-US"/>
        </w:rPr>
        <w:t xml:space="preserve"> </w:t>
      </w:r>
      <w:r>
        <w:rPr>
          <w:rFonts w:eastAsiaTheme="minorEastAsia"/>
          <w:sz w:val="20"/>
          <w:szCs w:val="20"/>
          <w:lang w:val="sr-Cyrl-RS" w:eastAsia="en-US"/>
        </w:rPr>
        <w:t>da</w:t>
      </w:r>
      <w:r w:rsidR="00D6168E">
        <w:rPr>
          <w:rFonts w:eastAsiaTheme="minorEastAsia"/>
          <w:sz w:val="20"/>
          <w:szCs w:val="20"/>
          <w:lang w:val="sr-Cyrl-RS" w:eastAsia="en-US"/>
        </w:rPr>
        <w:t xml:space="preserve"> </w:t>
      </w:r>
      <w:r>
        <w:rPr>
          <w:rFonts w:eastAsiaTheme="minorEastAsia"/>
          <w:sz w:val="20"/>
          <w:szCs w:val="20"/>
          <w:lang w:val="sr-Cyrl-RS" w:eastAsia="en-US"/>
        </w:rPr>
        <w:t>se</w:t>
      </w:r>
      <w:r w:rsidR="00D6168E">
        <w:rPr>
          <w:rFonts w:eastAsiaTheme="minorEastAsia"/>
          <w:sz w:val="20"/>
          <w:szCs w:val="20"/>
          <w:lang w:val="sr-Cyrl-RS" w:eastAsia="en-US"/>
        </w:rPr>
        <w:t xml:space="preserve"> </w:t>
      </w:r>
      <w:r>
        <w:rPr>
          <w:rFonts w:eastAsiaTheme="minorEastAsia"/>
          <w:sz w:val="20"/>
          <w:szCs w:val="20"/>
          <w:lang w:val="sr-Cyrl-RS" w:eastAsia="en-US"/>
        </w:rPr>
        <w:t>obezbedi</w:t>
      </w:r>
      <w:r w:rsidR="00D6168E">
        <w:rPr>
          <w:rFonts w:eastAsiaTheme="minorEastAsia"/>
          <w:sz w:val="20"/>
          <w:szCs w:val="20"/>
          <w:lang w:val="sr-Cyrl-RS" w:eastAsia="en-US"/>
        </w:rPr>
        <w:t xml:space="preserve"> </w:t>
      </w:r>
      <w:r>
        <w:rPr>
          <w:rFonts w:eastAsiaTheme="minorEastAsia"/>
          <w:sz w:val="20"/>
          <w:szCs w:val="20"/>
          <w:lang w:val="sr-Cyrl-RS" w:eastAsia="en-US"/>
        </w:rPr>
        <w:t>normalna</w:t>
      </w:r>
      <w:r w:rsidR="00D6168E">
        <w:rPr>
          <w:rFonts w:eastAsiaTheme="minorEastAsia"/>
          <w:sz w:val="20"/>
          <w:szCs w:val="20"/>
          <w:lang w:val="sr-Cyrl-RS" w:eastAsia="en-US"/>
        </w:rPr>
        <w:t xml:space="preserve"> </w:t>
      </w:r>
      <w:r>
        <w:rPr>
          <w:rFonts w:eastAsiaTheme="minorEastAsia"/>
          <w:sz w:val="20"/>
          <w:szCs w:val="20"/>
          <w:lang w:val="sr-Cyrl-RS" w:eastAsia="en-US"/>
        </w:rPr>
        <w:t>vrednost</w:t>
      </w:r>
      <w:r w:rsidR="00D6168E">
        <w:rPr>
          <w:rFonts w:eastAsiaTheme="minorEastAsia"/>
          <w:sz w:val="20"/>
          <w:szCs w:val="20"/>
          <w:lang w:val="sr-Cyrl-RS" w:eastAsia="en-US"/>
        </w:rPr>
        <w:t xml:space="preserve"> </w:t>
      </w:r>
      <w:r>
        <w:rPr>
          <w:rFonts w:eastAsiaTheme="minorEastAsia"/>
          <w:sz w:val="20"/>
          <w:szCs w:val="20"/>
          <w:lang w:val="sr-Cyrl-RS" w:eastAsia="en-US"/>
        </w:rPr>
        <w:t>prenaponskih</w:t>
      </w:r>
      <w:r w:rsidR="00D6168E">
        <w:rPr>
          <w:rFonts w:eastAsiaTheme="minorEastAsia"/>
          <w:sz w:val="20"/>
          <w:szCs w:val="20"/>
          <w:lang w:val="sr-Cyrl-RS" w:eastAsia="en-US"/>
        </w:rPr>
        <w:t xml:space="preserve"> </w:t>
      </w:r>
      <w:r>
        <w:rPr>
          <w:rFonts w:eastAsiaTheme="minorEastAsia"/>
          <w:sz w:val="20"/>
          <w:szCs w:val="20"/>
          <w:lang w:val="sr-Cyrl-RS" w:eastAsia="en-US"/>
        </w:rPr>
        <w:t>talasa</w:t>
      </w:r>
      <w:r w:rsidR="00D6168E">
        <w:rPr>
          <w:rFonts w:eastAsiaTheme="minorEastAsia"/>
          <w:sz w:val="20"/>
          <w:szCs w:val="20"/>
          <w:lang w:val="sr-Cyrl-RS" w:eastAsia="en-US"/>
        </w:rPr>
        <w:t xml:space="preserve"> </w:t>
      </w:r>
      <w:r>
        <w:rPr>
          <w:rFonts w:eastAsiaTheme="minorEastAsia"/>
          <w:sz w:val="20"/>
          <w:szCs w:val="20"/>
          <w:lang w:val="sr-Cyrl-RS" w:eastAsia="en-US"/>
        </w:rPr>
        <w:t>i</w:t>
      </w:r>
      <w:r w:rsidR="00D6168E">
        <w:rPr>
          <w:rFonts w:eastAsiaTheme="minorEastAsia"/>
          <w:sz w:val="20"/>
          <w:szCs w:val="20"/>
          <w:lang w:val="sr-Cyrl-RS" w:eastAsia="en-US"/>
        </w:rPr>
        <w:t xml:space="preserve"> </w:t>
      </w:r>
      <w:r>
        <w:rPr>
          <w:rFonts w:eastAsiaTheme="minorEastAsia"/>
          <w:sz w:val="20"/>
          <w:szCs w:val="20"/>
          <w:lang w:val="sr-Cyrl-RS" w:eastAsia="en-US"/>
        </w:rPr>
        <w:t>zato</w:t>
      </w:r>
      <w:r w:rsidR="00D6168E">
        <w:rPr>
          <w:rFonts w:eastAsiaTheme="minorEastAsia"/>
          <w:sz w:val="20"/>
          <w:szCs w:val="20"/>
          <w:lang w:val="sr-Cyrl-RS" w:eastAsia="en-US"/>
        </w:rPr>
        <w:t xml:space="preserve"> </w:t>
      </w:r>
      <w:r>
        <w:rPr>
          <w:rFonts w:eastAsiaTheme="minorEastAsia"/>
          <w:sz w:val="20"/>
          <w:szCs w:val="20"/>
          <w:lang w:val="sr-Cyrl-RS" w:eastAsia="en-US"/>
        </w:rPr>
        <w:t>je</w:t>
      </w:r>
      <w:r w:rsidR="00D6168E">
        <w:rPr>
          <w:rFonts w:eastAsiaTheme="minorEastAsia"/>
          <w:sz w:val="20"/>
          <w:szCs w:val="20"/>
          <w:lang w:val="sr-Cyrl-RS" w:eastAsia="en-US"/>
        </w:rPr>
        <w:t xml:space="preserve"> </w:t>
      </w:r>
      <w:r>
        <w:rPr>
          <w:rFonts w:eastAsiaTheme="minorEastAsia"/>
          <w:sz w:val="20"/>
          <w:szCs w:val="20"/>
          <w:lang w:val="sr-Cyrl-RS" w:eastAsia="en-US"/>
        </w:rPr>
        <w:t>neophodno</w:t>
      </w:r>
      <w:r w:rsidR="00D6168E">
        <w:rPr>
          <w:rFonts w:eastAsiaTheme="minorEastAsia"/>
          <w:sz w:val="20"/>
          <w:szCs w:val="20"/>
          <w:lang w:val="sr-Cyrl-RS" w:eastAsia="en-US"/>
        </w:rPr>
        <w:t xml:space="preserve">, </w:t>
      </w:r>
      <w:r>
        <w:rPr>
          <w:rFonts w:eastAsiaTheme="minorEastAsia"/>
          <w:sz w:val="20"/>
          <w:szCs w:val="20"/>
          <w:lang w:val="sr-Cyrl-RS" w:eastAsia="en-US"/>
        </w:rPr>
        <w:t>pored</w:t>
      </w:r>
      <w:r w:rsidR="00D6168E">
        <w:rPr>
          <w:rFonts w:eastAsiaTheme="minorEastAsia"/>
          <w:sz w:val="20"/>
          <w:szCs w:val="20"/>
          <w:lang w:val="sr-Cyrl-RS" w:eastAsia="en-US"/>
        </w:rPr>
        <w:t xml:space="preserve"> </w:t>
      </w:r>
      <w:r>
        <w:rPr>
          <w:rFonts w:eastAsiaTheme="minorEastAsia"/>
          <w:sz w:val="20"/>
          <w:szCs w:val="20"/>
          <w:lang w:val="sr-Cyrl-RS" w:eastAsia="en-US"/>
        </w:rPr>
        <w:t>poznavanja</w:t>
      </w:r>
      <w:r w:rsidR="00D6168E">
        <w:rPr>
          <w:rFonts w:eastAsiaTheme="minorEastAsia"/>
          <w:sz w:val="20"/>
          <w:szCs w:val="20"/>
          <w:lang w:val="sr-Cyrl-RS" w:eastAsia="en-US"/>
        </w:rPr>
        <w:t xml:space="preserve"> </w:t>
      </w:r>
      <w:r>
        <w:rPr>
          <w:rFonts w:eastAsiaTheme="minorEastAsia"/>
          <w:sz w:val="20"/>
          <w:szCs w:val="20"/>
          <w:lang w:val="sr-Cyrl-RS" w:eastAsia="en-US"/>
        </w:rPr>
        <w:t>sistema</w:t>
      </w:r>
      <w:r w:rsidR="00D6168E">
        <w:rPr>
          <w:rFonts w:eastAsiaTheme="minorEastAsia"/>
          <w:sz w:val="20"/>
          <w:szCs w:val="20"/>
          <w:lang w:val="sr-Cyrl-RS" w:eastAsia="en-US"/>
        </w:rPr>
        <w:t xml:space="preserve"> </w:t>
      </w:r>
      <w:r>
        <w:rPr>
          <w:rFonts w:eastAsiaTheme="minorEastAsia"/>
          <w:sz w:val="20"/>
          <w:szCs w:val="20"/>
          <w:lang w:val="sr-Cyrl-RS" w:eastAsia="en-US"/>
        </w:rPr>
        <w:t>uzemlјenja</w:t>
      </w:r>
      <w:r w:rsidR="00D6168E">
        <w:rPr>
          <w:rFonts w:eastAsiaTheme="minorEastAsia"/>
          <w:sz w:val="20"/>
          <w:szCs w:val="20"/>
          <w:lang w:val="sr-Cyrl-RS" w:eastAsia="en-US"/>
        </w:rPr>
        <w:t xml:space="preserve">, </w:t>
      </w:r>
      <w:r>
        <w:rPr>
          <w:rFonts w:eastAsiaTheme="minorEastAsia"/>
          <w:sz w:val="20"/>
          <w:szCs w:val="20"/>
          <w:lang w:val="sr-Cyrl-RS" w:eastAsia="en-US"/>
        </w:rPr>
        <w:t>znati</w:t>
      </w:r>
      <w:r w:rsidR="00D6168E">
        <w:rPr>
          <w:rFonts w:eastAsiaTheme="minorEastAsia"/>
          <w:sz w:val="20"/>
          <w:szCs w:val="20"/>
          <w:lang w:val="sr-Cyrl-RS" w:eastAsia="en-US"/>
        </w:rPr>
        <w:t xml:space="preserve"> </w:t>
      </w:r>
      <w:r>
        <w:rPr>
          <w:rFonts w:eastAsiaTheme="minorEastAsia"/>
          <w:sz w:val="20"/>
          <w:szCs w:val="20"/>
          <w:lang w:val="sr-Cyrl-RS" w:eastAsia="en-US"/>
        </w:rPr>
        <w:t>i</w:t>
      </w:r>
      <w:r w:rsidR="00D6168E">
        <w:rPr>
          <w:rFonts w:eastAsiaTheme="minorEastAsia"/>
          <w:sz w:val="20"/>
          <w:szCs w:val="20"/>
          <w:lang w:val="sr-Cyrl-RS" w:eastAsia="en-US"/>
        </w:rPr>
        <w:t xml:space="preserve"> </w:t>
      </w:r>
      <w:r>
        <w:rPr>
          <w:rFonts w:eastAsiaTheme="minorEastAsia"/>
          <w:sz w:val="20"/>
          <w:szCs w:val="20"/>
          <w:lang w:val="sr-Cyrl-RS" w:eastAsia="en-US"/>
        </w:rPr>
        <w:t>vrednosti</w:t>
      </w:r>
      <w:r w:rsidR="00D6168E">
        <w:rPr>
          <w:rFonts w:eastAsiaTheme="minorEastAsia"/>
          <w:sz w:val="20"/>
          <w:szCs w:val="20"/>
          <w:lang w:val="sr-Cyrl-RS" w:eastAsia="en-US"/>
        </w:rPr>
        <w:t xml:space="preserve"> </w:t>
      </w:r>
      <w:r>
        <w:rPr>
          <w:rFonts w:eastAsiaTheme="minorEastAsia"/>
          <w:sz w:val="20"/>
          <w:szCs w:val="20"/>
          <w:lang w:val="sr-Cyrl-RS" w:eastAsia="en-US"/>
        </w:rPr>
        <w:t>kapacitivnosti</w:t>
      </w:r>
      <w:r w:rsidR="00D6168E">
        <w:rPr>
          <w:rFonts w:eastAsiaTheme="minorEastAsia"/>
          <w:sz w:val="20"/>
          <w:szCs w:val="20"/>
          <w:lang w:val="sr-Cyrl-RS" w:eastAsia="en-US"/>
        </w:rPr>
        <w:t xml:space="preserve">, </w:t>
      </w:r>
      <w:r>
        <w:rPr>
          <w:rFonts w:eastAsiaTheme="minorEastAsia"/>
          <w:sz w:val="20"/>
          <w:szCs w:val="20"/>
          <w:lang w:val="sr-Cyrl-RS" w:eastAsia="en-US"/>
        </w:rPr>
        <w:t>kako</w:t>
      </w:r>
      <w:r w:rsidR="00D6168E">
        <w:rPr>
          <w:rFonts w:eastAsiaTheme="minorEastAsia"/>
          <w:sz w:val="20"/>
          <w:szCs w:val="20"/>
          <w:lang w:val="sr-Cyrl-RS" w:eastAsia="en-US"/>
        </w:rPr>
        <w:t xml:space="preserve"> </w:t>
      </w:r>
      <w:r>
        <w:rPr>
          <w:rFonts w:eastAsiaTheme="minorEastAsia"/>
          <w:sz w:val="20"/>
          <w:szCs w:val="20"/>
          <w:lang w:val="sr-Cyrl-RS" w:eastAsia="en-US"/>
        </w:rPr>
        <w:t>nultih</w:t>
      </w:r>
      <w:r w:rsidR="00D6168E">
        <w:rPr>
          <w:rFonts w:eastAsiaTheme="minorEastAsia"/>
          <w:sz w:val="20"/>
          <w:szCs w:val="20"/>
          <w:lang w:val="sr-Cyrl-RS" w:eastAsia="en-US"/>
        </w:rPr>
        <w:t xml:space="preserve">, </w:t>
      </w:r>
      <w:r>
        <w:rPr>
          <w:rFonts w:eastAsiaTheme="minorEastAsia"/>
          <w:sz w:val="20"/>
          <w:szCs w:val="20"/>
          <w:lang w:val="sr-Cyrl-RS" w:eastAsia="en-US"/>
        </w:rPr>
        <w:t>tako</w:t>
      </w:r>
      <w:r w:rsidR="00D6168E">
        <w:rPr>
          <w:rFonts w:eastAsiaTheme="minorEastAsia"/>
          <w:sz w:val="20"/>
          <w:szCs w:val="20"/>
          <w:lang w:val="sr-Cyrl-RS" w:eastAsia="en-US"/>
        </w:rPr>
        <w:t xml:space="preserve"> </w:t>
      </w:r>
      <w:r>
        <w:rPr>
          <w:rFonts w:eastAsiaTheme="minorEastAsia"/>
          <w:sz w:val="20"/>
          <w:szCs w:val="20"/>
          <w:lang w:val="sr-Cyrl-RS" w:eastAsia="en-US"/>
        </w:rPr>
        <w:t>i</w:t>
      </w:r>
      <w:r w:rsidR="00D6168E">
        <w:rPr>
          <w:rFonts w:eastAsiaTheme="minorEastAsia"/>
          <w:sz w:val="20"/>
          <w:szCs w:val="20"/>
          <w:lang w:val="sr-Cyrl-RS" w:eastAsia="en-US"/>
        </w:rPr>
        <w:t xml:space="preserve"> </w:t>
      </w:r>
      <w:r>
        <w:rPr>
          <w:rFonts w:eastAsiaTheme="minorEastAsia"/>
          <w:sz w:val="20"/>
          <w:szCs w:val="20"/>
          <w:lang w:val="sr-Cyrl-RS" w:eastAsia="en-US"/>
        </w:rPr>
        <w:t>međufaznih</w:t>
      </w:r>
      <w:r w:rsidR="00D6168E">
        <w:rPr>
          <w:rFonts w:eastAsiaTheme="minorEastAsia"/>
          <w:sz w:val="20"/>
          <w:szCs w:val="20"/>
          <w:lang w:val="sr-Cyrl-RS" w:eastAsia="en-US"/>
        </w:rPr>
        <w:t>.</w:t>
      </w:r>
    </w:p>
    <w:p w:rsidR="00A5226D" w:rsidRDefault="003115CF" w:rsidP="00573DEA">
      <w:pPr>
        <w:pStyle w:val="ListParagraph"/>
        <w:spacing w:line="276" w:lineRule="auto"/>
        <w:ind w:left="0"/>
        <w:jc w:val="both"/>
        <w:rPr>
          <w:rFonts w:eastAsiaTheme="minorEastAsia"/>
          <w:sz w:val="20"/>
          <w:szCs w:val="20"/>
          <w:lang w:val="sr-Cyrl-RS" w:eastAsia="en-US"/>
        </w:rPr>
      </w:pPr>
      <w:r>
        <w:rPr>
          <w:rFonts w:eastAsiaTheme="minorEastAsia"/>
          <w:sz w:val="20"/>
          <w:szCs w:val="20"/>
          <w:lang w:val="sr-Cyrl-RS" w:eastAsia="en-US"/>
        </w:rPr>
        <w:t>Takođe</w:t>
      </w:r>
      <w:r w:rsidR="00D95D0B">
        <w:rPr>
          <w:rFonts w:eastAsiaTheme="minorEastAsia"/>
          <w:sz w:val="20"/>
          <w:szCs w:val="20"/>
          <w:lang w:val="sr-Cyrl-RS" w:eastAsia="en-US"/>
        </w:rPr>
        <w:t xml:space="preserve">, </w:t>
      </w:r>
      <w:r>
        <w:rPr>
          <w:rFonts w:eastAsiaTheme="minorEastAsia"/>
          <w:sz w:val="20"/>
          <w:szCs w:val="20"/>
          <w:lang w:val="sr-Cyrl-RS" w:eastAsia="en-US"/>
        </w:rPr>
        <w:t>kod</w:t>
      </w:r>
      <w:r w:rsidR="00D95D0B">
        <w:rPr>
          <w:rFonts w:eastAsiaTheme="minorEastAsia"/>
          <w:sz w:val="20"/>
          <w:szCs w:val="20"/>
          <w:lang w:val="sr-Cyrl-RS" w:eastAsia="en-US"/>
        </w:rPr>
        <w:t xml:space="preserve"> </w:t>
      </w:r>
      <w:r>
        <w:rPr>
          <w:rFonts w:eastAsiaTheme="minorEastAsia"/>
          <w:sz w:val="20"/>
          <w:szCs w:val="20"/>
          <w:lang w:val="sr-Cyrl-RS" w:eastAsia="en-US"/>
        </w:rPr>
        <w:t>postrojenja</w:t>
      </w:r>
      <w:r w:rsidR="00D95D0B">
        <w:rPr>
          <w:rFonts w:eastAsiaTheme="minorEastAsia"/>
          <w:sz w:val="20"/>
          <w:szCs w:val="20"/>
          <w:lang w:val="sr-Cyrl-RS" w:eastAsia="en-US"/>
        </w:rPr>
        <w:t xml:space="preserve"> </w:t>
      </w:r>
      <w:r>
        <w:rPr>
          <w:rFonts w:eastAsiaTheme="minorEastAsia"/>
          <w:sz w:val="20"/>
          <w:szCs w:val="20"/>
          <w:lang w:val="sr-Cyrl-RS" w:eastAsia="en-US"/>
        </w:rPr>
        <w:t>u</w:t>
      </w:r>
      <w:r w:rsidR="00D95D0B">
        <w:rPr>
          <w:rFonts w:eastAsiaTheme="minorEastAsia"/>
          <w:sz w:val="20"/>
          <w:szCs w:val="20"/>
          <w:lang w:val="sr-Cyrl-RS" w:eastAsia="en-US"/>
        </w:rPr>
        <w:t xml:space="preserve"> </w:t>
      </w:r>
      <w:r w:rsidR="00D95D0B">
        <w:rPr>
          <w:rFonts w:eastAsiaTheme="minorEastAsia"/>
          <w:sz w:val="20"/>
          <w:szCs w:val="20"/>
          <w:lang w:val="sr-Latn-RS" w:eastAsia="en-US"/>
        </w:rPr>
        <w:t>SF6</w:t>
      </w:r>
      <w:r w:rsidR="00D95D0B">
        <w:rPr>
          <w:rFonts w:eastAsiaTheme="minorEastAsia"/>
          <w:sz w:val="20"/>
          <w:szCs w:val="20"/>
          <w:lang w:val="sr-Cyrl-RS" w:eastAsia="en-US"/>
        </w:rPr>
        <w:t xml:space="preserve"> </w:t>
      </w:r>
      <w:r>
        <w:rPr>
          <w:rFonts w:eastAsiaTheme="minorEastAsia"/>
          <w:sz w:val="20"/>
          <w:szCs w:val="20"/>
          <w:lang w:val="sr-Cyrl-RS" w:eastAsia="en-US"/>
        </w:rPr>
        <w:t>tehnici</w:t>
      </w:r>
      <w:r w:rsidR="00D95D0B">
        <w:rPr>
          <w:rFonts w:eastAsiaTheme="minorEastAsia"/>
          <w:sz w:val="20"/>
          <w:szCs w:val="20"/>
          <w:lang w:val="sr-Cyrl-RS" w:eastAsia="en-US"/>
        </w:rPr>
        <w:t xml:space="preserve">, </w:t>
      </w:r>
      <w:r>
        <w:rPr>
          <w:rFonts w:eastAsiaTheme="minorEastAsia"/>
          <w:sz w:val="20"/>
          <w:szCs w:val="20"/>
          <w:lang w:val="sr-Cyrl-RS" w:eastAsia="en-US"/>
        </w:rPr>
        <w:t>potrebno</w:t>
      </w:r>
      <w:r w:rsidR="00D95D0B">
        <w:rPr>
          <w:rFonts w:eastAsiaTheme="minorEastAsia"/>
          <w:sz w:val="20"/>
          <w:szCs w:val="20"/>
          <w:lang w:val="sr-Cyrl-RS" w:eastAsia="en-US"/>
        </w:rPr>
        <w:t xml:space="preserve"> </w:t>
      </w:r>
      <w:r>
        <w:rPr>
          <w:rFonts w:eastAsiaTheme="minorEastAsia"/>
          <w:sz w:val="20"/>
          <w:szCs w:val="20"/>
          <w:lang w:val="sr-Cyrl-RS" w:eastAsia="en-US"/>
        </w:rPr>
        <w:t>je</w:t>
      </w:r>
      <w:r w:rsidR="00D95D0B">
        <w:rPr>
          <w:rFonts w:eastAsiaTheme="minorEastAsia"/>
          <w:sz w:val="20"/>
          <w:szCs w:val="20"/>
          <w:lang w:val="sr-Cyrl-RS" w:eastAsia="en-US"/>
        </w:rPr>
        <w:t xml:space="preserve"> </w:t>
      </w:r>
      <w:r>
        <w:rPr>
          <w:rFonts w:eastAsiaTheme="minorEastAsia"/>
          <w:sz w:val="20"/>
          <w:szCs w:val="20"/>
          <w:lang w:val="sr-Cyrl-RS" w:eastAsia="en-US"/>
        </w:rPr>
        <w:t>razmotriti</w:t>
      </w:r>
      <w:r w:rsidR="00D95D0B">
        <w:rPr>
          <w:rFonts w:eastAsiaTheme="minorEastAsia"/>
          <w:sz w:val="20"/>
          <w:szCs w:val="20"/>
          <w:lang w:val="sr-Cyrl-RS" w:eastAsia="en-US"/>
        </w:rPr>
        <w:t xml:space="preserve"> </w:t>
      </w:r>
      <w:r>
        <w:rPr>
          <w:rFonts w:eastAsiaTheme="minorEastAsia"/>
          <w:sz w:val="20"/>
          <w:szCs w:val="20"/>
          <w:lang w:val="sr-Cyrl-RS" w:eastAsia="en-US"/>
        </w:rPr>
        <w:t>mogućnost</w:t>
      </w:r>
      <w:r w:rsidR="00D95D0B">
        <w:rPr>
          <w:rFonts w:eastAsiaTheme="minorEastAsia"/>
          <w:sz w:val="20"/>
          <w:szCs w:val="20"/>
          <w:lang w:val="sr-Cyrl-RS" w:eastAsia="en-US"/>
        </w:rPr>
        <w:t xml:space="preserve"> </w:t>
      </w:r>
      <w:r>
        <w:rPr>
          <w:rFonts w:eastAsiaTheme="minorEastAsia"/>
          <w:sz w:val="20"/>
          <w:szCs w:val="20"/>
          <w:lang w:val="sr-Cyrl-RS" w:eastAsia="en-US"/>
        </w:rPr>
        <w:t>merenja</w:t>
      </w:r>
      <w:r w:rsidR="00D95D0B">
        <w:rPr>
          <w:rFonts w:eastAsiaTheme="minorEastAsia"/>
          <w:sz w:val="20"/>
          <w:szCs w:val="20"/>
          <w:lang w:val="sr-Cyrl-RS" w:eastAsia="en-US"/>
        </w:rPr>
        <w:t xml:space="preserve"> </w:t>
      </w:r>
      <w:r>
        <w:rPr>
          <w:rFonts w:eastAsiaTheme="minorEastAsia"/>
          <w:sz w:val="20"/>
          <w:szCs w:val="20"/>
          <w:lang w:val="sr-Cyrl-RS" w:eastAsia="en-US"/>
        </w:rPr>
        <w:t>kapacitivnosti</w:t>
      </w:r>
      <w:r w:rsidR="00D95D0B">
        <w:rPr>
          <w:rFonts w:eastAsiaTheme="minorEastAsia"/>
          <w:sz w:val="20"/>
          <w:szCs w:val="20"/>
          <w:lang w:val="sr-Cyrl-RS" w:eastAsia="en-US"/>
        </w:rPr>
        <w:t xml:space="preserve"> </w:t>
      </w:r>
      <w:r>
        <w:rPr>
          <w:rFonts w:eastAsiaTheme="minorEastAsia"/>
          <w:sz w:val="20"/>
          <w:szCs w:val="20"/>
          <w:lang w:val="sr-Cyrl-RS" w:eastAsia="en-US"/>
        </w:rPr>
        <w:t>sabirnica</w:t>
      </w:r>
      <w:r w:rsidR="00D95D0B">
        <w:rPr>
          <w:rFonts w:eastAsiaTheme="minorEastAsia"/>
          <w:sz w:val="20"/>
          <w:szCs w:val="20"/>
          <w:lang w:val="sr-Cyrl-RS" w:eastAsia="en-US"/>
        </w:rPr>
        <w:t xml:space="preserve"> </w:t>
      </w:r>
      <w:r>
        <w:rPr>
          <w:rFonts w:eastAsiaTheme="minorEastAsia"/>
          <w:sz w:val="20"/>
          <w:szCs w:val="20"/>
          <w:lang w:val="sr-Cyrl-RS" w:eastAsia="en-US"/>
        </w:rPr>
        <w:t>rastavlјača</w:t>
      </w:r>
      <w:r w:rsidR="00D95D0B">
        <w:rPr>
          <w:rFonts w:eastAsiaTheme="minorEastAsia"/>
          <w:sz w:val="20"/>
          <w:szCs w:val="20"/>
          <w:lang w:val="sr-Cyrl-RS" w:eastAsia="en-US"/>
        </w:rPr>
        <w:t xml:space="preserve"> </w:t>
      </w:r>
      <w:r>
        <w:rPr>
          <w:rFonts w:eastAsiaTheme="minorEastAsia"/>
          <w:sz w:val="20"/>
          <w:szCs w:val="20"/>
          <w:lang w:val="sr-Cyrl-RS" w:eastAsia="en-US"/>
        </w:rPr>
        <w:t>i</w:t>
      </w:r>
      <w:r w:rsidR="00D95D0B">
        <w:rPr>
          <w:rFonts w:eastAsiaTheme="minorEastAsia"/>
          <w:sz w:val="20"/>
          <w:szCs w:val="20"/>
          <w:lang w:val="sr-Cyrl-RS" w:eastAsia="en-US"/>
        </w:rPr>
        <w:t xml:space="preserve"> </w:t>
      </w:r>
      <w:r>
        <w:rPr>
          <w:rFonts w:eastAsiaTheme="minorEastAsia"/>
          <w:sz w:val="20"/>
          <w:szCs w:val="20"/>
          <w:lang w:val="sr-Cyrl-RS" w:eastAsia="en-US"/>
        </w:rPr>
        <w:t>prekidača</w:t>
      </w:r>
      <w:r w:rsidR="00D95D0B">
        <w:rPr>
          <w:rFonts w:eastAsiaTheme="minorEastAsia"/>
          <w:sz w:val="20"/>
          <w:szCs w:val="20"/>
          <w:lang w:val="sr-Cyrl-RS" w:eastAsia="en-US"/>
        </w:rPr>
        <w:t xml:space="preserve">, </w:t>
      </w:r>
      <w:r>
        <w:rPr>
          <w:rFonts w:eastAsiaTheme="minorEastAsia"/>
          <w:sz w:val="20"/>
          <w:szCs w:val="20"/>
          <w:lang w:val="sr-Cyrl-RS" w:eastAsia="en-US"/>
        </w:rPr>
        <w:t>s</w:t>
      </w:r>
      <w:r w:rsidR="00D95D0B">
        <w:rPr>
          <w:rFonts w:eastAsiaTheme="minorEastAsia"/>
          <w:sz w:val="20"/>
          <w:szCs w:val="20"/>
          <w:lang w:val="sr-Cyrl-RS" w:eastAsia="en-US"/>
        </w:rPr>
        <w:t xml:space="preserve"> </w:t>
      </w:r>
      <w:r>
        <w:rPr>
          <w:rFonts w:eastAsiaTheme="minorEastAsia"/>
          <w:sz w:val="20"/>
          <w:szCs w:val="20"/>
          <w:lang w:val="sr-Cyrl-RS" w:eastAsia="en-US"/>
        </w:rPr>
        <w:t>obzirom</w:t>
      </w:r>
      <w:r w:rsidR="00D95D0B">
        <w:rPr>
          <w:rFonts w:eastAsiaTheme="minorEastAsia"/>
          <w:sz w:val="20"/>
          <w:szCs w:val="20"/>
          <w:lang w:val="sr-Cyrl-RS" w:eastAsia="en-US"/>
        </w:rPr>
        <w:t xml:space="preserve"> </w:t>
      </w:r>
      <w:r>
        <w:rPr>
          <w:rFonts w:eastAsiaTheme="minorEastAsia"/>
          <w:sz w:val="20"/>
          <w:szCs w:val="20"/>
          <w:lang w:val="sr-Cyrl-RS" w:eastAsia="en-US"/>
        </w:rPr>
        <w:t>da</w:t>
      </w:r>
      <w:r w:rsidR="00D95D0B">
        <w:rPr>
          <w:rFonts w:eastAsiaTheme="minorEastAsia"/>
          <w:sz w:val="20"/>
          <w:szCs w:val="20"/>
          <w:lang w:val="sr-Cyrl-RS" w:eastAsia="en-US"/>
        </w:rPr>
        <w:t xml:space="preserve"> </w:t>
      </w:r>
      <w:r>
        <w:rPr>
          <w:rFonts w:eastAsiaTheme="minorEastAsia"/>
          <w:sz w:val="20"/>
          <w:szCs w:val="20"/>
          <w:lang w:val="sr-Cyrl-RS" w:eastAsia="en-US"/>
        </w:rPr>
        <w:t>su</w:t>
      </w:r>
      <w:r w:rsidR="00D95D0B">
        <w:rPr>
          <w:rFonts w:eastAsiaTheme="minorEastAsia"/>
          <w:sz w:val="20"/>
          <w:szCs w:val="20"/>
          <w:lang w:val="sr-Cyrl-RS" w:eastAsia="en-US"/>
        </w:rPr>
        <w:t xml:space="preserve"> </w:t>
      </w:r>
      <w:r>
        <w:rPr>
          <w:rFonts w:eastAsiaTheme="minorEastAsia"/>
          <w:sz w:val="20"/>
          <w:szCs w:val="20"/>
          <w:lang w:val="sr-Cyrl-RS" w:eastAsia="en-US"/>
        </w:rPr>
        <w:t>rastojanja</w:t>
      </w:r>
      <w:r w:rsidR="00D95D0B">
        <w:rPr>
          <w:rFonts w:eastAsiaTheme="minorEastAsia"/>
          <w:sz w:val="20"/>
          <w:szCs w:val="20"/>
          <w:lang w:val="sr-Cyrl-RS" w:eastAsia="en-US"/>
        </w:rPr>
        <w:t xml:space="preserve"> </w:t>
      </w:r>
      <w:r>
        <w:rPr>
          <w:rFonts w:eastAsiaTheme="minorEastAsia"/>
          <w:sz w:val="20"/>
          <w:szCs w:val="20"/>
          <w:lang w:val="sr-Cyrl-RS" w:eastAsia="en-US"/>
        </w:rPr>
        <w:t>dosta</w:t>
      </w:r>
      <w:r w:rsidR="00D95D0B">
        <w:rPr>
          <w:rFonts w:eastAsiaTheme="minorEastAsia"/>
          <w:sz w:val="20"/>
          <w:szCs w:val="20"/>
          <w:lang w:val="sr-Cyrl-RS" w:eastAsia="en-US"/>
        </w:rPr>
        <w:t xml:space="preserve"> </w:t>
      </w:r>
      <w:r>
        <w:rPr>
          <w:rFonts w:eastAsiaTheme="minorEastAsia"/>
          <w:sz w:val="20"/>
          <w:szCs w:val="20"/>
          <w:lang w:val="sr-Cyrl-RS" w:eastAsia="en-US"/>
        </w:rPr>
        <w:t>manja</w:t>
      </w:r>
      <w:r w:rsidR="00D95D0B">
        <w:rPr>
          <w:rFonts w:eastAsiaTheme="minorEastAsia"/>
          <w:sz w:val="20"/>
          <w:szCs w:val="20"/>
          <w:lang w:val="sr-Cyrl-RS" w:eastAsia="en-US"/>
        </w:rPr>
        <w:t xml:space="preserve">, </w:t>
      </w:r>
      <w:r>
        <w:rPr>
          <w:rFonts w:eastAsiaTheme="minorEastAsia"/>
          <w:sz w:val="20"/>
          <w:szCs w:val="20"/>
          <w:lang w:val="sr-Cyrl-RS" w:eastAsia="en-US"/>
        </w:rPr>
        <w:t>nego</w:t>
      </w:r>
      <w:r w:rsidR="00D95D0B">
        <w:rPr>
          <w:rFonts w:eastAsiaTheme="minorEastAsia"/>
          <w:sz w:val="20"/>
          <w:szCs w:val="20"/>
          <w:lang w:val="sr-Cyrl-RS" w:eastAsia="en-US"/>
        </w:rPr>
        <w:t xml:space="preserve"> </w:t>
      </w:r>
      <w:r>
        <w:rPr>
          <w:rFonts w:eastAsiaTheme="minorEastAsia"/>
          <w:sz w:val="20"/>
          <w:szCs w:val="20"/>
          <w:lang w:val="sr-Cyrl-RS" w:eastAsia="en-US"/>
        </w:rPr>
        <w:t>kod</w:t>
      </w:r>
      <w:r w:rsidR="00D95D0B">
        <w:rPr>
          <w:rFonts w:eastAsiaTheme="minorEastAsia"/>
          <w:sz w:val="20"/>
          <w:szCs w:val="20"/>
          <w:lang w:val="sr-Cyrl-RS" w:eastAsia="en-US"/>
        </w:rPr>
        <w:t xml:space="preserve"> </w:t>
      </w:r>
      <w:r>
        <w:rPr>
          <w:rFonts w:eastAsiaTheme="minorEastAsia"/>
          <w:sz w:val="20"/>
          <w:szCs w:val="20"/>
          <w:lang w:val="sr-Cyrl-RS" w:eastAsia="en-US"/>
        </w:rPr>
        <w:t>klasičnih</w:t>
      </w:r>
      <w:r w:rsidR="00D95D0B">
        <w:rPr>
          <w:rFonts w:eastAsiaTheme="minorEastAsia"/>
          <w:sz w:val="20"/>
          <w:szCs w:val="20"/>
          <w:lang w:val="sr-Cyrl-RS" w:eastAsia="en-US"/>
        </w:rPr>
        <w:t xml:space="preserve"> </w:t>
      </w:r>
      <w:r>
        <w:rPr>
          <w:rFonts w:eastAsiaTheme="minorEastAsia"/>
          <w:sz w:val="20"/>
          <w:szCs w:val="20"/>
          <w:lang w:val="sr-Cyrl-RS" w:eastAsia="en-US"/>
        </w:rPr>
        <w:t>postrojenja</w:t>
      </w:r>
      <w:r w:rsidR="00D95D0B">
        <w:rPr>
          <w:rFonts w:eastAsiaTheme="minorEastAsia"/>
          <w:sz w:val="20"/>
          <w:szCs w:val="20"/>
          <w:lang w:val="sr-Cyrl-RS" w:eastAsia="en-US"/>
        </w:rPr>
        <w:t xml:space="preserve">, </w:t>
      </w:r>
      <w:r>
        <w:rPr>
          <w:rFonts w:eastAsiaTheme="minorEastAsia"/>
          <w:sz w:val="20"/>
          <w:szCs w:val="20"/>
          <w:lang w:val="sr-Cyrl-RS" w:eastAsia="en-US"/>
        </w:rPr>
        <w:t>pa</w:t>
      </w:r>
      <w:r w:rsidR="00D95D0B">
        <w:rPr>
          <w:rFonts w:eastAsiaTheme="minorEastAsia"/>
          <w:sz w:val="20"/>
          <w:szCs w:val="20"/>
          <w:lang w:val="sr-Cyrl-RS" w:eastAsia="en-US"/>
        </w:rPr>
        <w:t xml:space="preserve"> </w:t>
      </w:r>
      <w:r>
        <w:rPr>
          <w:rFonts w:eastAsiaTheme="minorEastAsia"/>
          <w:sz w:val="20"/>
          <w:szCs w:val="20"/>
          <w:lang w:val="sr-Cyrl-RS" w:eastAsia="en-US"/>
        </w:rPr>
        <w:t>su</w:t>
      </w:r>
      <w:r w:rsidR="00D95D0B">
        <w:rPr>
          <w:rFonts w:eastAsiaTheme="minorEastAsia"/>
          <w:sz w:val="20"/>
          <w:szCs w:val="20"/>
          <w:lang w:val="sr-Cyrl-RS" w:eastAsia="en-US"/>
        </w:rPr>
        <w:t xml:space="preserve"> </w:t>
      </w:r>
      <w:r>
        <w:rPr>
          <w:rFonts w:eastAsiaTheme="minorEastAsia"/>
          <w:sz w:val="20"/>
          <w:szCs w:val="20"/>
          <w:lang w:val="sr-Cyrl-RS" w:eastAsia="en-US"/>
        </w:rPr>
        <w:t>tako</w:t>
      </w:r>
      <w:r w:rsidR="00D95D0B">
        <w:rPr>
          <w:rFonts w:eastAsiaTheme="minorEastAsia"/>
          <w:sz w:val="20"/>
          <w:szCs w:val="20"/>
          <w:lang w:val="sr-Cyrl-RS" w:eastAsia="en-US"/>
        </w:rPr>
        <w:t xml:space="preserve"> </w:t>
      </w:r>
      <w:r>
        <w:rPr>
          <w:rFonts w:eastAsiaTheme="minorEastAsia"/>
          <w:sz w:val="20"/>
          <w:szCs w:val="20"/>
          <w:lang w:val="sr-Cyrl-RS" w:eastAsia="en-US"/>
        </w:rPr>
        <w:t>i</w:t>
      </w:r>
      <w:r w:rsidR="00D95D0B">
        <w:rPr>
          <w:rFonts w:eastAsiaTheme="minorEastAsia"/>
          <w:sz w:val="20"/>
          <w:szCs w:val="20"/>
          <w:lang w:val="sr-Cyrl-RS" w:eastAsia="en-US"/>
        </w:rPr>
        <w:t xml:space="preserve"> </w:t>
      </w:r>
      <w:r>
        <w:rPr>
          <w:rFonts w:eastAsiaTheme="minorEastAsia"/>
          <w:sz w:val="20"/>
          <w:szCs w:val="20"/>
          <w:lang w:val="sr-Cyrl-RS" w:eastAsia="en-US"/>
        </w:rPr>
        <w:t>kapacitivnosti</w:t>
      </w:r>
      <w:r w:rsidR="00D95D0B">
        <w:rPr>
          <w:rFonts w:eastAsiaTheme="minorEastAsia"/>
          <w:sz w:val="20"/>
          <w:szCs w:val="20"/>
          <w:lang w:val="sr-Cyrl-RS" w:eastAsia="en-US"/>
        </w:rPr>
        <w:t xml:space="preserve"> </w:t>
      </w:r>
      <w:r>
        <w:rPr>
          <w:rFonts w:eastAsiaTheme="minorEastAsia"/>
          <w:sz w:val="20"/>
          <w:szCs w:val="20"/>
          <w:lang w:val="sr-Cyrl-RS" w:eastAsia="en-US"/>
        </w:rPr>
        <w:t>dosta</w:t>
      </w:r>
      <w:r w:rsidR="00D95D0B">
        <w:rPr>
          <w:rFonts w:eastAsiaTheme="minorEastAsia"/>
          <w:sz w:val="20"/>
          <w:szCs w:val="20"/>
          <w:lang w:val="sr-Cyrl-RS" w:eastAsia="en-US"/>
        </w:rPr>
        <w:t xml:space="preserve"> </w:t>
      </w:r>
      <w:r>
        <w:rPr>
          <w:rFonts w:eastAsiaTheme="minorEastAsia"/>
          <w:sz w:val="20"/>
          <w:szCs w:val="20"/>
          <w:lang w:val="sr-Cyrl-RS" w:eastAsia="en-US"/>
        </w:rPr>
        <w:t>veće</w:t>
      </w:r>
      <w:r w:rsidR="0069711B">
        <w:rPr>
          <w:rFonts w:eastAsiaTheme="minorEastAsia"/>
          <w:sz w:val="20"/>
          <w:szCs w:val="20"/>
          <w:lang w:val="sr-Cyrl-RS" w:eastAsia="en-US"/>
        </w:rPr>
        <w:t xml:space="preserve">, </w:t>
      </w:r>
      <w:r>
        <w:rPr>
          <w:rFonts w:eastAsiaTheme="minorEastAsia"/>
          <w:sz w:val="20"/>
          <w:szCs w:val="20"/>
          <w:lang w:val="sr-Cyrl-RS" w:eastAsia="en-US"/>
        </w:rPr>
        <w:t>kako</w:t>
      </w:r>
      <w:r w:rsidR="0069711B">
        <w:rPr>
          <w:rFonts w:eastAsiaTheme="minorEastAsia"/>
          <w:sz w:val="20"/>
          <w:szCs w:val="20"/>
          <w:lang w:val="sr-Cyrl-RS" w:eastAsia="en-US"/>
        </w:rPr>
        <w:t xml:space="preserve"> </w:t>
      </w:r>
      <w:r>
        <w:rPr>
          <w:rFonts w:eastAsiaTheme="minorEastAsia"/>
          <w:sz w:val="20"/>
          <w:szCs w:val="20"/>
          <w:lang w:val="sr-Cyrl-RS" w:eastAsia="en-US"/>
        </w:rPr>
        <w:t>prema</w:t>
      </w:r>
      <w:r w:rsidR="0069711B">
        <w:rPr>
          <w:rFonts w:eastAsiaTheme="minorEastAsia"/>
          <w:sz w:val="20"/>
          <w:szCs w:val="20"/>
          <w:lang w:val="sr-Cyrl-RS" w:eastAsia="en-US"/>
        </w:rPr>
        <w:t xml:space="preserve"> </w:t>
      </w:r>
      <w:r>
        <w:rPr>
          <w:rFonts w:eastAsiaTheme="minorEastAsia"/>
          <w:sz w:val="20"/>
          <w:szCs w:val="20"/>
          <w:lang w:val="sr-Cyrl-RS" w:eastAsia="en-US"/>
        </w:rPr>
        <w:t>zemlјi</w:t>
      </w:r>
      <w:r w:rsidR="0069711B">
        <w:rPr>
          <w:rFonts w:eastAsiaTheme="minorEastAsia"/>
          <w:sz w:val="20"/>
          <w:szCs w:val="20"/>
          <w:lang w:val="sr-Cyrl-RS" w:eastAsia="en-US"/>
        </w:rPr>
        <w:t xml:space="preserve">, </w:t>
      </w:r>
      <w:r>
        <w:rPr>
          <w:rFonts w:eastAsiaTheme="minorEastAsia"/>
          <w:sz w:val="20"/>
          <w:szCs w:val="20"/>
          <w:lang w:val="sr-Cyrl-RS" w:eastAsia="en-US"/>
        </w:rPr>
        <w:t>tako</w:t>
      </w:r>
      <w:r w:rsidR="0069711B">
        <w:rPr>
          <w:rFonts w:eastAsiaTheme="minorEastAsia"/>
          <w:sz w:val="20"/>
          <w:szCs w:val="20"/>
          <w:lang w:val="sr-Cyrl-RS" w:eastAsia="en-US"/>
        </w:rPr>
        <w:t xml:space="preserve"> </w:t>
      </w:r>
      <w:r>
        <w:rPr>
          <w:rFonts w:eastAsiaTheme="minorEastAsia"/>
          <w:sz w:val="20"/>
          <w:szCs w:val="20"/>
          <w:lang w:val="sr-Cyrl-RS" w:eastAsia="en-US"/>
        </w:rPr>
        <w:t>i</w:t>
      </w:r>
      <w:r w:rsidR="0069711B">
        <w:rPr>
          <w:rFonts w:eastAsiaTheme="minorEastAsia"/>
          <w:sz w:val="20"/>
          <w:szCs w:val="20"/>
          <w:lang w:val="sr-Cyrl-RS" w:eastAsia="en-US"/>
        </w:rPr>
        <w:t xml:space="preserve"> </w:t>
      </w:r>
      <w:r>
        <w:rPr>
          <w:rFonts w:eastAsiaTheme="minorEastAsia"/>
          <w:sz w:val="20"/>
          <w:szCs w:val="20"/>
          <w:lang w:val="sr-Cyrl-RS" w:eastAsia="en-US"/>
        </w:rPr>
        <w:t>međufazna</w:t>
      </w:r>
      <w:r w:rsidR="0069711B">
        <w:rPr>
          <w:rFonts w:eastAsiaTheme="minorEastAsia"/>
          <w:sz w:val="20"/>
          <w:szCs w:val="20"/>
          <w:lang w:val="sr-Cyrl-RS" w:eastAsia="en-US"/>
        </w:rPr>
        <w:t xml:space="preserve">. </w:t>
      </w:r>
    </w:p>
    <w:p w:rsidR="0069711B" w:rsidRDefault="003115CF" w:rsidP="00573DEA">
      <w:pPr>
        <w:spacing w:line="276" w:lineRule="auto"/>
        <w:jc w:val="both"/>
        <w:rPr>
          <w:rFonts w:eastAsiaTheme="minorEastAsia"/>
          <w:sz w:val="20"/>
          <w:szCs w:val="20"/>
          <w:lang w:val="sr-Cyrl-RS" w:eastAsia="en-US"/>
        </w:rPr>
      </w:pPr>
      <w:r>
        <w:rPr>
          <w:rFonts w:eastAsiaTheme="minorEastAsia"/>
          <w:sz w:val="20"/>
          <w:szCs w:val="20"/>
          <w:lang w:val="sr-Cyrl-RS" w:eastAsia="en-US"/>
        </w:rPr>
        <w:t>Poznato</w:t>
      </w:r>
      <w:r w:rsidR="0069711B">
        <w:rPr>
          <w:rFonts w:eastAsiaTheme="minorEastAsia"/>
          <w:sz w:val="20"/>
          <w:szCs w:val="20"/>
          <w:lang w:val="sr-Cyrl-RS" w:eastAsia="en-US"/>
        </w:rPr>
        <w:t xml:space="preserve"> </w:t>
      </w:r>
      <w:r>
        <w:rPr>
          <w:rFonts w:eastAsiaTheme="minorEastAsia"/>
          <w:sz w:val="20"/>
          <w:szCs w:val="20"/>
          <w:lang w:val="sr-Cyrl-RS" w:eastAsia="en-US"/>
        </w:rPr>
        <w:t>je</w:t>
      </w:r>
      <w:r w:rsidR="0069711B">
        <w:rPr>
          <w:rFonts w:eastAsiaTheme="minorEastAsia"/>
          <w:sz w:val="20"/>
          <w:szCs w:val="20"/>
          <w:lang w:val="sr-Cyrl-RS" w:eastAsia="en-US"/>
        </w:rPr>
        <w:t xml:space="preserve"> </w:t>
      </w:r>
      <w:r>
        <w:rPr>
          <w:rFonts w:eastAsiaTheme="minorEastAsia"/>
          <w:sz w:val="20"/>
          <w:szCs w:val="20"/>
          <w:lang w:val="sr-Cyrl-RS" w:eastAsia="en-US"/>
        </w:rPr>
        <w:t>da</w:t>
      </w:r>
      <w:r w:rsidR="0069711B">
        <w:rPr>
          <w:rFonts w:eastAsiaTheme="minorEastAsia"/>
          <w:sz w:val="20"/>
          <w:szCs w:val="20"/>
          <w:lang w:val="sr-Cyrl-RS" w:eastAsia="en-US"/>
        </w:rPr>
        <w:t xml:space="preserve"> </w:t>
      </w:r>
      <w:r>
        <w:rPr>
          <w:rFonts w:eastAsiaTheme="minorEastAsia"/>
          <w:sz w:val="20"/>
          <w:szCs w:val="20"/>
          <w:lang w:val="sr-Cyrl-RS" w:eastAsia="en-US"/>
        </w:rPr>
        <w:t>kod</w:t>
      </w:r>
      <w:r w:rsidR="0069711B">
        <w:rPr>
          <w:rFonts w:eastAsiaTheme="minorEastAsia"/>
          <w:sz w:val="20"/>
          <w:szCs w:val="20"/>
          <w:lang w:val="sr-Cyrl-RS" w:eastAsia="en-US"/>
        </w:rPr>
        <w:t xml:space="preserve"> </w:t>
      </w:r>
      <w:r>
        <w:rPr>
          <w:rFonts w:eastAsiaTheme="minorEastAsia"/>
          <w:sz w:val="20"/>
          <w:szCs w:val="20"/>
          <w:lang w:val="sr-Cyrl-RS" w:eastAsia="en-US"/>
        </w:rPr>
        <w:t>ove</w:t>
      </w:r>
      <w:r w:rsidR="0069711B">
        <w:rPr>
          <w:rFonts w:eastAsiaTheme="minorEastAsia"/>
          <w:sz w:val="20"/>
          <w:szCs w:val="20"/>
          <w:lang w:val="sr-Cyrl-RS" w:eastAsia="en-US"/>
        </w:rPr>
        <w:t xml:space="preserve"> </w:t>
      </w:r>
      <w:r>
        <w:rPr>
          <w:rFonts w:eastAsiaTheme="minorEastAsia"/>
          <w:sz w:val="20"/>
          <w:szCs w:val="20"/>
          <w:lang w:val="sr-Cyrl-RS" w:eastAsia="en-US"/>
        </w:rPr>
        <w:t>vrste</w:t>
      </w:r>
      <w:r w:rsidR="0069711B">
        <w:rPr>
          <w:rFonts w:eastAsiaTheme="minorEastAsia"/>
          <w:sz w:val="20"/>
          <w:szCs w:val="20"/>
          <w:lang w:val="sr-Cyrl-RS" w:eastAsia="en-US"/>
        </w:rPr>
        <w:t xml:space="preserve"> </w:t>
      </w:r>
      <w:r>
        <w:rPr>
          <w:rFonts w:eastAsiaTheme="minorEastAsia"/>
          <w:sz w:val="20"/>
          <w:szCs w:val="20"/>
          <w:lang w:val="sr-Cyrl-RS" w:eastAsia="en-US"/>
        </w:rPr>
        <w:t>postrojenja</w:t>
      </w:r>
      <w:r w:rsidR="0069711B">
        <w:rPr>
          <w:rFonts w:eastAsiaTheme="minorEastAsia"/>
          <w:sz w:val="20"/>
          <w:szCs w:val="20"/>
          <w:lang w:val="sr-Cyrl-RS" w:eastAsia="en-US"/>
        </w:rPr>
        <w:t xml:space="preserve"> </w:t>
      </w:r>
      <w:r>
        <w:rPr>
          <w:rFonts w:eastAsiaTheme="minorEastAsia"/>
          <w:sz w:val="20"/>
          <w:szCs w:val="20"/>
          <w:lang w:val="sr-Cyrl-RS" w:eastAsia="en-US"/>
        </w:rPr>
        <w:t>pri</w:t>
      </w:r>
      <w:r w:rsidR="0069711B">
        <w:rPr>
          <w:rFonts w:eastAsiaTheme="minorEastAsia"/>
          <w:sz w:val="20"/>
          <w:szCs w:val="20"/>
          <w:lang w:val="sr-Cyrl-RS" w:eastAsia="en-US"/>
        </w:rPr>
        <w:t xml:space="preserve"> </w:t>
      </w:r>
      <w:r>
        <w:rPr>
          <w:rFonts w:eastAsiaTheme="minorEastAsia"/>
          <w:sz w:val="20"/>
          <w:szCs w:val="20"/>
          <w:lang w:val="sr-Cyrl-RS" w:eastAsia="en-US"/>
        </w:rPr>
        <w:t>manipulaciji</w:t>
      </w:r>
      <w:r w:rsidR="0069711B">
        <w:rPr>
          <w:rFonts w:eastAsiaTheme="minorEastAsia"/>
          <w:sz w:val="20"/>
          <w:szCs w:val="20"/>
          <w:lang w:val="sr-Cyrl-RS" w:eastAsia="en-US"/>
        </w:rPr>
        <w:t xml:space="preserve"> </w:t>
      </w:r>
      <w:r>
        <w:rPr>
          <w:rFonts w:eastAsiaTheme="minorEastAsia"/>
          <w:sz w:val="20"/>
          <w:szCs w:val="20"/>
          <w:lang w:val="sr-Cyrl-RS" w:eastAsia="en-US"/>
        </w:rPr>
        <w:t>rastavlјačem</w:t>
      </w:r>
      <w:r w:rsidR="0069711B">
        <w:rPr>
          <w:rFonts w:eastAsiaTheme="minorEastAsia"/>
          <w:sz w:val="20"/>
          <w:szCs w:val="20"/>
          <w:lang w:val="sr-Cyrl-RS" w:eastAsia="en-US"/>
        </w:rPr>
        <w:t xml:space="preserve">, </w:t>
      </w:r>
      <w:r>
        <w:rPr>
          <w:rFonts w:eastAsiaTheme="minorEastAsia"/>
          <w:sz w:val="20"/>
          <w:szCs w:val="20"/>
          <w:lang w:val="sr-Cyrl-RS" w:eastAsia="en-US"/>
        </w:rPr>
        <w:t>koja</w:t>
      </w:r>
      <w:r w:rsidR="0069711B">
        <w:rPr>
          <w:rFonts w:eastAsiaTheme="minorEastAsia"/>
          <w:sz w:val="20"/>
          <w:szCs w:val="20"/>
          <w:lang w:val="sr-Cyrl-RS" w:eastAsia="en-US"/>
        </w:rPr>
        <w:t xml:space="preserve"> </w:t>
      </w:r>
      <w:r>
        <w:rPr>
          <w:rFonts w:eastAsiaTheme="minorEastAsia"/>
          <w:sz w:val="20"/>
          <w:szCs w:val="20"/>
          <w:lang w:val="sr-Cyrl-RS" w:eastAsia="en-US"/>
        </w:rPr>
        <w:t>je</w:t>
      </w:r>
      <w:r w:rsidR="0069711B">
        <w:rPr>
          <w:rFonts w:eastAsiaTheme="minorEastAsia"/>
          <w:sz w:val="20"/>
          <w:szCs w:val="20"/>
          <w:lang w:val="sr-Cyrl-RS" w:eastAsia="en-US"/>
        </w:rPr>
        <w:t xml:space="preserve"> </w:t>
      </w:r>
      <w:r>
        <w:rPr>
          <w:rFonts w:eastAsiaTheme="minorEastAsia"/>
          <w:sz w:val="20"/>
          <w:szCs w:val="20"/>
          <w:lang w:val="sr-Cyrl-RS" w:eastAsia="en-US"/>
        </w:rPr>
        <w:t>izuzetno</w:t>
      </w:r>
      <w:r w:rsidR="0069711B">
        <w:rPr>
          <w:rFonts w:eastAsiaTheme="minorEastAsia"/>
          <w:sz w:val="20"/>
          <w:szCs w:val="20"/>
          <w:lang w:val="sr-Cyrl-RS" w:eastAsia="en-US"/>
        </w:rPr>
        <w:t xml:space="preserve"> </w:t>
      </w:r>
      <w:r>
        <w:rPr>
          <w:rFonts w:eastAsiaTheme="minorEastAsia"/>
          <w:sz w:val="20"/>
          <w:szCs w:val="20"/>
          <w:lang w:val="sr-Cyrl-RS" w:eastAsia="en-US"/>
        </w:rPr>
        <w:t>spora</w:t>
      </w:r>
      <w:r w:rsidR="0069711B">
        <w:rPr>
          <w:rFonts w:eastAsiaTheme="minorEastAsia"/>
          <w:sz w:val="20"/>
          <w:szCs w:val="20"/>
          <w:lang w:val="sr-Cyrl-RS" w:eastAsia="en-US"/>
        </w:rPr>
        <w:t xml:space="preserve">, </w:t>
      </w:r>
      <w:r>
        <w:rPr>
          <w:rFonts w:eastAsiaTheme="minorEastAsia"/>
          <w:sz w:val="20"/>
          <w:szCs w:val="20"/>
          <w:lang w:val="sr-Cyrl-RS" w:eastAsia="en-US"/>
        </w:rPr>
        <w:t>dolazi</w:t>
      </w:r>
      <w:r w:rsidR="0069711B">
        <w:rPr>
          <w:rFonts w:eastAsiaTheme="minorEastAsia"/>
          <w:sz w:val="20"/>
          <w:szCs w:val="20"/>
          <w:lang w:val="sr-Cyrl-RS" w:eastAsia="en-US"/>
        </w:rPr>
        <w:t xml:space="preserve"> </w:t>
      </w:r>
      <w:r>
        <w:rPr>
          <w:rFonts w:eastAsiaTheme="minorEastAsia"/>
          <w:sz w:val="20"/>
          <w:szCs w:val="20"/>
          <w:lang w:val="sr-Cyrl-RS" w:eastAsia="en-US"/>
        </w:rPr>
        <w:t>do</w:t>
      </w:r>
      <w:r w:rsidR="0069711B">
        <w:rPr>
          <w:rFonts w:eastAsiaTheme="minorEastAsia"/>
          <w:sz w:val="20"/>
          <w:szCs w:val="20"/>
          <w:lang w:val="sr-Cyrl-RS" w:eastAsia="en-US"/>
        </w:rPr>
        <w:t xml:space="preserve"> </w:t>
      </w:r>
      <w:r>
        <w:rPr>
          <w:rFonts w:eastAsiaTheme="minorEastAsia"/>
          <w:sz w:val="20"/>
          <w:szCs w:val="20"/>
          <w:lang w:val="sr-Cyrl-RS" w:eastAsia="en-US"/>
        </w:rPr>
        <w:t>pojave</w:t>
      </w:r>
      <w:r w:rsidR="0069711B">
        <w:rPr>
          <w:rFonts w:eastAsiaTheme="minorEastAsia"/>
          <w:sz w:val="20"/>
          <w:szCs w:val="20"/>
          <w:lang w:val="sr-Cyrl-RS" w:eastAsia="en-US"/>
        </w:rPr>
        <w:t xml:space="preserve"> </w:t>
      </w:r>
      <w:r>
        <w:rPr>
          <w:rFonts w:eastAsiaTheme="minorEastAsia"/>
          <w:sz w:val="20"/>
          <w:szCs w:val="20"/>
          <w:lang w:val="sr-Cyrl-RS" w:eastAsia="en-US"/>
        </w:rPr>
        <w:t>prenaponskih</w:t>
      </w:r>
      <w:r w:rsidR="0069711B">
        <w:rPr>
          <w:rFonts w:eastAsiaTheme="minorEastAsia"/>
          <w:sz w:val="20"/>
          <w:szCs w:val="20"/>
          <w:lang w:val="sr-Cyrl-RS" w:eastAsia="en-US"/>
        </w:rPr>
        <w:t xml:space="preserve"> </w:t>
      </w:r>
      <w:r>
        <w:rPr>
          <w:rFonts w:eastAsiaTheme="minorEastAsia"/>
          <w:sz w:val="20"/>
          <w:szCs w:val="20"/>
          <w:lang w:val="sr-Cyrl-RS" w:eastAsia="en-US"/>
        </w:rPr>
        <w:t>talasa</w:t>
      </w:r>
      <w:r w:rsidR="0069711B">
        <w:rPr>
          <w:rFonts w:eastAsiaTheme="minorEastAsia"/>
          <w:sz w:val="20"/>
          <w:szCs w:val="20"/>
          <w:lang w:val="sr-Cyrl-RS" w:eastAsia="en-US"/>
        </w:rPr>
        <w:t xml:space="preserve"> </w:t>
      </w:r>
      <w:r>
        <w:rPr>
          <w:rFonts w:eastAsiaTheme="minorEastAsia"/>
          <w:sz w:val="20"/>
          <w:szCs w:val="20"/>
          <w:lang w:val="sr-Cyrl-RS" w:eastAsia="en-US"/>
        </w:rPr>
        <w:t>čije</w:t>
      </w:r>
      <w:r w:rsidR="0069711B">
        <w:rPr>
          <w:rFonts w:eastAsiaTheme="minorEastAsia"/>
          <w:sz w:val="20"/>
          <w:szCs w:val="20"/>
          <w:lang w:val="sr-Cyrl-RS" w:eastAsia="en-US"/>
        </w:rPr>
        <w:t xml:space="preserve"> </w:t>
      </w:r>
      <w:r>
        <w:rPr>
          <w:rFonts w:eastAsiaTheme="minorEastAsia"/>
          <w:sz w:val="20"/>
          <w:szCs w:val="20"/>
          <w:lang w:val="sr-Cyrl-RS" w:eastAsia="en-US"/>
        </w:rPr>
        <w:t>trajanje</w:t>
      </w:r>
      <w:r w:rsidR="0069711B">
        <w:rPr>
          <w:rFonts w:eastAsiaTheme="minorEastAsia"/>
          <w:sz w:val="20"/>
          <w:szCs w:val="20"/>
          <w:lang w:val="sr-Cyrl-RS" w:eastAsia="en-US"/>
        </w:rPr>
        <w:t xml:space="preserve"> </w:t>
      </w:r>
      <w:r>
        <w:rPr>
          <w:rFonts w:eastAsiaTheme="minorEastAsia"/>
          <w:sz w:val="20"/>
          <w:szCs w:val="20"/>
          <w:lang w:val="sr-Cyrl-RS" w:eastAsia="en-US"/>
        </w:rPr>
        <w:t>čela</w:t>
      </w:r>
      <w:r w:rsidR="0069711B">
        <w:rPr>
          <w:rFonts w:eastAsiaTheme="minorEastAsia"/>
          <w:sz w:val="20"/>
          <w:szCs w:val="20"/>
          <w:lang w:val="sr-Cyrl-RS" w:eastAsia="en-US"/>
        </w:rPr>
        <w:t xml:space="preserve"> </w:t>
      </w:r>
      <w:r>
        <w:rPr>
          <w:rFonts w:eastAsiaTheme="minorEastAsia"/>
          <w:sz w:val="20"/>
          <w:szCs w:val="20"/>
          <w:lang w:val="sr-Cyrl-RS" w:eastAsia="en-US"/>
        </w:rPr>
        <w:t>iznosi</w:t>
      </w:r>
      <w:r w:rsidR="0069711B">
        <w:rPr>
          <w:rFonts w:eastAsiaTheme="minorEastAsia"/>
          <w:sz w:val="20"/>
          <w:szCs w:val="20"/>
          <w:lang w:val="sr-Cyrl-RS" w:eastAsia="en-US"/>
        </w:rPr>
        <w:t xml:space="preserve"> </w:t>
      </w:r>
      <w:r>
        <w:rPr>
          <w:rFonts w:eastAsiaTheme="minorEastAsia"/>
          <w:sz w:val="20"/>
          <w:szCs w:val="20"/>
          <w:lang w:val="sr-Cyrl-RS" w:eastAsia="en-US"/>
        </w:rPr>
        <w:t>nekoliko</w:t>
      </w:r>
      <w:r w:rsidR="0069711B">
        <w:rPr>
          <w:rFonts w:eastAsiaTheme="minorEastAsia"/>
          <w:sz w:val="20"/>
          <w:szCs w:val="20"/>
          <w:lang w:val="sr-Cyrl-RS" w:eastAsia="en-US"/>
        </w:rPr>
        <w:t xml:space="preserve"> </w:t>
      </w:r>
      <w:r w:rsidR="0069711B">
        <w:rPr>
          <w:rFonts w:eastAsiaTheme="minorEastAsia"/>
          <w:sz w:val="20"/>
          <w:szCs w:val="20"/>
          <w:lang w:val="sr-Latn-RS" w:eastAsia="en-US"/>
        </w:rPr>
        <w:t xml:space="preserve">nsec, </w:t>
      </w:r>
      <w:r>
        <w:rPr>
          <w:rFonts w:eastAsiaTheme="minorEastAsia"/>
          <w:sz w:val="20"/>
          <w:szCs w:val="20"/>
          <w:lang w:val="sr-Cyrl-RS" w:eastAsia="en-US"/>
        </w:rPr>
        <w:t>što</w:t>
      </w:r>
      <w:r w:rsidR="0069711B">
        <w:rPr>
          <w:rFonts w:eastAsiaTheme="minorEastAsia"/>
          <w:sz w:val="20"/>
          <w:szCs w:val="20"/>
          <w:lang w:val="sr-Cyrl-RS" w:eastAsia="en-US"/>
        </w:rPr>
        <w:t xml:space="preserve"> </w:t>
      </w:r>
      <w:r>
        <w:rPr>
          <w:rFonts w:eastAsiaTheme="minorEastAsia"/>
          <w:sz w:val="20"/>
          <w:szCs w:val="20"/>
          <w:lang w:val="sr-Cyrl-RS" w:eastAsia="en-US"/>
        </w:rPr>
        <w:t>govori</w:t>
      </w:r>
      <w:r w:rsidR="0069711B">
        <w:rPr>
          <w:rFonts w:eastAsiaTheme="minorEastAsia"/>
          <w:sz w:val="20"/>
          <w:szCs w:val="20"/>
          <w:lang w:val="sr-Cyrl-RS" w:eastAsia="en-US"/>
        </w:rPr>
        <w:t xml:space="preserve"> </w:t>
      </w:r>
      <w:r>
        <w:rPr>
          <w:rFonts w:eastAsiaTheme="minorEastAsia"/>
          <w:sz w:val="20"/>
          <w:szCs w:val="20"/>
          <w:lang w:val="sr-Cyrl-RS" w:eastAsia="en-US"/>
        </w:rPr>
        <w:t>o</w:t>
      </w:r>
      <w:r w:rsidR="0069711B">
        <w:rPr>
          <w:rFonts w:eastAsiaTheme="minorEastAsia"/>
          <w:sz w:val="20"/>
          <w:szCs w:val="20"/>
          <w:lang w:val="sr-Cyrl-RS" w:eastAsia="en-US"/>
        </w:rPr>
        <w:t xml:space="preserve"> </w:t>
      </w:r>
      <w:r>
        <w:rPr>
          <w:rFonts w:eastAsiaTheme="minorEastAsia"/>
          <w:sz w:val="20"/>
          <w:szCs w:val="20"/>
          <w:lang w:val="sr-Cyrl-RS" w:eastAsia="en-US"/>
        </w:rPr>
        <w:t>velikim</w:t>
      </w:r>
      <w:r w:rsidR="0069711B">
        <w:rPr>
          <w:rFonts w:eastAsiaTheme="minorEastAsia"/>
          <w:sz w:val="20"/>
          <w:szCs w:val="20"/>
          <w:lang w:val="sr-Cyrl-RS" w:eastAsia="en-US"/>
        </w:rPr>
        <w:t xml:space="preserve"> </w:t>
      </w:r>
      <w:r>
        <w:rPr>
          <w:rFonts w:eastAsiaTheme="minorEastAsia"/>
          <w:sz w:val="20"/>
          <w:szCs w:val="20"/>
          <w:lang w:val="sr-Cyrl-RS" w:eastAsia="en-US"/>
        </w:rPr>
        <w:t>strminama</w:t>
      </w:r>
      <w:r w:rsidR="0069711B">
        <w:rPr>
          <w:rFonts w:eastAsiaTheme="minorEastAsia"/>
          <w:sz w:val="20"/>
          <w:szCs w:val="20"/>
          <w:lang w:val="sr-Cyrl-RS" w:eastAsia="en-US"/>
        </w:rPr>
        <w:t xml:space="preserve"> </w:t>
      </w:r>
      <w:r>
        <w:rPr>
          <w:rFonts w:eastAsiaTheme="minorEastAsia"/>
          <w:sz w:val="20"/>
          <w:szCs w:val="20"/>
          <w:lang w:val="sr-Cyrl-RS" w:eastAsia="en-US"/>
        </w:rPr>
        <w:t>krive</w:t>
      </w:r>
      <w:r w:rsidR="0069711B">
        <w:rPr>
          <w:rFonts w:eastAsiaTheme="minorEastAsia"/>
          <w:sz w:val="20"/>
          <w:szCs w:val="20"/>
          <w:lang w:val="sr-Cyrl-RS" w:eastAsia="en-US"/>
        </w:rPr>
        <w:t xml:space="preserve">. </w:t>
      </w:r>
      <w:r>
        <w:rPr>
          <w:rFonts w:eastAsiaTheme="minorEastAsia"/>
          <w:sz w:val="20"/>
          <w:szCs w:val="20"/>
          <w:lang w:val="sr-Cyrl-RS" w:eastAsia="en-US"/>
        </w:rPr>
        <w:t>Pojavlјuju</w:t>
      </w:r>
      <w:r w:rsidR="0069711B">
        <w:rPr>
          <w:rFonts w:eastAsiaTheme="minorEastAsia"/>
          <w:sz w:val="20"/>
          <w:szCs w:val="20"/>
          <w:lang w:val="sr-Cyrl-RS" w:eastAsia="en-US"/>
        </w:rPr>
        <w:t xml:space="preserve"> </w:t>
      </w:r>
      <w:r>
        <w:rPr>
          <w:rFonts w:eastAsiaTheme="minorEastAsia"/>
          <w:sz w:val="20"/>
          <w:szCs w:val="20"/>
          <w:lang w:val="sr-Cyrl-RS" w:eastAsia="en-US"/>
        </w:rPr>
        <w:t>se</w:t>
      </w:r>
      <w:r w:rsidR="0069711B">
        <w:rPr>
          <w:rFonts w:eastAsiaTheme="minorEastAsia"/>
          <w:sz w:val="20"/>
          <w:szCs w:val="20"/>
          <w:lang w:val="sr-Cyrl-RS" w:eastAsia="en-US"/>
        </w:rPr>
        <w:t xml:space="preserve"> </w:t>
      </w:r>
      <w:r>
        <w:rPr>
          <w:rFonts w:eastAsiaTheme="minorEastAsia"/>
          <w:sz w:val="20"/>
          <w:szCs w:val="20"/>
          <w:lang w:val="sr-Cyrl-RS" w:eastAsia="en-US"/>
        </w:rPr>
        <w:t>učestanosti</w:t>
      </w:r>
      <w:r w:rsidR="0069711B">
        <w:rPr>
          <w:rFonts w:eastAsiaTheme="minorEastAsia"/>
          <w:sz w:val="20"/>
          <w:szCs w:val="20"/>
          <w:lang w:val="sr-Cyrl-RS" w:eastAsia="en-US"/>
        </w:rPr>
        <w:t xml:space="preserve"> </w:t>
      </w:r>
      <w:r>
        <w:rPr>
          <w:rFonts w:eastAsiaTheme="minorEastAsia"/>
          <w:sz w:val="20"/>
          <w:szCs w:val="20"/>
          <w:lang w:val="sr-Cyrl-RS" w:eastAsia="en-US"/>
        </w:rPr>
        <w:t>reda</w:t>
      </w:r>
      <w:r w:rsidR="0069711B">
        <w:rPr>
          <w:rFonts w:eastAsiaTheme="minorEastAsia"/>
          <w:sz w:val="20"/>
          <w:szCs w:val="20"/>
          <w:lang w:val="sr-Cyrl-RS" w:eastAsia="en-US"/>
        </w:rPr>
        <w:t xml:space="preserve"> </w:t>
      </w:r>
      <w:r>
        <w:rPr>
          <w:rFonts w:eastAsiaTheme="minorEastAsia"/>
          <w:sz w:val="20"/>
          <w:szCs w:val="20"/>
          <w:lang w:val="sr-Cyrl-RS" w:eastAsia="en-US"/>
        </w:rPr>
        <w:t>preko</w:t>
      </w:r>
      <w:r w:rsidR="0069711B">
        <w:rPr>
          <w:rFonts w:eastAsiaTheme="minorEastAsia"/>
          <w:sz w:val="20"/>
          <w:szCs w:val="20"/>
          <w:lang w:val="sr-Cyrl-RS" w:eastAsia="en-US"/>
        </w:rPr>
        <w:t xml:space="preserve"> 100</w:t>
      </w:r>
      <w:r w:rsidR="0069711B">
        <w:rPr>
          <w:rFonts w:eastAsiaTheme="minorEastAsia"/>
          <w:sz w:val="20"/>
          <w:szCs w:val="20"/>
          <w:lang w:val="sr-Latn-RS" w:eastAsia="en-US"/>
        </w:rPr>
        <w:t>M</w:t>
      </w:r>
      <w:r w:rsidR="006A2468">
        <w:rPr>
          <w:rFonts w:eastAsiaTheme="minorEastAsia"/>
          <w:sz w:val="20"/>
          <w:szCs w:val="20"/>
          <w:lang w:val="sr-Latn-RS" w:eastAsia="en-US"/>
        </w:rPr>
        <w:t>H</w:t>
      </w:r>
      <w:r w:rsidR="0069711B">
        <w:rPr>
          <w:rFonts w:eastAsiaTheme="minorEastAsia"/>
          <w:sz w:val="20"/>
          <w:szCs w:val="20"/>
          <w:lang w:val="sr-Latn-RS" w:eastAsia="en-US"/>
        </w:rPr>
        <w:t>z</w:t>
      </w:r>
      <w:r w:rsidR="0069711B">
        <w:rPr>
          <w:rFonts w:eastAsiaTheme="minorEastAsia"/>
          <w:sz w:val="20"/>
          <w:szCs w:val="20"/>
          <w:lang w:val="sr-Cyrl-RS" w:eastAsia="en-US"/>
        </w:rPr>
        <w:t xml:space="preserve">, </w:t>
      </w:r>
      <w:r>
        <w:rPr>
          <w:rFonts w:eastAsiaTheme="minorEastAsia"/>
          <w:sz w:val="20"/>
          <w:szCs w:val="20"/>
          <w:lang w:val="sr-Cyrl-RS" w:eastAsia="en-US"/>
        </w:rPr>
        <w:t>i</w:t>
      </w:r>
      <w:r w:rsidR="0069711B">
        <w:rPr>
          <w:rFonts w:eastAsiaTheme="minorEastAsia"/>
          <w:sz w:val="20"/>
          <w:szCs w:val="20"/>
          <w:lang w:val="sr-Cyrl-RS" w:eastAsia="en-US"/>
        </w:rPr>
        <w:t xml:space="preserve"> </w:t>
      </w:r>
      <w:r>
        <w:rPr>
          <w:rFonts w:eastAsiaTheme="minorEastAsia"/>
          <w:sz w:val="20"/>
          <w:szCs w:val="20"/>
          <w:lang w:val="sr-Cyrl-RS" w:eastAsia="en-US"/>
        </w:rPr>
        <w:t>tada</w:t>
      </w:r>
      <w:r w:rsidR="0069711B">
        <w:rPr>
          <w:rFonts w:eastAsiaTheme="minorEastAsia"/>
          <w:sz w:val="20"/>
          <w:szCs w:val="20"/>
          <w:lang w:val="sr-Cyrl-RS" w:eastAsia="en-US"/>
        </w:rPr>
        <w:t xml:space="preserve"> </w:t>
      </w:r>
      <w:r>
        <w:rPr>
          <w:rFonts w:eastAsiaTheme="minorEastAsia"/>
          <w:sz w:val="20"/>
          <w:szCs w:val="20"/>
          <w:lang w:val="sr-Cyrl-RS" w:eastAsia="en-US"/>
        </w:rPr>
        <w:t>su</w:t>
      </w:r>
      <w:r w:rsidR="0069711B">
        <w:rPr>
          <w:rFonts w:eastAsiaTheme="minorEastAsia"/>
          <w:sz w:val="20"/>
          <w:szCs w:val="20"/>
          <w:lang w:val="sr-Cyrl-RS" w:eastAsia="en-US"/>
        </w:rPr>
        <w:t xml:space="preserve"> </w:t>
      </w:r>
      <w:r>
        <w:rPr>
          <w:rFonts w:eastAsiaTheme="minorEastAsia"/>
          <w:sz w:val="20"/>
          <w:szCs w:val="20"/>
          <w:lang w:val="sr-Cyrl-RS" w:eastAsia="en-US"/>
        </w:rPr>
        <w:t>kapacitivne</w:t>
      </w:r>
      <w:r w:rsidR="0069711B">
        <w:rPr>
          <w:rFonts w:eastAsiaTheme="minorEastAsia"/>
          <w:sz w:val="20"/>
          <w:szCs w:val="20"/>
          <w:lang w:val="sr-Cyrl-RS" w:eastAsia="en-US"/>
        </w:rPr>
        <w:t xml:space="preserve"> </w:t>
      </w:r>
      <w:r>
        <w:rPr>
          <w:rFonts w:eastAsiaTheme="minorEastAsia"/>
          <w:sz w:val="20"/>
          <w:szCs w:val="20"/>
          <w:lang w:val="sr-Cyrl-RS" w:eastAsia="en-US"/>
        </w:rPr>
        <w:t>struje</w:t>
      </w:r>
      <w:r w:rsidR="0069711B">
        <w:rPr>
          <w:rFonts w:eastAsiaTheme="minorEastAsia"/>
          <w:sz w:val="20"/>
          <w:szCs w:val="20"/>
          <w:lang w:val="sr-Cyrl-RS" w:eastAsia="en-US"/>
        </w:rPr>
        <w:t xml:space="preserve"> </w:t>
      </w:r>
      <w:r>
        <w:rPr>
          <w:rFonts w:eastAsiaTheme="minorEastAsia"/>
          <w:sz w:val="20"/>
          <w:szCs w:val="20"/>
          <w:lang w:val="sr-Cyrl-RS" w:eastAsia="en-US"/>
        </w:rPr>
        <w:t>velike</w:t>
      </w:r>
      <w:r w:rsidR="0069711B">
        <w:rPr>
          <w:rFonts w:eastAsiaTheme="minorEastAsia"/>
          <w:sz w:val="20"/>
          <w:szCs w:val="20"/>
          <w:lang w:val="sr-Cyrl-RS" w:eastAsia="en-US"/>
        </w:rPr>
        <w:t>.</w:t>
      </w:r>
    </w:p>
    <w:p w:rsidR="0069711B" w:rsidRDefault="003115CF" w:rsidP="00573DEA">
      <w:pPr>
        <w:spacing w:line="276" w:lineRule="auto"/>
        <w:jc w:val="both"/>
        <w:rPr>
          <w:rFonts w:eastAsiaTheme="minorEastAsia"/>
          <w:sz w:val="20"/>
          <w:szCs w:val="20"/>
          <w:lang w:val="sr-Cyrl-RS" w:eastAsia="en-US"/>
        </w:rPr>
      </w:pPr>
      <w:r>
        <w:rPr>
          <w:rFonts w:eastAsiaTheme="minorEastAsia"/>
          <w:sz w:val="20"/>
          <w:szCs w:val="20"/>
          <w:lang w:val="sr-Cyrl-RS" w:eastAsia="en-US"/>
        </w:rPr>
        <w:t>Prenaponi</w:t>
      </w:r>
      <w:r w:rsidR="0069711B">
        <w:rPr>
          <w:rFonts w:eastAsiaTheme="minorEastAsia"/>
          <w:sz w:val="20"/>
          <w:szCs w:val="20"/>
          <w:lang w:val="sr-Cyrl-RS" w:eastAsia="en-US"/>
        </w:rPr>
        <w:t xml:space="preserve"> </w:t>
      </w:r>
      <w:r>
        <w:rPr>
          <w:rFonts w:eastAsiaTheme="minorEastAsia"/>
          <w:sz w:val="20"/>
          <w:szCs w:val="20"/>
          <w:lang w:val="sr-Cyrl-RS" w:eastAsia="en-US"/>
        </w:rPr>
        <w:t>se</w:t>
      </w:r>
      <w:r w:rsidR="0069711B">
        <w:rPr>
          <w:rFonts w:eastAsiaTheme="minorEastAsia"/>
          <w:sz w:val="20"/>
          <w:szCs w:val="20"/>
          <w:lang w:val="sr-Cyrl-RS" w:eastAsia="en-US"/>
        </w:rPr>
        <w:t xml:space="preserve"> </w:t>
      </w:r>
      <w:r>
        <w:rPr>
          <w:rFonts w:eastAsiaTheme="minorEastAsia"/>
          <w:sz w:val="20"/>
          <w:szCs w:val="20"/>
          <w:lang w:val="sr-Cyrl-RS" w:eastAsia="en-US"/>
        </w:rPr>
        <w:t>prostiru</w:t>
      </w:r>
      <w:r w:rsidR="0069711B">
        <w:rPr>
          <w:rFonts w:eastAsiaTheme="minorEastAsia"/>
          <w:sz w:val="20"/>
          <w:szCs w:val="20"/>
          <w:lang w:val="sr-Cyrl-RS" w:eastAsia="en-US"/>
        </w:rPr>
        <w:t xml:space="preserve"> </w:t>
      </w:r>
      <w:r>
        <w:rPr>
          <w:rFonts w:eastAsiaTheme="minorEastAsia"/>
          <w:sz w:val="20"/>
          <w:szCs w:val="20"/>
          <w:lang w:val="sr-Cyrl-RS" w:eastAsia="en-US"/>
        </w:rPr>
        <w:t>preko</w:t>
      </w:r>
      <w:r w:rsidR="0069711B">
        <w:rPr>
          <w:rFonts w:eastAsiaTheme="minorEastAsia"/>
          <w:sz w:val="20"/>
          <w:szCs w:val="20"/>
          <w:lang w:val="sr-Cyrl-RS" w:eastAsia="en-US"/>
        </w:rPr>
        <w:t xml:space="preserve"> </w:t>
      </w:r>
      <w:r>
        <w:rPr>
          <w:rFonts w:eastAsiaTheme="minorEastAsia"/>
          <w:sz w:val="20"/>
          <w:szCs w:val="20"/>
          <w:lang w:val="sr-Cyrl-RS" w:eastAsia="en-US"/>
        </w:rPr>
        <w:t>metalnih</w:t>
      </w:r>
      <w:r w:rsidR="0069711B">
        <w:rPr>
          <w:rFonts w:eastAsiaTheme="minorEastAsia"/>
          <w:sz w:val="20"/>
          <w:szCs w:val="20"/>
          <w:lang w:val="sr-Cyrl-RS" w:eastAsia="en-US"/>
        </w:rPr>
        <w:t xml:space="preserve"> </w:t>
      </w:r>
      <w:r>
        <w:rPr>
          <w:rFonts w:eastAsiaTheme="minorEastAsia"/>
          <w:sz w:val="20"/>
          <w:szCs w:val="20"/>
          <w:lang w:val="sr-Cyrl-RS" w:eastAsia="en-US"/>
        </w:rPr>
        <w:t>površina</w:t>
      </w:r>
      <w:r w:rsidR="0069711B">
        <w:rPr>
          <w:rFonts w:eastAsiaTheme="minorEastAsia"/>
          <w:sz w:val="20"/>
          <w:szCs w:val="20"/>
          <w:lang w:val="sr-Cyrl-RS" w:eastAsia="en-US"/>
        </w:rPr>
        <w:t xml:space="preserve"> </w:t>
      </w:r>
      <w:r>
        <w:rPr>
          <w:rFonts w:eastAsiaTheme="minorEastAsia"/>
          <w:sz w:val="20"/>
          <w:szCs w:val="20"/>
          <w:lang w:val="sr-Cyrl-RS" w:eastAsia="en-US"/>
        </w:rPr>
        <w:t>i</w:t>
      </w:r>
      <w:r w:rsidR="0069711B">
        <w:rPr>
          <w:rFonts w:eastAsiaTheme="minorEastAsia"/>
          <w:sz w:val="20"/>
          <w:szCs w:val="20"/>
          <w:lang w:val="sr-Cyrl-RS" w:eastAsia="en-US"/>
        </w:rPr>
        <w:t xml:space="preserve"> </w:t>
      </w:r>
      <w:r>
        <w:rPr>
          <w:rFonts w:eastAsiaTheme="minorEastAsia"/>
          <w:sz w:val="20"/>
          <w:szCs w:val="20"/>
          <w:lang w:val="sr-Cyrl-RS" w:eastAsia="en-US"/>
        </w:rPr>
        <w:t>zahvataju</w:t>
      </w:r>
      <w:r w:rsidR="0069711B">
        <w:rPr>
          <w:rFonts w:eastAsiaTheme="minorEastAsia"/>
          <w:sz w:val="20"/>
          <w:szCs w:val="20"/>
          <w:lang w:val="sr-Cyrl-RS" w:eastAsia="en-US"/>
        </w:rPr>
        <w:t xml:space="preserve"> </w:t>
      </w:r>
      <w:r>
        <w:rPr>
          <w:rFonts w:eastAsiaTheme="minorEastAsia"/>
          <w:sz w:val="20"/>
          <w:szCs w:val="20"/>
          <w:lang w:val="sr-Cyrl-RS" w:eastAsia="en-US"/>
        </w:rPr>
        <w:t>sekundarna</w:t>
      </w:r>
      <w:r w:rsidR="0069711B">
        <w:rPr>
          <w:rFonts w:eastAsiaTheme="minorEastAsia"/>
          <w:sz w:val="20"/>
          <w:szCs w:val="20"/>
          <w:lang w:val="sr-Cyrl-RS" w:eastAsia="en-US"/>
        </w:rPr>
        <w:t xml:space="preserve"> </w:t>
      </w:r>
      <w:r>
        <w:rPr>
          <w:rFonts w:eastAsiaTheme="minorEastAsia"/>
          <w:sz w:val="20"/>
          <w:szCs w:val="20"/>
          <w:lang w:val="sr-Cyrl-RS" w:eastAsia="en-US"/>
        </w:rPr>
        <w:t>merna</w:t>
      </w:r>
      <w:r w:rsidR="0069711B">
        <w:rPr>
          <w:rFonts w:eastAsiaTheme="minorEastAsia"/>
          <w:sz w:val="20"/>
          <w:szCs w:val="20"/>
          <w:lang w:val="sr-Cyrl-RS" w:eastAsia="en-US"/>
        </w:rPr>
        <w:t xml:space="preserve"> </w:t>
      </w:r>
      <w:r>
        <w:rPr>
          <w:rFonts w:eastAsiaTheme="minorEastAsia"/>
          <w:sz w:val="20"/>
          <w:szCs w:val="20"/>
          <w:lang w:val="sr-Cyrl-RS" w:eastAsia="en-US"/>
        </w:rPr>
        <w:t>kola</w:t>
      </w:r>
      <w:r w:rsidR="0069711B">
        <w:rPr>
          <w:rFonts w:eastAsiaTheme="minorEastAsia"/>
          <w:sz w:val="20"/>
          <w:szCs w:val="20"/>
          <w:lang w:val="sr-Cyrl-RS" w:eastAsia="en-US"/>
        </w:rPr>
        <w:t xml:space="preserve">, </w:t>
      </w:r>
      <w:r>
        <w:rPr>
          <w:rFonts w:eastAsiaTheme="minorEastAsia"/>
          <w:sz w:val="20"/>
          <w:szCs w:val="20"/>
          <w:lang w:val="sr-Cyrl-RS" w:eastAsia="en-US"/>
        </w:rPr>
        <w:t>a</w:t>
      </w:r>
      <w:r w:rsidR="0069711B">
        <w:rPr>
          <w:rFonts w:eastAsiaTheme="minorEastAsia"/>
          <w:sz w:val="20"/>
          <w:szCs w:val="20"/>
          <w:lang w:val="sr-Cyrl-RS" w:eastAsia="en-US"/>
        </w:rPr>
        <w:t xml:space="preserve"> </w:t>
      </w:r>
      <w:r>
        <w:rPr>
          <w:rFonts w:eastAsiaTheme="minorEastAsia"/>
          <w:sz w:val="20"/>
          <w:szCs w:val="20"/>
          <w:lang w:val="sr-Cyrl-RS" w:eastAsia="en-US"/>
        </w:rPr>
        <w:t>izjednačenje</w:t>
      </w:r>
      <w:r w:rsidR="0069711B">
        <w:rPr>
          <w:rFonts w:eastAsiaTheme="minorEastAsia"/>
          <w:sz w:val="20"/>
          <w:szCs w:val="20"/>
          <w:lang w:val="sr-Cyrl-RS" w:eastAsia="en-US"/>
        </w:rPr>
        <w:t xml:space="preserve"> </w:t>
      </w:r>
      <w:r>
        <w:rPr>
          <w:rFonts w:eastAsiaTheme="minorEastAsia"/>
          <w:sz w:val="20"/>
          <w:szCs w:val="20"/>
          <w:lang w:val="sr-Cyrl-RS" w:eastAsia="en-US"/>
        </w:rPr>
        <w:t>potencijala</w:t>
      </w:r>
      <w:r w:rsidR="0069711B">
        <w:rPr>
          <w:rFonts w:eastAsiaTheme="minorEastAsia"/>
          <w:sz w:val="20"/>
          <w:szCs w:val="20"/>
          <w:lang w:val="sr-Cyrl-RS" w:eastAsia="en-US"/>
        </w:rPr>
        <w:t xml:space="preserve"> </w:t>
      </w:r>
      <w:r>
        <w:rPr>
          <w:rFonts w:eastAsiaTheme="minorEastAsia"/>
          <w:sz w:val="20"/>
          <w:szCs w:val="20"/>
          <w:lang w:val="sr-Cyrl-RS" w:eastAsia="en-US"/>
        </w:rPr>
        <w:t>je</w:t>
      </w:r>
      <w:r w:rsidR="0069711B">
        <w:rPr>
          <w:rFonts w:eastAsiaTheme="minorEastAsia"/>
          <w:sz w:val="20"/>
          <w:szCs w:val="20"/>
          <w:lang w:val="sr-Cyrl-RS" w:eastAsia="en-US"/>
        </w:rPr>
        <w:t xml:space="preserve"> </w:t>
      </w:r>
      <w:r>
        <w:rPr>
          <w:rFonts w:eastAsiaTheme="minorEastAsia"/>
          <w:sz w:val="20"/>
          <w:szCs w:val="20"/>
          <w:lang w:val="sr-Cyrl-RS" w:eastAsia="en-US"/>
        </w:rPr>
        <w:t>veoma</w:t>
      </w:r>
      <w:r w:rsidR="0069711B">
        <w:rPr>
          <w:rFonts w:eastAsiaTheme="minorEastAsia"/>
          <w:sz w:val="20"/>
          <w:szCs w:val="20"/>
          <w:lang w:val="sr-Cyrl-RS" w:eastAsia="en-US"/>
        </w:rPr>
        <w:t xml:space="preserve"> </w:t>
      </w:r>
      <w:r>
        <w:rPr>
          <w:rFonts w:eastAsiaTheme="minorEastAsia"/>
          <w:sz w:val="20"/>
          <w:szCs w:val="20"/>
          <w:lang w:val="sr-Cyrl-RS" w:eastAsia="en-US"/>
        </w:rPr>
        <w:t>teško</w:t>
      </w:r>
      <w:r w:rsidR="00E05D64">
        <w:rPr>
          <w:rFonts w:eastAsiaTheme="minorEastAsia"/>
          <w:sz w:val="20"/>
          <w:szCs w:val="20"/>
          <w:lang w:val="sr-Cyrl-RS" w:eastAsia="en-US"/>
        </w:rPr>
        <w:t xml:space="preserve"> </w:t>
      </w:r>
      <w:r>
        <w:rPr>
          <w:rFonts w:eastAsiaTheme="minorEastAsia"/>
          <w:sz w:val="20"/>
          <w:szCs w:val="20"/>
          <w:lang w:val="sr-Cyrl-RS" w:eastAsia="en-US"/>
        </w:rPr>
        <w:t>ostvariti</w:t>
      </w:r>
      <w:r w:rsidR="00E05D64">
        <w:rPr>
          <w:rFonts w:eastAsiaTheme="minorEastAsia"/>
          <w:sz w:val="20"/>
          <w:szCs w:val="20"/>
          <w:lang w:val="sr-Cyrl-RS" w:eastAsia="en-US"/>
        </w:rPr>
        <w:t xml:space="preserve">. </w:t>
      </w:r>
    </w:p>
    <w:p w:rsidR="00AB00D7" w:rsidRDefault="003115CF" w:rsidP="00573DEA">
      <w:pPr>
        <w:spacing w:line="276" w:lineRule="auto"/>
        <w:jc w:val="both"/>
        <w:rPr>
          <w:rFonts w:eastAsiaTheme="minorEastAsia"/>
          <w:sz w:val="20"/>
          <w:szCs w:val="20"/>
          <w:lang w:val="sr-Cyrl-RS" w:eastAsia="en-US"/>
        </w:rPr>
      </w:pPr>
      <w:r>
        <w:rPr>
          <w:rFonts w:eastAsiaTheme="minorEastAsia"/>
          <w:sz w:val="20"/>
          <w:szCs w:val="20"/>
          <w:lang w:val="sr-Cyrl-RS" w:eastAsia="en-US"/>
        </w:rPr>
        <w:lastRenderedPageBreak/>
        <w:t>Naime</w:t>
      </w:r>
      <w:r w:rsidR="00E05D64">
        <w:rPr>
          <w:rFonts w:eastAsiaTheme="minorEastAsia"/>
          <w:sz w:val="20"/>
          <w:szCs w:val="20"/>
          <w:lang w:val="sr-Cyrl-RS" w:eastAsia="en-US"/>
        </w:rPr>
        <w:t xml:space="preserve">, </w:t>
      </w:r>
      <w:r>
        <w:rPr>
          <w:rFonts w:eastAsiaTheme="minorEastAsia"/>
          <w:sz w:val="20"/>
          <w:szCs w:val="20"/>
          <w:lang w:val="sr-Cyrl-RS" w:eastAsia="en-US"/>
        </w:rPr>
        <w:t>veze</w:t>
      </w:r>
      <w:r w:rsidR="00E05D64">
        <w:rPr>
          <w:rFonts w:eastAsiaTheme="minorEastAsia"/>
          <w:sz w:val="20"/>
          <w:szCs w:val="20"/>
          <w:lang w:val="sr-Cyrl-RS" w:eastAsia="en-US"/>
        </w:rPr>
        <w:t xml:space="preserve"> </w:t>
      </w:r>
      <w:r>
        <w:rPr>
          <w:rFonts w:eastAsiaTheme="minorEastAsia"/>
          <w:sz w:val="20"/>
          <w:szCs w:val="20"/>
          <w:lang w:val="sr-Cyrl-RS" w:eastAsia="en-US"/>
        </w:rPr>
        <w:t>između</w:t>
      </w:r>
      <w:r w:rsidR="00E05D64">
        <w:rPr>
          <w:rFonts w:eastAsiaTheme="minorEastAsia"/>
          <w:sz w:val="20"/>
          <w:szCs w:val="20"/>
          <w:lang w:val="sr-Cyrl-RS" w:eastAsia="en-US"/>
        </w:rPr>
        <w:t xml:space="preserve"> </w:t>
      </w:r>
      <w:r>
        <w:rPr>
          <w:rFonts w:eastAsiaTheme="minorEastAsia"/>
          <w:sz w:val="20"/>
          <w:szCs w:val="20"/>
          <w:lang w:val="sr-Cyrl-RS" w:eastAsia="en-US"/>
        </w:rPr>
        <w:t>metalnih</w:t>
      </w:r>
      <w:r w:rsidR="00E05D64">
        <w:rPr>
          <w:rFonts w:eastAsiaTheme="minorEastAsia"/>
          <w:sz w:val="20"/>
          <w:szCs w:val="20"/>
          <w:lang w:val="sr-Cyrl-RS" w:eastAsia="en-US"/>
        </w:rPr>
        <w:t xml:space="preserve"> </w:t>
      </w:r>
      <w:r>
        <w:rPr>
          <w:rFonts w:eastAsiaTheme="minorEastAsia"/>
          <w:sz w:val="20"/>
          <w:szCs w:val="20"/>
          <w:lang w:val="sr-Cyrl-RS" w:eastAsia="en-US"/>
        </w:rPr>
        <w:t>elemenata</w:t>
      </w:r>
      <w:r w:rsidR="00E05D64">
        <w:rPr>
          <w:rFonts w:eastAsiaTheme="minorEastAsia"/>
          <w:sz w:val="20"/>
          <w:szCs w:val="20"/>
          <w:lang w:val="sr-Cyrl-RS" w:eastAsia="en-US"/>
        </w:rPr>
        <w:t xml:space="preserve"> </w:t>
      </w:r>
      <w:r>
        <w:rPr>
          <w:rFonts w:eastAsiaTheme="minorEastAsia"/>
          <w:sz w:val="20"/>
          <w:szCs w:val="20"/>
          <w:lang w:val="sr-Cyrl-RS" w:eastAsia="en-US"/>
        </w:rPr>
        <w:t>u</w:t>
      </w:r>
      <w:r w:rsidR="00E05D64">
        <w:rPr>
          <w:rFonts w:eastAsiaTheme="minorEastAsia"/>
          <w:sz w:val="20"/>
          <w:szCs w:val="20"/>
          <w:lang w:val="sr-Cyrl-RS" w:eastAsia="en-US"/>
        </w:rPr>
        <w:t xml:space="preserve"> </w:t>
      </w:r>
      <w:r>
        <w:rPr>
          <w:rFonts w:eastAsiaTheme="minorEastAsia"/>
          <w:sz w:val="20"/>
          <w:szCs w:val="20"/>
          <w:lang w:val="sr-Cyrl-RS" w:eastAsia="en-US"/>
        </w:rPr>
        <w:t>postrojenju</w:t>
      </w:r>
      <w:r w:rsidR="00E05D64">
        <w:rPr>
          <w:rFonts w:eastAsiaTheme="minorEastAsia"/>
          <w:sz w:val="20"/>
          <w:szCs w:val="20"/>
          <w:lang w:val="sr-Cyrl-RS" w:eastAsia="en-US"/>
        </w:rPr>
        <w:t xml:space="preserve"> </w:t>
      </w:r>
      <w:r>
        <w:rPr>
          <w:rFonts w:eastAsiaTheme="minorEastAsia"/>
          <w:sz w:val="20"/>
          <w:szCs w:val="20"/>
          <w:lang w:val="sr-Cyrl-RS" w:eastAsia="en-US"/>
        </w:rPr>
        <w:t>moraju</w:t>
      </w:r>
      <w:r w:rsidR="00E05D64">
        <w:rPr>
          <w:rFonts w:eastAsiaTheme="minorEastAsia"/>
          <w:sz w:val="20"/>
          <w:szCs w:val="20"/>
          <w:lang w:val="sr-Cyrl-RS" w:eastAsia="en-US"/>
        </w:rPr>
        <w:t xml:space="preserve"> </w:t>
      </w:r>
      <w:r>
        <w:rPr>
          <w:rFonts w:eastAsiaTheme="minorEastAsia"/>
          <w:sz w:val="20"/>
          <w:szCs w:val="20"/>
          <w:lang w:val="sr-Cyrl-RS" w:eastAsia="en-US"/>
        </w:rPr>
        <w:t>biti</w:t>
      </w:r>
      <w:r w:rsidR="00E05D64">
        <w:rPr>
          <w:rFonts w:eastAsiaTheme="minorEastAsia"/>
          <w:sz w:val="20"/>
          <w:szCs w:val="20"/>
          <w:lang w:val="sr-Cyrl-RS" w:eastAsia="en-US"/>
        </w:rPr>
        <w:t xml:space="preserve"> </w:t>
      </w:r>
      <w:r>
        <w:rPr>
          <w:rFonts w:eastAsiaTheme="minorEastAsia"/>
          <w:sz w:val="20"/>
          <w:szCs w:val="20"/>
          <w:lang w:val="sr-Cyrl-RS" w:eastAsia="en-US"/>
        </w:rPr>
        <w:t>što</w:t>
      </w:r>
      <w:r w:rsidR="00E05D64">
        <w:rPr>
          <w:rFonts w:eastAsiaTheme="minorEastAsia"/>
          <w:sz w:val="20"/>
          <w:szCs w:val="20"/>
          <w:lang w:val="sr-Cyrl-RS" w:eastAsia="en-US"/>
        </w:rPr>
        <w:t xml:space="preserve"> </w:t>
      </w:r>
      <w:r>
        <w:rPr>
          <w:rFonts w:eastAsiaTheme="minorEastAsia"/>
          <w:sz w:val="20"/>
          <w:szCs w:val="20"/>
          <w:lang w:val="sr-Cyrl-RS" w:eastAsia="en-US"/>
        </w:rPr>
        <w:t>kraće</w:t>
      </w:r>
      <w:r w:rsidR="00E05D64">
        <w:rPr>
          <w:rFonts w:eastAsiaTheme="minorEastAsia"/>
          <w:sz w:val="20"/>
          <w:szCs w:val="20"/>
          <w:lang w:val="sr-Cyrl-RS" w:eastAsia="en-US"/>
        </w:rPr>
        <w:t xml:space="preserve"> </w:t>
      </w:r>
      <w:r>
        <w:rPr>
          <w:rFonts w:eastAsiaTheme="minorEastAsia"/>
          <w:sz w:val="20"/>
          <w:szCs w:val="20"/>
          <w:lang w:val="sr-Cyrl-RS" w:eastAsia="en-US"/>
        </w:rPr>
        <w:t>i</w:t>
      </w:r>
      <w:r w:rsidR="00E05D64">
        <w:rPr>
          <w:rFonts w:eastAsiaTheme="minorEastAsia"/>
          <w:sz w:val="20"/>
          <w:szCs w:val="20"/>
          <w:lang w:val="sr-Cyrl-RS" w:eastAsia="en-US"/>
        </w:rPr>
        <w:t xml:space="preserve"> </w:t>
      </w:r>
      <w:r>
        <w:rPr>
          <w:rFonts w:eastAsiaTheme="minorEastAsia"/>
          <w:sz w:val="20"/>
          <w:szCs w:val="20"/>
          <w:lang w:val="sr-Cyrl-RS" w:eastAsia="en-US"/>
        </w:rPr>
        <w:t>na</w:t>
      </w:r>
      <w:r w:rsidR="00E05D64">
        <w:rPr>
          <w:rFonts w:eastAsiaTheme="minorEastAsia"/>
          <w:sz w:val="20"/>
          <w:szCs w:val="20"/>
          <w:lang w:val="sr-Cyrl-RS" w:eastAsia="en-US"/>
        </w:rPr>
        <w:t xml:space="preserve"> </w:t>
      </w:r>
      <w:r>
        <w:rPr>
          <w:rFonts w:eastAsiaTheme="minorEastAsia"/>
          <w:sz w:val="20"/>
          <w:szCs w:val="20"/>
          <w:lang w:val="sr-Cyrl-RS" w:eastAsia="en-US"/>
        </w:rPr>
        <w:t>što</w:t>
      </w:r>
      <w:r w:rsidR="00E05D64">
        <w:rPr>
          <w:rFonts w:eastAsiaTheme="minorEastAsia"/>
          <w:sz w:val="20"/>
          <w:szCs w:val="20"/>
          <w:lang w:val="sr-Cyrl-RS" w:eastAsia="en-US"/>
        </w:rPr>
        <w:t xml:space="preserve"> </w:t>
      </w:r>
      <w:r>
        <w:rPr>
          <w:rFonts w:eastAsiaTheme="minorEastAsia"/>
          <w:sz w:val="20"/>
          <w:szCs w:val="20"/>
          <w:lang w:val="sr-Cyrl-RS" w:eastAsia="en-US"/>
        </w:rPr>
        <w:t>više</w:t>
      </w:r>
      <w:r w:rsidR="00E05D64">
        <w:rPr>
          <w:rFonts w:eastAsiaTheme="minorEastAsia"/>
          <w:sz w:val="20"/>
          <w:szCs w:val="20"/>
          <w:lang w:val="sr-Cyrl-RS" w:eastAsia="en-US"/>
        </w:rPr>
        <w:t xml:space="preserve"> </w:t>
      </w:r>
      <w:r>
        <w:rPr>
          <w:rFonts w:eastAsiaTheme="minorEastAsia"/>
          <w:sz w:val="20"/>
          <w:szCs w:val="20"/>
          <w:lang w:val="sr-Cyrl-RS" w:eastAsia="en-US"/>
        </w:rPr>
        <w:t>mesta</w:t>
      </w:r>
      <w:r w:rsidR="00E05D64">
        <w:rPr>
          <w:rFonts w:eastAsiaTheme="minorEastAsia"/>
          <w:sz w:val="20"/>
          <w:szCs w:val="20"/>
          <w:lang w:val="sr-Cyrl-RS" w:eastAsia="en-US"/>
        </w:rPr>
        <w:t xml:space="preserve"> </w:t>
      </w:r>
      <w:r>
        <w:rPr>
          <w:rFonts w:eastAsiaTheme="minorEastAsia"/>
          <w:sz w:val="20"/>
          <w:szCs w:val="20"/>
          <w:lang w:val="sr-Cyrl-RS" w:eastAsia="en-US"/>
        </w:rPr>
        <w:t>ostvarene</w:t>
      </w:r>
      <w:r w:rsidR="00E05D64">
        <w:rPr>
          <w:rFonts w:eastAsiaTheme="minorEastAsia"/>
          <w:sz w:val="20"/>
          <w:szCs w:val="20"/>
          <w:lang w:val="sr-Cyrl-RS" w:eastAsia="en-US"/>
        </w:rPr>
        <w:t xml:space="preserve">. </w:t>
      </w:r>
      <w:r>
        <w:rPr>
          <w:rFonts w:eastAsiaTheme="minorEastAsia"/>
          <w:sz w:val="20"/>
          <w:szCs w:val="20"/>
          <w:lang w:val="sr-Cyrl-RS" w:eastAsia="en-US"/>
        </w:rPr>
        <w:t>Provodnici</w:t>
      </w:r>
      <w:r w:rsidR="00E05D64">
        <w:rPr>
          <w:rFonts w:eastAsiaTheme="minorEastAsia"/>
          <w:sz w:val="20"/>
          <w:szCs w:val="20"/>
          <w:lang w:val="sr-Cyrl-RS" w:eastAsia="en-US"/>
        </w:rPr>
        <w:t xml:space="preserve"> </w:t>
      </w:r>
      <w:r>
        <w:rPr>
          <w:rFonts w:eastAsiaTheme="minorEastAsia"/>
          <w:sz w:val="20"/>
          <w:szCs w:val="20"/>
          <w:lang w:val="sr-Cyrl-RS" w:eastAsia="en-US"/>
        </w:rPr>
        <w:t>velikih</w:t>
      </w:r>
      <w:r w:rsidR="00E05D64">
        <w:rPr>
          <w:rFonts w:eastAsiaTheme="minorEastAsia"/>
          <w:sz w:val="20"/>
          <w:szCs w:val="20"/>
          <w:lang w:val="sr-Cyrl-RS" w:eastAsia="en-US"/>
        </w:rPr>
        <w:t xml:space="preserve"> </w:t>
      </w:r>
      <w:r>
        <w:rPr>
          <w:rFonts w:eastAsiaTheme="minorEastAsia"/>
          <w:sz w:val="20"/>
          <w:szCs w:val="20"/>
          <w:lang w:val="sr-Cyrl-RS" w:eastAsia="en-US"/>
        </w:rPr>
        <w:t>dužina</w:t>
      </w:r>
      <w:r w:rsidR="00E05D64">
        <w:rPr>
          <w:rFonts w:eastAsiaTheme="minorEastAsia"/>
          <w:sz w:val="20"/>
          <w:szCs w:val="20"/>
          <w:lang w:val="sr-Cyrl-RS" w:eastAsia="en-US"/>
        </w:rPr>
        <w:t xml:space="preserve"> (</w:t>
      </w:r>
      <w:r>
        <w:rPr>
          <w:rFonts w:eastAsiaTheme="minorEastAsia"/>
          <w:sz w:val="20"/>
          <w:szCs w:val="20"/>
          <w:lang w:val="sr-Cyrl-RS" w:eastAsia="en-US"/>
        </w:rPr>
        <w:t>reda</w:t>
      </w:r>
      <w:r w:rsidR="00E05D64">
        <w:rPr>
          <w:rFonts w:eastAsiaTheme="minorEastAsia"/>
          <w:sz w:val="20"/>
          <w:szCs w:val="20"/>
          <w:lang w:val="sr-Cyrl-RS" w:eastAsia="en-US"/>
        </w:rPr>
        <w:t xml:space="preserve"> 1</w:t>
      </w:r>
      <w:r w:rsidR="00E05D64">
        <w:rPr>
          <w:rFonts w:eastAsiaTheme="minorEastAsia"/>
          <w:sz w:val="20"/>
          <w:szCs w:val="20"/>
          <w:lang w:val="sr-Latn-RS" w:eastAsia="en-US"/>
        </w:rPr>
        <w:t>m)</w:t>
      </w:r>
      <w:r w:rsidR="00E05D64">
        <w:rPr>
          <w:rFonts w:eastAsiaTheme="minorEastAsia"/>
          <w:sz w:val="20"/>
          <w:szCs w:val="20"/>
          <w:lang w:val="sr-Cyrl-RS" w:eastAsia="en-US"/>
        </w:rPr>
        <w:t xml:space="preserve">, </w:t>
      </w:r>
      <w:r>
        <w:rPr>
          <w:rFonts w:eastAsiaTheme="minorEastAsia"/>
          <w:sz w:val="20"/>
          <w:szCs w:val="20"/>
          <w:lang w:val="sr-Cyrl-RS" w:eastAsia="en-US"/>
        </w:rPr>
        <w:t>mogu</w:t>
      </w:r>
      <w:r w:rsidR="00E05D64">
        <w:rPr>
          <w:rFonts w:eastAsiaTheme="minorEastAsia"/>
          <w:sz w:val="20"/>
          <w:szCs w:val="20"/>
          <w:lang w:val="sr-Cyrl-RS" w:eastAsia="en-US"/>
        </w:rPr>
        <w:t xml:space="preserve"> </w:t>
      </w:r>
      <w:r>
        <w:rPr>
          <w:rFonts w:eastAsiaTheme="minorEastAsia"/>
          <w:sz w:val="20"/>
          <w:szCs w:val="20"/>
          <w:lang w:val="sr-Cyrl-RS" w:eastAsia="en-US"/>
        </w:rPr>
        <w:t>biti</w:t>
      </w:r>
      <w:r w:rsidR="00E05D64">
        <w:rPr>
          <w:rFonts w:eastAsiaTheme="minorEastAsia"/>
          <w:sz w:val="20"/>
          <w:szCs w:val="20"/>
          <w:lang w:val="sr-Cyrl-RS" w:eastAsia="en-US"/>
        </w:rPr>
        <w:t xml:space="preserve"> </w:t>
      </w:r>
      <w:r>
        <w:rPr>
          <w:rFonts w:eastAsiaTheme="minorEastAsia"/>
          <w:sz w:val="20"/>
          <w:szCs w:val="20"/>
          <w:lang w:val="sr-Cyrl-RS" w:eastAsia="en-US"/>
        </w:rPr>
        <w:t>loše</w:t>
      </w:r>
      <w:r w:rsidR="00E05D64">
        <w:rPr>
          <w:rFonts w:eastAsiaTheme="minorEastAsia"/>
          <w:sz w:val="20"/>
          <w:szCs w:val="20"/>
          <w:lang w:val="sr-Cyrl-RS" w:eastAsia="en-US"/>
        </w:rPr>
        <w:t xml:space="preserve"> </w:t>
      </w:r>
      <w:r>
        <w:rPr>
          <w:rFonts w:eastAsiaTheme="minorEastAsia"/>
          <w:sz w:val="20"/>
          <w:szCs w:val="20"/>
          <w:lang w:val="sr-Cyrl-RS" w:eastAsia="en-US"/>
        </w:rPr>
        <w:t>rešenje</w:t>
      </w:r>
      <w:r w:rsidR="00E05D64">
        <w:rPr>
          <w:rFonts w:eastAsiaTheme="minorEastAsia"/>
          <w:sz w:val="20"/>
          <w:szCs w:val="20"/>
          <w:lang w:val="sr-Cyrl-RS" w:eastAsia="en-US"/>
        </w:rPr>
        <w:t xml:space="preserve">, </w:t>
      </w:r>
      <w:r>
        <w:rPr>
          <w:rFonts w:eastAsiaTheme="minorEastAsia"/>
          <w:sz w:val="20"/>
          <w:szCs w:val="20"/>
          <w:lang w:val="sr-Cyrl-RS" w:eastAsia="en-US"/>
        </w:rPr>
        <w:t>jer</w:t>
      </w:r>
      <w:r w:rsidR="00E05D64">
        <w:rPr>
          <w:rFonts w:eastAsiaTheme="minorEastAsia"/>
          <w:sz w:val="20"/>
          <w:szCs w:val="20"/>
          <w:lang w:val="sr-Cyrl-RS" w:eastAsia="en-US"/>
        </w:rPr>
        <w:t xml:space="preserve"> </w:t>
      </w:r>
      <w:r>
        <w:rPr>
          <w:rFonts w:eastAsiaTheme="minorEastAsia"/>
          <w:sz w:val="20"/>
          <w:szCs w:val="20"/>
          <w:lang w:val="sr-Cyrl-RS" w:eastAsia="en-US"/>
        </w:rPr>
        <w:t>se</w:t>
      </w:r>
      <w:r w:rsidR="00E05D64">
        <w:rPr>
          <w:rFonts w:eastAsiaTheme="minorEastAsia"/>
          <w:sz w:val="20"/>
          <w:szCs w:val="20"/>
          <w:lang w:val="sr-Cyrl-RS" w:eastAsia="en-US"/>
        </w:rPr>
        <w:t xml:space="preserve"> </w:t>
      </w:r>
      <w:r>
        <w:rPr>
          <w:rFonts w:eastAsiaTheme="minorEastAsia"/>
          <w:sz w:val="20"/>
          <w:szCs w:val="20"/>
          <w:lang w:val="sr-Cyrl-RS" w:eastAsia="en-US"/>
        </w:rPr>
        <w:t>na</w:t>
      </w:r>
      <w:r w:rsidR="00E05D64">
        <w:rPr>
          <w:rFonts w:eastAsiaTheme="minorEastAsia"/>
          <w:sz w:val="20"/>
          <w:szCs w:val="20"/>
          <w:lang w:val="sr-Cyrl-RS" w:eastAsia="en-US"/>
        </w:rPr>
        <w:t xml:space="preserve"> </w:t>
      </w:r>
      <w:r>
        <w:rPr>
          <w:rFonts w:eastAsiaTheme="minorEastAsia"/>
          <w:sz w:val="20"/>
          <w:szCs w:val="20"/>
          <w:lang w:val="sr-Cyrl-RS" w:eastAsia="en-US"/>
        </w:rPr>
        <w:t>njihovim</w:t>
      </w:r>
      <w:r w:rsidR="00E05D64">
        <w:rPr>
          <w:rFonts w:eastAsiaTheme="minorEastAsia"/>
          <w:sz w:val="20"/>
          <w:szCs w:val="20"/>
          <w:lang w:val="sr-Cyrl-RS" w:eastAsia="en-US"/>
        </w:rPr>
        <w:t xml:space="preserve"> </w:t>
      </w:r>
      <w:r>
        <w:rPr>
          <w:rFonts w:eastAsiaTheme="minorEastAsia"/>
          <w:sz w:val="20"/>
          <w:szCs w:val="20"/>
          <w:lang w:val="sr-Cyrl-RS" w:eastAsia="en-US"/>
        </w:rPr>
        <w:t>krajevima</w:t>
      </w:r>
      <w:r w:rsidR="00E05D64">
        <w:rPr>
          <w:rFonts w:eastAsiaTheme="minorEastAsia"/>
          <w:sz w:val="20"/>
          <w:szCs w:val="20"/>
          <w:lang w:val="sr-Cyrl-RS" w:eastAsia="en-US"/>
        </w:rPr>
        <w:t xml:space="preserve"> </w:t>
      </w:r>
      <w:r>
        <w:rPr>
          <w:rFonts w:eastAsiaTheme="minorEastAsia"/>
          <w:sz w:val="20"/>
          <w:szCs w:val="20"/>
          <w:lang w:val="sr-Cyrl-RS" w:eastAsia="en-US"/>
        </w:rPr>
        <w:t>pri</w:t>
      </w:r>
      <w:r w:rsidR="00E05D64">
        <w:rPr>
          <w:rFonts w:eastAsiaTheme="minorEastAsia"/>
          <w:sz w:val="20"/>
          <w:szCs w:val="20"/>
          <w:lang w:val="sr-Cyrl-RS" w:eastAsia="en-US"/>
        </w:rPr>
        <w:t xml:space="preserve"> </w:t>
      </w:r>
      <w:r w:rsidR="00E05D64">
        <w:rPr>
          <w:rFonts w:eastAsiaTheme="minorEastAsia"/>
          <w:sz w:val="20"/>
          <w:szCs w:val="20"/>
          <w:lang w:val="sr-Latn-RS" w:eastAsia="en-US"/>
        </w:rPr>
        <w:t xml:space="preserve">f=100MHz </w:t>
      </w:r>
      <w:r>
        <w:rPr>
          <w:rFonts w:eastAsiaTheme="minorEastAsia"/>
          <w:sz w:val="20"/>
          <w:szCs w:val="20"/>
          <w:lang w:val="sr-Latn-RS" w:eastAsia="en-US"/>
        </w:rPr>
        <w:t>pojav</w:t>
      </w:r>
      <w:r>
        <w:rPr>
          <w:rFonts w:eastAsiaTheme="minorEastAsia"/>
          <w:sz w:val="20"/>
          <w:szCs w:val="20"/>
          <w:lang w:val="sr-Cyrl-RS" w:eastAsia="en-US"/>
        </w:rPr>
        <w:t>lј</w:t>
      </w:r>
      <w:r>
        <w:rPr>
          <w:rFonts w:eastAsiaTheme="minorEastAsia"/>
          <w:sz w:val="20"/>
          <w:szCs w:val="20"/>
          <w:lang w:val="sr-Latn-RS" w:eastAsia="en-US"/>
        </w:rPr>
        <w:t>uju</w:t>
      </w:r>
      <w:r w:rsidR="00E05D64">
        <w:rPr>
          <w:rFonts w:eastAsiaTheme="minorEastAsia"/>
          <w:sz w:val="20"/>
          <w:szCs w:val="20"/>
          <w:lang w:val="sr-Latn-RS" w:eastAsia="en-US"/>
        </w:rPr>
        <w:t xml:space="preserve"> </w:t>
      </w:r>
      <w:r>
        <w:rPr>
          <w:rFonts w:eastAsiaTheme="minorEastAsia"/>
          <w:sz w:val="20"/>
          <w:szCs w:val="20"/>
          <w:lang w:val="sr-Cyrl-RS" w:eastAsia="en-US"/>
        </w:rPr>
        <w:t>velike</w:t>
      </w:r>
      <w:r w:rsidR="00E05D64">
        <w:rPr>
          <w:rFonts w:eastAsiaTheme="minorEastAsia"/>
          <w:sz w:val="20"/>
          <w:szCs w:val="20"/>
          <w:lang w:val="sr-Cyrl-RS" w:eastAsia="en-US"/>
        </w:rPr>
        <w:t xml:space="preserve"> </w:t>
      </w:r>
      <w:r>
        <w:rPr>
          <w:rFonts w:eastAsiaTheme="minorEastAsia"/>
          <w:sz w:val="20"/>
          <w:szCs w:val="20"/>
          <w:lang w:val="sr-Cyrl-RS" w:eastAsia="en-US"/>
        </w:rPr>
        <w:t>potencijalne</w:t>
      </w:r>
      <w:r w:rsidR="00E05D64">
        <w:rPr>
          <w:rFonts w:eastAsiaTheme="minorEastAsia"/>
          <w:sz w:val="20"/>
          <w:szCs w:val="20"/>
          <w:lang w:val="sr-Cyrl-RS" w:eastAsia="en-US"/>
        </w:rPr>
        <w:t xml:space="preserve"> </w:t>
      </w:r>
      <w:r>
        <w:rPr>
          <w:rFonts w:eastAsiaTheme="minorEastAsia"/>
          <w:sz w:val="20"/>
          <w:szCs w:val="20"/>
          <w:lang w:val="sr-Cyrl-RS" w:eastAsia="en-US"/>
        </w:rPr>
        <w:t>razlike</w:t>
      </w:r>
      <w:r w:rsidR="00E05D64">
        <w:rPr>
          <w:rFonts w:eastAsiaTheme="minorEastAsia"/>
          <w:sz w:val="20"/>
          <w:szCs w:val="20"/>
          <w:lang w:val="sr-Cyrl-RS" w:eastAsia="en-US"/>
        </w:rPr>
        <w:t xml:space="preserve"> </w:t>
      </w:r>
      <w:r>
        <w:rPr>
          <w:rFonts w:eastAsiaTheme="minorEastAsia"/>
          <w:sz w:val="20"/>
          <w:szCs w:val="20"/>
          <w:lang w:val="sr-Cyrl-RS" w:eastAsia="en-US"/>
        </w:rPr>
        <w:t>reda</w:t>
      </w:r>
      <w:r w:rsidR="00E05D64">
        <w:rPr>
          <w:rFonts w:eastAsiaTheme="minorEastAsia"/>
          <w:sz w:val="20"/>
          <w:szCs w:val="20"/>
          <w:lang w:val="sr-Cyrl-RS" w:eastAsia="en-US"/>
        </w:rPr>
        <w:t xml:space="preserve"> </w:t>
      </w:r>
      <w:r>
        <w:rPr>
          <w:rFonts w:eastAsiaTheme="minorEastAsia"/>
          <w:sz w:val="20"/>
          <w:szCs w:val="20"/>
          <w:lang w:val="sr-Cyrl-RS" w:eastAsia="en-US"/>
        </w:rPr>
        <w:t>nekoliko</w:t>
      </w:r>
      <w:r w:rsidR="00E05D64">
        <w:rPr>
          <w:rFonts w:eastAsiaTheme="minorEastAsia"/>
          <w:sz w:val="20"/>
          <w:szCs w:val="20"/>
          <w:lang w:val="sr-Cyrl-RS" w:eastAsia="en-US"/>
        </w:rPr>
        <w:t xml:space="preserve"> </w:t>
      </w:r>
      <w:r w:rsidR="00E05D64">
        <w:rPr>
          <w:rFonts w:eastAsiaTheme="minorEastAsia"/>
          <w:sz w:val="20"/>
          <w:szCs w:val="20"/>
          <w:lang w:val="sr-Latn-RS" w:eastAsia="en-US"/>
        </w:rPr>
        <w:t>kV,</w:t>
      </w:r>
      <w:r w:rsidR="00AB00D7">
        <w:rPr>
          <w:rFonts w:eastAsiaTheme="minorEastAsia"/>
          <w:sz w:val="20"/>
          <w:szCs w:val="20"/>
          <w:lang w:val="sr-Cyrl-RS" w:eastAsia="en-US"/>
        </w:rPr>
        <w:t xml:space="preserve"> </w:t>
      </w:r>
      <w:r>
        <w:rPr>
          <w:rFonts w:eastAsiaTheme="minorEastAsia"/>
          <w:sz w:val="20"/>
          <w:szCs w:val="20"/>
          <w:lang w:val="sr-Cyrl-RS" w:eastAsia="en-US"/>
        </w:rPr>
        <w:t>dok</w:t>
      </w:r>
      <w:r w:rsidR="00AB00D7">
        <w:rPr>
          <w:rFonts w:eastAsiaTheme="minorEastAsia"/>
          <w:sz w:val="20"/>
          <w:szCs w:val="20"/>
          <w:lang w:val="sr-Cyrl-RS" w:eastAsia="en-US"/>
        </w:rPr>
        <w:t xml:space="preserve"> </w:t>
      </w:r>
      <w:r>
        <w:rPr>
          <w:rFonts w:eastAsiaTheme="minorEastAsia"/>
          <w:sz w:val="20"/>
          <w:szCs w:val="20"/>
          <w:lang w:val="sr-Cyrl-RS" w:eastAsia="en-US"/>
        </w:rPr>
        <w:t>je</w:t>
      </w:r>
      <w:r w:rsidR="00AB00D7">
        <w:rPr>
          <w:rFonts w:eastAsiaTheme="minorEastAsia"/>
          <w:sz w:val="20"/>
          <w:szCs w:val="20"/>
          <w:lang w:val="sr-Cyrl-RS" w:eastAsia="en-US"/>
        </w:rPr>
        <w:t xml:space="preserve"> </w:t>
      </w:r>
      <w:r>
        <w:rPr>
          <w:rFonts w:eastAsiaTheme="minorEastAsia"/>
          <w:sz w:val="20"/>
          <w:szCs w:val="20"/>
          <w:lang w:val="sr-Cyrl-RS" w:eastAsia="en-US"/>
        </w:rPr>
        <w:t>za</w:t>
      </w:r>
      <w:r w:rsidR="00E05D64">
        <w:rPr>
          <w:rFonts w:eastAsiaTheme="minorEastAsia"/>
          <w:sz w:val="20"/>
          <w:szCs w:val="20"/>
          <w:lang w:val="sr-Latn-RS" w:eastAsia="en-US"/>
        </w:rPr>
        <w:t xml:space="preserve"> f=50Hz</w:t>
      </w:r>
      <w:r w:rsidR="00AB00D7">
        <w:rPr>
          <w:rFonts w:eastAsiaTheme="minorEastAsia"/>
          <w:sz w:val="20"/>
          <w:szCs w:val="20"/>
          <w:lang w:val="sr-Cyrl-RS" w:eastAsia="en-US"/>
        </w:rPr>
        <w:t xml:space="preserve"> </w:t>
      </w:r>
      <w:r>
        <w:rPr>
          <w:rFonts w:eastAsiaTheme="minorEastAsia"/>
          <w:sz w:val="20"/>
          <w:szCs w:val="20"/>
          <w:lang w:val="sr-Cyrl-RS" w:eastAsia="en-US"/>
        </w:rPr>
        <w:t>potpuno</w:t>
      </w:r>
      <w:r w:rsidR="00AB00D7">
        <w:rPr>
          <w:rFonts w:eastAsiaTheme="minorEastAsia"/>
          <w:sz w:val="20"/>
          <w:szCs w:val="20"/>
          <w:lang w:val="sr-Cyrl-RS" w:eastAsia="en-US"/>
        </w:rPr>
        <w:t xml:space="preserve"> </w:t>
      </w:r>
      <w:r>
        <w:rPr>
          <w:rFonts w:eastAsiaTheme="minorEastAsia"/>
          <w:sz w:val="20"/>
          <w:szCs w:val="20"/>
          <w:lang w:val="sr-Cyrl-RS" w:eastAsia="en-US"/>
        </w:rPr>
        <w:t>svejedno</w:t>
      </w:r>
      <w:r w:rsidR="00AB00D7">
        <w:rPr>
          <w:rFonts w:eastAsiaTheme="minorEastAsia"/>
          <w:sz w:val="20"/>
          <w:szCs w:val="20"/>
          <w:lang w:val="sr-Cyrl-RS" w:eastAsia="en-US"/>
        </w:rPr>
        <w:t xml:space="preserve">. </w:t>
      </w:r>
    </w:p>
    <w:p w:rsidR="00E05D64" w:rsidRPr="00AB00D7" w:rsidRDefault="003115CF" w:rsidP="00573DEA">
      <w:pPr>
        <w:spacing w:line="276" w:lineRule="auto"/>
        <w:jc w:val="both"/>
        <w:rPr>
          <w:rFonts w:eastAsiaTheme="minorEastAsia"/>
          <w:sz w:val="20"/>
          <w:szCs w:val="20"/>
          <w:lang w:val="sr-Cyrl-RS" w:eastAsia="en-US"/>
        </w:rPr>
      </w:pPr>
      <w:r>
        <w:rPr>
          <w:rFonts w:eastAsiaTheme="minorEastAsia"/>
          <w:sz w:val="20"/>
          <w:szCs w:val="20"/>
          <w:lang w:val="sr-Cyrl-RS" w:eastAsia="en-US"/>
        </w:rPr>
        <w:t>Poznavanje</w:t>
      </w:r>
      <w:r w:rsidR="00AB00D7">
        <w:rPr>
          <w:rFonts w:eastAsiaTheme="minorEastAsia"/>
          <w:sz w:val="20"/>
          <w:szCs w:val="20"/>
          <w:lang w:val="sr-Cyrl-RS" w:eastAsia="en-US"/>
        </w:rPr>
        <w:t xml:space="preserve"> </w:t>
      </w:r>
      <w:r>
        <w:rPr>
          <w:rFonts w:eastAsiaTheme="minorEastAsia"/>
          <w:sz w:val="20"/>
          <w:szCs w:val="20"/>
          <w:lang w:val="sr-Cyrl-RS" w:eastAsia="en-US"/>
        </w:rPr>
        <w:t>reda</w:t>
      </w:r>
      <w:r w:rsidR="00AB00D7">
        <w:rPr>
          <w:rFonts w:eastAsiaTheme="minorEastAsia"/>
          <w:sz w:val="20"/>
          <w:szCs w:val="20"/>
          <w:lang w:val="sr-Cyrl-RS" w:eastAsia="en-US"/>
        </w:rPr>
        <w:t xml:space="preserve"> </w:t>
      </w:r>
      <w:r>
        <w:rPr>
          <w:rFonts w:eastAsiaTheme="minorEastAsia"/>
          <w:sz w:val="20"/>
          <w:szCs w:val="20"/>
          <w:lang w:val="sr-Cyrl-RS" w:eastAsia="en-US"/>
        </w:rPr>
        <w:t>veličine</w:t>
      </w:r>
      <w:r w:rsidR="00AB00D7">
        <w:rPr>
          <w:rFonts w:eastAsiaTheme="minorEastAsia"/>
          <w:sz w:val="20"/>
          <w:szCs w:val="20"/>
          <w:lang w:val="sr-Cyrl-RS" w:eastAsia="en-US"/>
        </w:rPr>
        <w:t xml:space="preserve"> </w:t>
      </w:r>
      <w:r>
        <w:rPr>
          <w:rFonts w:eastAsiaTheme="minorEastAsia"/>
          <w:sz w:val="20"/>
          <w:szCs w:val="20"/>
          <w:lang w:val="sr-Cyrl-RS" w:eastAsia="en-US"/>
        </w:rPr>
        <w:t>kapacitivnosti</w:t>
      </w:r>
      <w:r w:rsidR="00AB00D7">
        <w:rPr>
          <w:rFonts w:eastAsiaTheme="minorEastAsia"/>
          <w:sz w:val="20"/>
          <w:szCs w:val="20"/>
          <w:lang w:val="sr-Cyrl-RS" w:eastAsia="en-US"/>
        </w:rPr>
        <w:t xml:space="preserve"> </w:t>
      </w:r>
      <w:r>
        <w:rPr>
          <w:rFonts w:eastAsiaTheme="minorEastAsia"/>
          <w:sz w:val="20"/>
          <w:szCs w:val="20"/>
          <w:lang w:val="sr-Cyrl-RS" w:eastAsia="en-US"/>
        </w:rPr>
        <w:t>doprinosi</w:t>
      </w:r>
      <w:r w:rsidR="00AB00D7">
        <w:rPr>
          <w:rFonts w:eastAsiaTheme="minorEastAsia"/>
          <w:sz w:val="20"/>
          <w:szCs w:val="20"/>
          <w:lang w:val="sr-Cyrl-RS" w:eastAsia="en-US"/>
        </w:rPr>
        <w:t xml:space="preserve"> </w:t>
      </w:r>
      <w:r>
        <w:rPr>
          <w:rFonts w:eastAsiaTheme="minorEastAsia"/>
          <w:sz w:val="20"/>
          <w:szCs w:val="20"/>
          <w:lang w:val="sr-Cyrl-RS" w:eastAsia="en-US"/>
        </w:rPr>
        <w:t>stepenu</w:t>
      </w:r>
      <w:r w:rsidR="00AB00D7">
        <w:rPr>
          <w:rFonts w:eastAsiaTheme="minorEastAsia"/>
          <w:sz w:val="20"/>
          <w:szCs w:val="20"/>
          <w:lang w:val="sr-Cyrl-RS" w:eastAsia="en-US"/>
        </w:rPr>
        <w:t xml:space="preserve"> </w:t>
      </w:r>
      <w:r>
        <w:rPr>
          <w:rFonts w:eastAsiaTheme="minorEastAsia"/>
          <w:sz w:val="20"/>
          <w:szCs w:val="20"/>
          <w:lang w:val="sr-Cyrl-RS" w:eastAsia="en-US"/>
        </w:rPr>
        <w:t>dobre</w:t>
      </w:r>
      <w:r w:rsidR="00AB00D7">
        <w:rPr>
          <w:rFonts w:eastAsiaTheme="minorEastAsia"/>
          <w:sz w:val="20"/>
          <w:szCs w:val="20"/>
          <w:lang w:val="sr-Cyrl-RS" w:eastAsia="en-US"/>
        </w:rPr>
        <w:t xml:space="preserve"> </w:t>
      </w:r>
      <w:r>
        <w:rPr>
          <w:rFonts w:eastAsiaTheme="minorEastAsia"/>
          <w:sz w:val="20"/>
          <w:szCs w:val="20"/>
          <w:lang w:val="sr-Cyrl-RS" w:eastAsia="en-US"/>
        </w:rPr>
        <w:t>analize</w:t>
      </w:r>
      <w:r w:rsidR="00AB00D7">
        <w:rPr>
          <w:rFonts w:eastAsiaTheme="minorEastAsia"/>
          <w:sz w:val="20"/>
          <w:szCs w:val="20"/>
          <w:lang w:val="sr-Cyrl-RS" w:eastAsia="en-US"/>
        </w:rPr>
        <w:t xml:space="preserve"> </w:t>
      </w:r>
      <w:r>
        <w:rPr>
          <w:rFonts w:eastAsiaTheme="minorEastAsia"/>
          <w:sz w:val="20"/>
          <w:szCs w:val="20"/>
          <w:lang w:val="sr-Cyrl-RS" w:eastAsia="en-US"/>
        </w:rPr>
        <w:t>nastanka</w:t>
      </w:r>
      <w:r w:rsidR="00AB00D7">
        <w:rPr>
          <w:rFonts w:eastAsiaTheme="minorEastAsia"/>
          <w:sz w:val="20"/>
          <w:szCs w:val="20"/>
          <w:lang w:val="sr-Cyrl-RS" w:eastAsia="en-US"/>
        </w:rPr>
        <w:t xml:space="preserve"> </w:t>
      </w:r>
      <w:r>
        <w:rPr>
          <w:rFonts w:eastAsiaTheme="minorEastAsia"/>
          <w:sz w:val="20"/>
          <w:szCs w:val="20"/>
          <w:lang w:val="sr-Cyrl-RS" w:eastAsia="en-US"/>
        </w:rPr>
        <w:t>i</w:t>
      </w:r>
      <w:r w:rsidR="00AB00D7">
        <w:rPr>
          <w:rFonts w:eastAsiaTheme="minorEastAsia"/>
          <w:sz w:val="20"/>
          <w:szCs w:val="20"/>
          <w:lang w:val="sr-Cyrl-RS" w:eastAsia="en-US"/>
        </w:rPr>
        <w:t xml:space="preserve"> </w:t>
      </w:r>
      <w:r>
        <w:rPr>
          <w:rFonts w:eastAsiaTheme="minorEastAsia"/>
          <w:sz w:val="20"/>
          <w:szCs w:val="20"/>
          <w:lang w:val="sr-Cyrl-RS" w:eastAsia="en-US"/>
        </w:rPr>
        <w:t>istraživanja</w:t>
      </w:r>
      <w:r w:rsidR="00AB00D7">
        <w:rPr>
          <w:rFonts w:eastAsiaTheme="minorEastAsia"/>
          <w:sz w:val="20"/>
          <w:szCs w:val="20"/>
          <w:lang w:val="sr-Cyrl-RS" w:eastAsia="en-US"/>
        </w:rPr>
        <w:t xml:space="preserve"> </w:t>
      </w:r>
      <w:r>
        <w:rPr>
          <w:rFonts w:eastAsiaTheme="minorEastAsia"/>
          <w:sz w:val="20"/>
          <w:szCs w:val="20"/>
          <w:lang w:val="sr-Cyrl-RS" w:eastAsia="en-US"/>
        </w:rPr>
        <w:t>ove</w:t>
      </w:r>
      <w:r w:rsidR="00AB00D7">
        <w:rPr>
          <w:rFonts w:eastAsiaTheme="minorEastAsia"/>
          <w:sz w:val="20"/>
          <w:szCs w:val="20"/>
          <w:lang w:val="sr-Cyrl-RS" w:eastAsia="en-US"/>
        </w:rPr>
        <w:t xml:space="preserve"> </w:t>
      </w:r>
      <w:r>
        <w:rPr>
          <w:rFonts w:eastAsiaTheme="minorEastAsia"/>
          <w:sz w:val="20"/>
          <w:szCs w:val="20"/>
          <w:lang w:val="sr-Cyrl-RS" w:eastAsia="en-US"/>
        </w:rPr>
        <w:t>vrste</w:t>
      </w:r>
      <w:r w:rsidR="00AB00D7">
        <w:rPr>
          <w:rFonts w:eastAsiaTheme="minorEastAsia"/>
          <w:sz w:val="20"/>
          <w:szCs w:val="20"/>
          <w:lang w:val="sr-Cyrl-RS" w:eastAsia="en-US"/>
        </w:rPr>
        <w:t xml:space="preserve"> </w:t>
      </w:r>
      <w:r>
        <w:rPr>
          <w:rFonts w:eastAsiaTheme="minorEastAsia"/>
          <w:sz w:val="20"/>
          <w:szCs w:val="20"/>
          <w:lang w:val="sr-Cyrl-RS" w:eastAsia="en-US"/>
        </w:rPr>
        <w:t>prenaponskih</w:t>
      </w:r>
      <w:r w:rsidR="00AB00D7">
        <w:rPr>
          <w:rFonts w:eastAsiaTheme="minorEastAsia"/>
          <w:sz w:val="20"/>
          <w:szCs w:val="20"/>
          <w:lang w:val="sr-Cyrl-RS" w:eastAsia="en-US"/>
        </w:rPr>
        <w:t xml:space="preserve"> </w:t>
      </w:r>
      <w:r>
        <w:rPr>
          <w:rFonts w:eastAsiaTheme="minorEastAsia"/>
          <w:sz w:val="20"/>
          <w:szCs w:val="20"/>
          <w:lang w:val="sr-Cyrl-RS" w:eastAsia="en-US"/>
        </w:rPr>
        <w:t>pojava</w:t>
      </w:r>
      <w:r w:rsidR="00AB00D7">
        <w:rPr>
          <w:rFonts w:eastAsiaTheme="minorEastAsia"/>
          <w:sz w:val="20"/>
          <w:szCs w:val="20"/>
          <w:lang w:val="sr-Cyrl-RS" w:eastAsia="en-US"/>
        </w:rPr>
        <w:t xml:space="preserve"> </w:t>
      </w:r>
      <w:r>
        <w:rPr>
          <w:rFonts w:eastAsiaTheme="minorEastAsia"/>
          <w:sz w:val="20"/>
          <w:szCs w:val="20"/>
          <w:lang w:val="sr-Cyrl-RS" w:eastAsia="en-US"/>
        </w:rPr>
        <w:t>u</w:t>
      </w:r>
      <w:r w:rsidR="00AB00D7">
        <w:rPr>
          <w:rFonts w:eastAsiaTheme="minorEastAsia"/>
          <w:sz w:val="20"/>
          <w:szCs w:val="20"/>
          <w:lang w:val="sr-Cyrl-RS" w:eastAsia="en-US"/>
        </w:rPr>
        <w:t xml:space="preserve"> </w:t>
      </w:r>
      <w:r w:rsidR="00AB00D7">
        <w:rPr>
          <w:rFonts w:eastAsiaTheme="minorEastAsia"/>
          <w:sz w:val="20"/>
          <w:szCs w:val="20"/>
          <w:lang w:val="sr-Latn-RS" w:eastAsia="en-US"/>
        </w:rPr>
        <w:t>SF6</w:t>
      </w:r>
      <w:r w:rsidR="00AB00D7">
        <w:rPr>
          <w:rFonts w:eastAsiaTheme="minorEastAsia"/>
          <w:sz w:val="20"/>
          <w:szCs w:val="20"/>
          <w:lang w:val="sr-Cyrl-RS" w:eastAsia="en-US"/>
        </w:rPr>
        <w:t xml:space="preserve"> </w:t>
      </w:r>
      <w:r>
        <w:rPr>
          <w:rFonts w:eastAsiaTheme="minorEastAsia"/>
          <w:sz w:val="20"/>
          <w:szCs w:val="20"/>
          <w:lang w:val="sr-Cyrl-RS" w:eastAsia="en-US"/>
        </w:rPr>
        <w:t>postrojenjima</w:t>
      </w:r>
      <w:r w:rsidR="00AB00D7">
        <w:rPr>
          <w:rFonts w:eastAsiaTheme="minorEastAsia"/>
          <w:sz w:val="20"/>
          <w:szCs w:val="20"/>
          <w:lang w:val="sr-Cyrl-RS" w:eastAsia="en-US"/>
        </w:rPr>
        <w:t>.</w:t>
      </w:r>
    </w:p>
    <w:p w:rsidR="00C64D66" w:rsidRDefault="00C64D66" w:rsidP="00E24E06">
      <w:pPr>
        <w:spacing w:line="276" w:lineRule="auto"/>
        <w:jc w:val="both"/>
        <w:rPr>
          <w:rFonts w:eastAsiaTheme="minorEastAsia"/>
          <w:sz w:val="20"/>
          <w:szCs w:val="20"/>
          <w:lang w:val="sr-Latn-RS" w:eastAsia="en-US"/>
        </w:rPr>
      </w:pPr>
    </w:p>
    <w:p w:rsidR="00C64D66" w:rsidRPr="00760D4C" w:rsidRDefault="003115CF" w:rsidP="00760D4C">
      <w:pPr>
        <w:spacing w:line="276" w:lineRule="auto"/>
        <w:jc w:val="both"/>
        <w:rPr>
          <w:rFonts w:eastAsiaTheme="minorHAnsi"/>
          <w:b/>
          <w:sz w:val="20"/>
          <w:szCs w:val="20"/>
          <w:lang w:val="sr-Latn-RS" w:eastAsia="en-US"/>
        </w:rPr>
      </w:pPr>
      <w:r w:rsidRPr="00760D4C">
        <w:rPr>
          <w:rFonts w:eastAsiaTheme="minorHAnsi"/>
          <w:b/>
          <w:sz w:val="20"/>
          <w:szCs w:val="20"/>
          <w:lang w:val="sr-Latn-RS" w:eastAsia="en-US"/>
        </w:rPr>
        <w:t>ZAKL</w:t>
      </w:r>
      <w:r w:rsidR="00760D4C">
        <w:rPr>
          <w:rFonts w:eastAsiaTheme="minorHAnsi"/>
          <w:b/>
          <w:sz w:val="20"/>
          <w:szCs w:val="20"/>
          <w:lang w:val="sr-Latn-RS" w:eastAsia="en-US"/>
        </w:rPr>
        <w:t>J</w:t>
      </w:r>
      <w:r w:rsidRPr="00760D4C">
        <w:rPr>
          <w:rFonts w:eastAsiaTheme="minorHAnsi"/>
          <w:b/>
          <w:sz w:val="20"/>
          <w:szCs w:val="20"/>
          <w:lang w:val="sr-Latn-RS" w:eastAsia="en-US"/>
        </w:rPr>
        <w:t>UČAK</w:t>
      </w:r>
      <w:r w:rsidR="00C64D66" w:rsidRPr="00760D4C">
        <w:rPr>
          <w:rFonts w:eastAsiaTheme="minorHAnsi"/>
          <w:b/>
          <w:sz w:val="20"/>
          <w:szCs w:val="20"/>
          <w:lang w:val="sr-Latn-RS" w:eastAsia="en-US"/>
        </w:rPr>
        <w:t xml:space="preserve"> </w:t>
      </w:r>
    </w:p>
    <w:p w:rsidR="00D6168E" w:rsidRPr="00D6168E" w:rsidRDefault="00D6168E" w:rsidP="00D6168E">
      <w:pPr>
        <w:spacing w:line="276" w:lineRule="auto"/>
        <w:jc w:val="both"/>
        <w:rPr>
          <w:rFonts w:eastAsiaTheme="minorHAnsi"/>
          <w:b/>
          <w:sz w:val="20"/>
          <w:szCs w:val="20"/>
          <w:lang w:val="sr-Latn-RS" w:eastAsia="en-US"/>
        </w:rPr>
      </w:pPr>
    </w:p>
    <w:p w:rsidR="00C64D66" w:rsidRDefault="003115CF" w:rsidP="00E24E06">
      <w:pPr>
        <w:spacing w:line="276" w:lineRule="auto"/>
        <w:jc w:val="both"/>
        <w:rPr>
          <w:rFonts w:eastAsiaTheme="minorEastAsia"/>
          <w:sz w:val="20"/>
          <w:szCs w:val="20"/>
          <w:lang w:val="sr-Cyrl-RS" w:eastAsia="en-US"/>
        </w:rPr>
      </w:pPr>
      <w:r>
        <w:rPr>
          <w:rFonts w:eastAsiaTheme="minorEastAsia"/>
          <w:sz w:val="20"/>
          <w:szCs w:val="20"/>
          <w:lang w:val="sr-Cyrl-RS" w:eastAsia="en-US"/>
        </w:rPr>
        <w:t>Poznavanje</w:t>
      </w:r>
      <w:r w:rsidR="003A395E">
        <w:rPr>
          <w:rFonts w:eastAsiaTheme="minorEastAsia"/>
          <w:sz w:val="20"/>
          <w:szCs w:val="20"/>
          <w:lang w:val="sr-Cyrl-RS" w:eastAsia="en-US"/>
        </w:rPr>
        <w:t xml:space="preserve"> </w:t>
      </w:r>
      <w:r>
        <w:rPr>
          <w:rFonts w:eastAsiaTheme="minorEastAsia"/>
          <w:sz w:val="20"/>
          <w:szCs w:val="20"/>
          <w:lang w:val="sr-Cyrl-RS" w:eastAsia="en-US"/>
        </w:rPr>
        <w:t>pravih</w:t>
      </w:r>
      <w:r w:rsidR="003A395E">
        <w:rPr>
          <w:rFonts w:eastAsiaTheme="minorEastAsia"/>
          <w:sz w:val="20"/>
          <w:szCs w:val="20"/>
          <w:lang w:val="sr-Cyrl-RS" w:eastAsia="en-US"/>
        </w:rPr>
        <w:t xml:space="preserve"> </w:t>
      </w:r>
      <w:r>
        <w:rPr>
          <w:rFonts w:eastAsiaTheme="minorEastAsia"/>
          <w:sz w:val="20"/>
          <w:szCs w:val="20"/>
          <w:lang w:val="sr-Cyrl-RS" w:eastAsia="en-US"/>
        </w:rPr>
        <w:t>vrednosti</w:t>
      </w:r>
      <w:r w:rsidR="003A395E">
        <w:rPr>
          <w:rFonts w:eastAsiaTheme="minorEastAsia"/>
          <w:sz w:val="20"/>
          <w:szCs w:val="20"/>
          <w:lang w:val="sr-Cyrl-RS" w:eastAsia="en-US"/>
        </w:rPr>
        <w:t xml:space="preserve"> </w:t>
      </w:r>
      <w:r>
        <w:rPr>
          <w:rFonts w:eastAsiaTheme="minorEastAsia"/>
          <w:sz w:val="20"/>
          <w:szCs w:val="20"/>
          <w:lang w:val="sr-Cyrl-RS" w:eastAsia="en-US"/>
        </w:rPr>
        <w:t>kapacitivnosti</w:t>
      </w:r>
      <w:r w:rsidR="003A395E">
        <w:rPr>
          <w:rFonts w:eastAsiaTheme="minorEastAsia"/>
          <w:sz w:val="20"/>
          <w:szCs w:val="20"/>
          <w:lang w:val="sr-Cyrl-RS" w:eastAsia="en-US"/>
        </w:rPr>
        <w:t xml:space="preserve"> </w:t>
      </w:r>
      <w:r>
        <w:rPr>
          <w:rFonts w:eastAsiaTheme="minorEastAsia"/>
          <w:sz w:val="20"/>
          <w:szCs w:val="20"/>
          <w:lang w:val="sr-Cyrl-RS" w:eastAsia="en-US"/>
        </w:rPr>
        <w:t>u</w:t>
      </w:r>
      <w:r w:rsidR="003A395E">
        <w:rPr>
          <w:rFonts w:eastAsiaTheme="minorEastAsia"/>
          <w:sz w:val="20"/>
          <w:szCs w:val="20"/>
          <w:lang w:val="sr-Cyrl-RS" w:eastAsia="en-US"/>
        </w:rPr>
        <w:t xml:space="preserve"> </w:t>
      </w:r>
      <w:r>
        <w:rPr>
          <w:rFonts w:eastAsiaTheme="minorEastAsia"/>
          <w:sz w:val="20"/>
          <w:szCs w:val="20"/>
          <w:lang w:val="sr-Cyrl-RS" w:eastAsia="en-US"/>
        </w:rPr>
        <w:t>napojnom</w:t>
      </w:r>
      <w:r w:rsidR="003A395E">
        <w:rPr>
          <w:rFonts w:eastAsiaTheme="minorEastAsia"/>
          <w:sz w:val="20"/>
          <w:szCs w:val="20"/>
          <w:lang w:val="sr-Cyrl-RS" w:eastAsia="en-US"/>
        </w:rPr>
        <w:t xml:space="preserve"> </w:t>
      </w:r>
      <w:r>
        <w:rPr>
          <w:rFonts w:eastAsiaTheme="minorEastAsia"/>
          <w:sz w:val="20"/>
          <w:szCs w:val="20"/>
          <w:lang w:val="sr-Cyrl-RS" w:eastAsia="en-US"/>
        </w:rPr>
        <w:t>konzumu</w:t>
      </w:r>
      <w:r w:rsidR="003A395E">
        <w:rPr>
          <w:rFonts w:eastAsiaTheme="minorEastAsia"/>
          <w:sz w:val="20"/>
          <w:szCs w:val="20"/>
          <w:lang w:val="sr-Cyrl-RS" w:eastAsia="en-US"/>
        </w:rPr>
        <w:t xml:space="preserve"> </w:t>
      </w:r>
      <w:r>
        <w:rPr>
          <w:rFonts w:eastAsiaTheme="minorEastAsia"/>
          <w:sz w:val="20"/>
          <w:szCs w:val="20"/>
          <w:lang w:val="sr-Cyrl-RS" w:eastAsia="en-US"/>
        </w:rPr>
        <w:t>predstavlјa</w:t>
      </w:r>
      <w:r w:rsidR="003A395E">
        <w:rPr>
          <w:rFonts w:eastAsiaTheme="minorEastAsia"/>
          <w:sz w:val="20"/>
          <w:szCs w:val="20"/>
          <w:lang w:val="sr-Cyrl-RS" w:eastAsia="en-US"/>
        </w:rPr>
        <w:t xml:space="preserve"> </w:t>
      </w:r>
      <w:r>
        <w:rPr>
          <w:rFonts w:eastAsiaTheme="minorEastAsia"/>
          <w:sz w:val="20"/>
          <w:szCs w:val="20"/>
          <w:lang w:val="sr-Cyrl-RS" w:eastAsia="en-US"/>
        </w:rPr>
        <w:t>neophodnost</w:t>
      </w:r>
      <w:r w:rsidR="003A395E">
        <w:rPr>
          <w:rFonts w:eastAsiaTheme="minorEastAsia"/>
          <w:sz w:val="20"/>
          <w:szCs w:val="20"/>
          <w:lang w:val="sr-Cyrl-RS" w:eastAsia="en-US"/>
        </w:rPr>
        <w:t xml:space="preserve">, </w:t>
      </w:r>
      <w:r>
        <w:rPr>
          <w:rFonts w:eastAsiaTheme="minorEastAsia"/>
          <w:sz w:val="20"/>
          <w:szCs w:val="20"/>
          <w:lang w:val="sr-Cyrl-RS" w:eastAsia="en-US"/>
        </w:rPr>
        <w:t>s</w:t>
      </w:r>
      <w:r w:rsidR="003A395E">
        <w:rPr>
          <w:rFonts w:eastAsiaTheme="minorEastAsia"/>
          <w:sz w:val="20"/>
          <w:szCs w:val="20"/>
          <w:lang w:val="sr-Cyrl-RS" w:eastAsia="en-US"/>
        </w:rPr>
        <w:t xml:space="preserve"> </w:t>
      </w:r>
      <w:r>
        <w:rPr>
          <w:rFonts w:eastAsiaTheme="minorEastAsia"/>
          <w:sz w:val="20"/>
          <w:szCs w:val="20"/>
          <w:lang w:val="sr-Cyrl-RS" w:eastAsia="en-US"/>
        </w:rPr>
        <w:t>obzirom</w:t>
      </w:r>
      <w:r w:rsidR="003A395E">
        <w:rPr>
          <w:rFonts w:eastAsiaTheme="minorEastAsia"/>
          <w:sz w:val="20"/>
          <w:szCs w:val="20"/>
          <w:lang w:val="sr-Cyrl-RS" w:eastAsia="en-US"/>
        </w:rPr>
        <w:t xml:space="preserve"> </w:t>
      </w:r>
      <w:r>
        <w:rPr>
          <w:rFonts w:eastAsiaTheme="minorEastAsia"/>
          <w:sz w:val="20"/>
          <w:szCs w:val="20"/>
          <w:lang w:val="sr-Cyrl-RS" w:eastAsia="en-US"/>
        </w:rPr>
        <w:t>na</w:t>
      </w:r>
      <w:r w:rsidR="003A395E">
        <w:rPr>
          <w:rFonts w:eastAsiaTheme="minorEastAsia"/>
          <w:sz w:val="20"/>
          <w:szCs w:val="20"/>
          <w:lang w:val="sr-Cyrl-RS" w:eastAsia="en-US"/>
        </w:rPr>
        <w:t xml:space="preserve"> </w:t>
      </w:r>
      <w:r>
        <w:rPr>
          <w:rFonts w:eastAsiaTheme="minorEastAsia"/>
          <w:sz w:val="20"/>
          <w:szCs w:val="20"/>
          <w:lang w:val="sr-Cyrl-RS" w:eastAsia="en-US"/>
        </w:rPr>
        <w:t>kompleksnost</w:t>
      </w:r>
      <w:r w:rsidR="003A395E">
        <w:rPr>
          <w:rFonts w:eastAsiaTheme="minorEastAsia"/>
          <w:sz w:val="20"/>
          <w:szCs w:val="20"/>
          <w:lang w:val="sr-Cyrl-RS" w:eastAsia="en-US"/>
        </w:rPr>
        <w:t xml:space="preserve"> </w:t>
      </w:r>
      <w:r>
        <w:rPr>
          <w:rFonts w:eastAsiaTheme="minorEastAsia"/>
          <w:sz w:val="20"/>
          <w:szCs w:val="20"/>
          <w:lang w:val="sr-Cyrl-RS" w:eastAsia="en-US"/>
        </w:rPr>
        <w:t>problematike</w:t>
      </w:r>
      <w:r w:rsidR="003A395E">
        <w:rPr>
          <w:rFonts w:eastAsiaTheme="minorEastAsia"/>
          <w:sz w:val="20"/>
          <w:szCs w:val="20"/>
          <w:lang w:val="sr-Cyrl-RS" w:eastAsia="en-US"/>
        </w:rPr>
        <w:t xml:space="preserve">. </w:t>
      </w:r>
      <w:r>
        <w:rPr>
          <w:rFonts w:eastAsiaTheme="minorEastAsia"/>
          <w:sz w:val="20"/>
          <w:szCs w:val="20"/>
          <w:lang w:val="sr-Cyrl-RS" w:eastAsia="en-US"/>
        </w:rPr>
        <w:t>Potrebno</w:t>
      </w:r>
      <w:r w:rsidR="003A395E">
        <w:rPr>
          <w:rFonts w:eastAsiaTheme="minorEastAsia"/>
          <w:sz w:val="20"/>
          <w:szCs w:val="20"/>
          <w:lang w:val="sr-Cyrl-RS" w:eastAsia="en-US"/>
        </w:rPr>
        <w:t xml:space="preserve"> </w:t>
      </w:r>
      <w:r>
        <w:rPr>
          <w:rFonts w:eastAsiaTheme="minorEastAsia"/>
          <w:sz w:val="20"/>
          <w:szCs w:val="20"/>
          <w:lang w:val="sr-Cyrl-RS" w:eastAsia="en-US"/>
        </w:rPr>
        <w:t>je</w:t>
      </w:r>
      <w:r w:rsidR="003A395E">
        <w:rPr>
          <w:rFonts w:eastAsiaTheme="minorEastAsia"/>
          <w:sz w:val="20"/>
          <w:szCs w:val="20"/>
          <w:lang w:val="sr-Cyrl-RS" w:eastAsia="en-US"/>
        </w:rPr>
        <w:t xml:space="preserve"> </w:t>
      </w:r>
      <w:r>
        <w:rPr>
          <w:rFonts w:eastAsiaTheme="minorEastAsia"/>
          <w:sz w:val="20"/>
          <w:szCs w:val="20"/>
          <w:lang w:val="sr-Cyrl-RS" w:eastAsia="en-US"/>
        </w:rPr>
        <w:t>izvršiti</w:t>
      </w:r>
      <w:r w:rsidR="003A395E">
        <w:rPr>
          <w:rFonts w:eastAsiaTheme="minorEastAsia"/>
          <w:sz w:val="20"/>
          <w:szCs w:val="20"/>
          <w:lang w:val="sr-Cyrl-RS" w:eastAsia="en-US"/>
        </w:rPr>
        <w:t xml:space="preserve"> </w:t>
      </w:r>
      <w:r>
        <w:rPr>
          <w:rFonts w:eastAsiaTheme="minorEastAsia"/>
          <w:sz w:val="20"/>
          <w:szCs w:val="20"/>
          <w:lang w:val="sr-Cyrl-RS" w:eastAsia="en-US"/>
        </w:rPr>
        <w:t>detalјnu</w:t>
      </w:r>
      <w:r w:rsidR="003A395E">
        <w:rPr>
          <w:rFonts w:eastAsiaTheme="minorEastAsia"/>
          <w:sz w:val="20"/>
          <w:szCs w:val="20"/>
          <w:lang w:val="sr-Cyrl-RS" w:eastAsia="en-US"/>
        </w:rPr>
        <w:t xml:space="preserve"> </w:t>
      </w:r>
      <w:r>
        <w:rPr>
          <w:rFonts w:eastAsiaTheme="minorEastAsia"/>
          <w:sz w:val="20"/>
          <w:szCs w:val="20"/>
          <w:lang w:val="sr-Cyrl-RS" w:eastAsia="en-US"/>
        </w:rPr>
        <w:t>analizu</w:t>
      </w:r>
      <w:r w:rsidR="003A395E">
        <w:rPr>
          <w:rFonts w:eastAsiaTheme="minorEastAsia"/>
          <w:sz w:val="20"/>
          <w:szCs w:val="20"/>
          <w:lang w:val="sr-Cyrl-RS" w:eastAsia="en-US"/>
        </w:rPr>
        <w:t xml:space="preserve"> </w:t>
      </w:r>
      <w:r>
        <w:rPr>
          <w:rFonts w:eastAsiaTheme="minorEastAsia"/>
          <w:sz w:val="20"/>
          <w:szCs w:val="20"/>
          <w:lang w:val="sr-Cyrl-RS" w:eastAsia="en-US"/>
        </w:rPr>
        <w:t>napajanja</w:t>
      </w:r>
      <w:r w:rsidR="003A395E">
        <w:rPr>
          <w:rFonts w:eastAsiaTheme="minorEastAsia"/>
          <w:sz w:val="20"/>
          <w:szCs w:val="20"/>
          <w:lang w:val="sr-Cyrl-RS" w:eastAsia="en-US"/>
        </w:rPr>
        <w:t xml:space="preserve"> </w:t>
      </w:r>
      <w:r>
        <w:rPr>
          <w:rFonts w:eastAsiaTheme="minorEastAsia"/>
          <w:sz w:val="20"/>
          <w:szCs w:val="20"/>
          <w:lang w:val="sr-Cyrl-RS" w:eastAsia="en-US"/>
        </w:rPr>
        <w:t>sa</w:t>
      </w:r>
      <w:r w:rsidR="003A395E">
        <w:rPr>
          <w:rFonts w:eastAsiaTheme="minorEastAsia"/>
          <w:sz w:val="20"/>
          <w:szCs w:val="20"/>
          <w:lang w:val="sr-Cyrl-RS" w:eastAsia="en-US"/>
        </w:rPr>
        <w:t xml:space="preserve"> </w:t>
      </w:r>
      <w:r>
        <w:rPr>
          <w:rFonts w:eastAsiaTheme="minorEastAsia"/>
          <w:sz w:val="20"/>
          <w:szCs w:val="20"/>
          <w:lang w:val="sr-Cyrl-RS" w:eastAsia="en-US"/>
        </w:rPr>
        <w:t>tačke</w:t>
      </w:r>
      <w:r w:rsidR="003A395E">
        <w:rPr>
          <w:rFonts w:eastAsiaTheme="minorEastAsia"/>
          <w:sz w:val="20"/>
          <w:szCs w:val="20"/>
          <w:lang w:val="sr-Cyrl-RS" w:eastAsia="en-US"/>
        </w:rPr>
        <w:t xml:space="preserve"> </w:t>
      </w:r>
      <w:r>
        <w:rPr>
          <w:rFonts w:eastAsiaTheme="minorEastAsia"/>
          <w:sz w:val="20"/>
          <w:szCs w:val="20"/>
          <w:lang w:val="sr-Cyrl-RS" w:eastAsia="en-US"/>
        </w:rPr>
        <w:t>gledišta</w:t>
      </w:r>
      <w:r w:rsidR="003A395E">
        <w:rPr>
          <w:rFonts w:eastAsiaTheme="minorEastAsia"/>
          <w:sz w:val="20"/>
          <w:szCs w:val="20"/>
          <w:lang w:val="sr-Cyrl-RS" w:eastAsia="en-US"/>
        </w:rPr>
        <w:t xml:space="preserve"> </w:t>
      </w:r>
      <w:r>
        <w:rPr>
          <w:rFonts w:eastAsiaTheme="minorEastAsia"/>
          <w:sz w:val="20"/>
          <w:szCs w:val="20"/>
          <w:lang w:val="sr-Cyrl-RS" w:eastAsia="en-US"/>
        </w:rPr>
        <w:t>uspešnog</w:t>
      </w:r>
      <w:r w:rsidR="003A395E">
        <w:rPr>
          <w:rFonts w:eastAsiaTheme="minorEastAsia"/>
          <w:sz w:val="20"/>
          <w:szCs w:val="20"/>
          <w:lang w:val="sr-Cyrl-RS" w:eastAsia="en-US"/>
        </w:rPr>
        <w:t xml:space="preserve"> </w:t>
      </w:r>
      <w:r>
        <w:rPr>
          <w:rFonts w:eastAsiaTheme="minorEastAsia"/>
          <w:sz w:val="20"/>
          <w:szCs w:val="20"/>
          <w:lang w:val="sr-Cyrl-RS" w:eastAsia="en-US"/>
        </w:rPr>
        <w:t>delovanja</w:t>
      </w:r>
      <w:r w:rsidR="003A395E">
        <w:rPr>
          <w:rFonts w:eastAsiaTheme="minorEastAsia"/>
          <w:sz w:val="20"/>
          <w:szCs w:val="20"/>
          <w:lang w:val="sr-Cyrl-RS" w:eastAsia="en-US"/>
        </w:rPr>
        <w:t xml:space="preserve"> </w:t>
      </w:r>
      <w:r>
        <w:rPr>
          <w:rFonts w:eastAsiaTheme="minorEastAsia"/>
          <w:sz w:val="20"/>
          <w:szCs w:val="20"/>
          <w:lang w:val="sr-Cyrl-RS" w:eastAsia="en-US"/>
        </w:rPr>
        <w:t>usmerene</w:t>
      </w:r>
      <w:r w:rsidR="003A395E">
        <w:rPr>
          <w:rFonts w:eastAsiaTheme="minorEastAsia"/>
          <w:sz w:val="20"/>
          <w:szCs w:val="20"/>
          <w:lang w:val="sr-Cyrl-RS" w:eastAsia="en-US"/>
        </w:rPr>
        <w:t xml:space="preserve"> </w:t>
      </w:r>
      <w:r>
        <w:rPr>
          <w:rFonts w:eastAsiaTheme="minorEastAsia"/>
          <w:sz w:val="20"/>
          <w:szCs w:val="20"/>
          <w:lang w:val="sr-Cyrl-RS" w:eastAsia="en-US"/>
        </w:rPr>
        <w:t>zemlјospojne</w:t>
      </w:r>
      <w:r w:rsidR="003A395E">
        <w:rPr>
          <w:rFonts w:eastAsiaTheme="minorEastAsia"/>
          <w:sz w:val="20"/>
          <w:szCs w:val="20"/>
          <w:lang w:val="sr-Cyrl-RS" w:eastAsia="en-US"/>
        </w:rPr>
        <w:t xml:space="preserve"> </w:t>
      </w:r>
      <w:r>
        <w:rPr>
          <w:rFonts w:eastAsiaTheme="minorEastAsia"/>
          <w:sz w:val="20"/>
          <w:szCs w:val="20"/>
          <w:lang w:val="sr-Cyrl-RS" w:eastAsia="en-US"/>
        </w:rPr>
        <w:t>zaštite</w:t>
      </w:r>
      <w:r w:rsidR="003A395E">
        <w:rPr>
          <w:rFonts w:eastAsiaTheme="minorEastAsia"/>
          <w:sz w:val="20"/>
          <w:szCs w:val="20"/>
          <w:lang w:val="sr-Cyrl-RS" w:eastAsia="en-US"/>
        </w:rPr>
        <w:t xml:space="preserve">, </w:t>
      </w:r>
      <w:r>
        <w:rPr>
          <w:rFonts w:eastAsiaTheme="minorEastAsia"/>
          <w:sz w:val="20"/>
          <w:szCs w:val="20"/>
          <w:lang w:val="sr-Cyrl-RS" w:eastAsia="en-US"/>
        </w:rPr>
        <w:t>kako</w:t>
      </w:r>
      <w:r w:rsidR="003A395E">
        <w:rPr>
          <w:rFonts w:eastAsiaTheme="minorEastAsia"/>
          <w:sz w:val="20"/>
          <w:szCs w:val="20"/>
          <w:lang w:val="sr-Cyrl-RS" w:eastAsia="en-US"/>
        </w:rPr>
        <w:t xml:space="preserve"> </w:t>
      </w:r>
      <w:r>
        <w:rPr>
          <w:rFonts w:eastAsiaTheme="minorEastAsia"/>
          <w:sz w:val="20"/>
          <w:szCs w:val="20"/>
          <w:lang w:val="sr-Cyrl-RS" w:eastAsia="en-US"/>
        </w:rPr>
        <w:t>izolovanim</w:t>
      </w:r>
      <w:r w:rsidR="003A395E">
        <w:rPr>
          <w:rFonts w:eastAsiaTheme="minorEastAsia"/>
          <w:sz w:val="20"/>
          <w:szCs w:val="20"/>
          <w:lang w:val="sr-Cyrl-RS" w:eastAsia="en-US"/>
        </w:rPr>
        <w:t xml:space="preserve">, </w:t>
      </w:r>
      <w:r>
        <w:rPr>
          <w:rFonts w:eastAsiaTheme="minorEastAsia"/>
          <w:sz w:val="20"/>
          <w:szCs w:val="20"/>
          <w:lang w:val="sr-Cyrl-RS" w:eastAsia="en-US"/>
        </w:rPr>
        <w:t>tako</w:t>
      </w:r>
      <w:r w:rsidR="003A395E">
        <w:rPr>
          <w:rFonts w:eastAsiaTheme="minorEastAsia"/>
          <w:sz w:val="20"/>
          <w:szCs w:val="20"/>
          <w:lang w:val="sr-Cyrl-RS" w:eastAsia="en-US"/>
        </w:rPr>
        <w:t xml:space="preserve"> </w:t>
      </w:r>
      <w:r>
        <w:rPr>
          <w:rFonts w:eastAsiaTheme="minorEastAsia"/>
          <w:sz w:val="20"/>
          <w:szCs w:val="20"/>
          <w:lang w:val="sr-Cyrl-RS" w:eastAsia="en-US"/>
        </w:rPr>
        <w:t>i</w:t>
      </w:r>
      <w:r w:rsidR="003A395E">
        <w:rPr>
          <w:rFonts w:eastAsiaTheme="minorEastAsia"/>
          <w:sz w:val="20"/>
          <w:szCs w:val="20"/>
          <w:lang w:val="sr-Cyrl-RS" w:eastAsia="en-US"/>
        </w:rPr>
        <w:t xml:space="preserve"> </w:t>
      </w:r>
      <w:r>
        <w:rPr>
          <w:rFonts w:eastAsiaTheme="minorEastAsia"/>
          <w:sz w:val="20"/>
          <w:szCs w:val="20"/>
          <w:lang w:val="sr-Cyrl-RS" w:eastAsia="en-US"/>
        </w:rPr>
        <w:t>u</w:t>
      </w:r>
      <w:r w:rsidR="003A395E">
        <w:rPr>
          <w:rFonts w:eastAsiaTheme="minorEastAsia"/>
          <w:sz w:val="20"/>
          <w:szCs w:val="20"/>
          <w:lang w:val="sr-Cyrl-RS" w:eastAsia="en-US"/>
        </w:rPr>
        <w:t xml:space="preserve"> </w:t>
      </w:r>
      <w:r>
        <w:rPr>
          <w:rFonts w:eastAsiaTheme="minorEastAsia"/>
          <w:sz w:val="20"/>
          <w:szCs w:val="20"/>
          <w:lang w:val="sr-Cyrl-RS" w:eastAsia="en-US"/>
        </w:rPr>
        <w:t>mrežama</w:t>
      </w:r>
      <w:r w:rsidR="003A395E">
        <w:rPr>
          <w:rFonts w:eastAsiaTheme="minorEastAsia"/>
          <w:sz w:val="20"/>
          <w:szCs w:val="20"/>
          <w:lang w:val="sr-Cyrl-RS" w:eastAsia="en-US"/>
        </w:rPr>
        <w:t xml:space="preserve"> </w:t>
      </w:r>
      <w:r>
        <w:rPr>
          <w:rFonts w:eastAsiaTheme="minorEastAsia"/>
          <w:sz w:val="20"/>
          <w:szCs w:val="20"/>
          <w:lang w:val="sr-Cyrl-RS" w:eastAsia="en-US"/>
        </w:rPr>
        <w:t>uzemlјenim</w:t>
      </w:r>
      <w:r w:rsidR="003A395E">
        <w:rPr>
          <w:rFonts w:eastAsiaTheme="minorEastAsia"/>
          <w:sz w:val="20"/>
          <w:szCs w:val="20"/>
          <w:lang w:val="sr-Cyrl-RS" w:eastAsia="en-US"/>
        </w:rPr>
        <w:t xml:space="preserve"> </w:t>
      </w:r>
      <w:r>
        <w:rPr>
          <w:rFonts w:eastAsiaTheme="minorEastAsia"/>
          <w:sz w:val="20"/>
          <w:szCs w:val="20"/>
          <w:lang w:val="sr-Cyrl-RS" w:eastAsia="en-US"/>
        </w:rPr>
        <w:t>preko</w:t>
      </w:r>
      <w:r w:rsidR="003A395E">
        <w:rPr>
          <w:rFonts w:eastAsiaTheme="minorEastAsia"/>
          <w:sz w:val="20"/>
          <w:szCs w:val="20"/>
          <w:lang w:val="sr-Cyrl-RS" w:eastAsia="en-US"/>
        </w:rPr>
        <w:t xml:space="preserve"> </w:t>
      </w:r>
      <w:r>
        <w:rPr>
          <w:rFonts w:eastAsiaTheme="minorEastAsia"/>
          <w:sz w:val="20"/>
          <w:szCs w:val="20"/>
          <w:lang w:val="sr-Cyrl-RS" w:eastAsia="en-US"/>
        </w:rPr>
        <w:t>aktivne</w:t>
      </w:r>
      <w:r w:rsidR="003A395E">
        <w:rPr>
          <w:rFonts w:eastAsiaTheme="minorEastAsia"/>
          <w:sz w:val="20"/>
          <w:szCs w:val="20"/>
          <w:lang w:val="sr-Cyrl-RS" w:eastAsia="en-US"/>
        </w:rPr>
        <w:t xml:space="preserve"> </w:t>
      </w:r>
      <w:r>
        <w:rPr>
          <w:rFonts w:eastAsiaTheme="minorEastAsia"/>
          <w:sz w:val="20"/>
          <w:szCs w:val="20"/>
          <w:lang w:val="sr-Cyrl-RS" w:eastAsia="en-US"/>
        </w:rPr>
        <w:t>otpornosti</w:t>
      </w:r>
      <w:r w:rsidR="003A395E">
        <w:rPr>
          <w:rFonts w:eastAsiaTheme="minorEastAsia"/>
          <w:sz w:val="20"/>
          <w:szCs w:val="20"/>
          <w:lang w:val="sr-Cyrl-RS" w:eastAsia="en-US"/>
        </w:rPr>
        <w:t>.</w:t>
      </w:r>
    </w:p>
    <w:p w:rsidR="003A395E" w:rsidRDefault="003115CF" w:rsidP="00E24E06">
      <w:pPr>
        <w:spacing w:line="276" w:lineRule="auto"/>
        <w:jc w:val="both"/>
        <w:rPr>
          <w:rFonts w:eastAsiaTheme="minorEastAsia"/>
          <w:sz w:val="20"/>
          <w:szCs w:val="20"/>
          <w:lang w:val="sr-Cyrl-RS" w:eastAsia="en-US"/>
        </w:rPr>
      </w:pPr>
      <w:r>
        <w:rPr>
          <w:rFonts w:eastAsiaTheme="minorEastAsia"/>
          <w:sz w:val="20"/>
          <w:szCs w:val="20"/>
          <w:lang w:val="sr-Cyrl-RS" w:eastAsia="en-US"/>
        </w:rPr>
        <w:t>Takođe</w:t>
      </w:r>
      <w:r w:rsidR="003A395E">
        <w:rPr>
          <w:rFonts w:eastAsiaTheme="minorEastAsia"/>
          <w:sz w:val="20"/>
          <w:szCs w:val="20"/>
          <w:lang w:val="sr-Cyrl-RS" w:eastAsia="en-US"/>
        </w:rPr>
        <w:t xml:space="preserve">, </w:t>
      </w:r>
      <w:r>
        <w:rPr>
          <w:rFonts w:eastAsiaTheme="minorEastAsia"/>
          <w:sz w:val="20"/>
          <w:szCs w:val="20"/>
          <w:lang w:val="sr-Cyrl-RS" w:eastAsia="en-US"/>
        </w:rPr>
        <w:t>pojava</w:t>
      </w:r>
      <w:r w:rsidR="003A395E">
        <w:rPr>
          <w:rFonts w:eastAsiaTheme="minorEastAsia"/>
          <w:sz w:val="20"/>
          <w:szCs w:val="20"/>
          <w:lang w:val="sr-Cyrl-RS" w:eastAsia="en-US"/>
        </w:rPr>
        <w:t xml:space="preserve"> </w:t>
      </w:r>
      <w:r>
        <w:rPr>
          <w:rFonts w:eastAsiaTheme="minorEastAsia"/>
          <w:sz w:val="20"/>
          <w:szCs w:val="20"/>
          <w:lang w:val="sr-Cyrl-RS" w:eastAsia="en-US"/>
        </w:rPr>
        <w:t>rezonantnih</w:t>
      </w:r>
      <w:r w:rsidR="003A395E">
        <w:rPr>
          <w:rFonts w:eastAsiaTheme="minorEastAsia"/>
          <w:sz w:val="20"/>
          <w:szCs w:val="20"/>
          <w:lang w:val="sr-Cyrl-RS" w:eastAsia="en-US"/>
        </w:rPr>
        <w:t xml:space="preserve"> </w:t>
      </w:r>
      <w:r>
        <w:rPr>
          <w:rFonts w:eastAsiaTheme="minorEastAsia"/>
          <w:sz w:val="20"/>
          <w:szCs w:val="20"/>
          <w:lang w:val="sr-Cyrl-RS" w:eastAsia="en-US"/>
        </w:rPr>
        <w:t>oscilacija</w:t>
      </w:r>
      <w:r w:rsidR="003A395E">
        <w:rPr>
          <w:rFonts w:eastAsiaTheme="minorEastAsia"/>
          <w:sz w:val="20"/>
          <w:szCs w:val="20"/>
          <w:lang w:val="sr-Cyrl-RS" w:eastAsia="en-US"/>
        </w:rPr>
        <w:t xml:space="preserve"> </w:t>
      </w:r>
      <w:r>
        <w:rPr>
          <w:rFonts w:eastAsiaTheme="minorEastAsia"/>
          <w:sz w:val="20"/>
          <w:szCs w:val="20"/>
          <w:lang w:val="sr-Cyrl-RS" w:eastAsia="en-US"/>
        </w:rPr>
        <w:t>zahteva</w:t>
      </w:r>
      <w:r w:rsidR="003A395E">
        <w:rPr>
          <w:rFonts w:eastAsiaTheme="minorEastAsia"/>
          <w:sz w:val="20"/>
          <w:szCs w:val="20"/>
          <w:lang w:val="sr-Cyrl-RS" w:eastAsia="en-US"/>
        </w:rPr>
        <w:t xml:space="preserve"> </w:t>
      </w:r>
      <w:r>
        <w:rPr>
          <w:rFonts w:eastAsiaTheme="minorEastAsia"/>
          <w:sz w:val="20"/>
          <w:szCs w:val="20"/>
          <w:lang w:val="sr-Cyrl-RS" w:eastAsia="en-US"/>
        </w:rPr>
        <w:t>ozbilјan</w:t>
      </w:r>
      <w:r w:rsidR="003A395E">
        <w:rPr>
          <w:rFonts w:eastAsiaTheme="minorEastAsia"/>
          <w:sz w:val="20"/>
          <w:szCs w:val="20"/>
          <w:lang w:val="sr-Cyrl-RS" w:eastAsia="en-US"/>
        </w:rPr>
        <w:t xml:space="preserve"> </w:t>
      </w:r>
      <w:r>
        <w:rPr>
          <w:rFonts w:eastAsiaTheme="minorEastAsia"/>
          <w:sz w:val="20"/>
          <w:szCs w:val="20"/>
          <w:lang w:val="sr-Cyrl-RS" w:eastAsia="en-US"/>
        </w:rPr>
        <w:t>pristup</w:t>
      </w:r>
      <w:r w:rsidR="003A395E">
        <w:rPr>
          <w:rFonts w:eastAsiaTheme="minorEastAsia"/>
          <w:sz w:val="20"/>
          <w:szCs w:val="20"/>
          <w:lang w:val="sr-Cyrl-RS" w:eastAsia="en-US"/>
        </w:rPr>
        <w:t xml:space="preserve">, </w:t>
      </w:r>
      <w:r>
        <w:rPr>
          <w:rFonts w:eastAsiaTheme="minorEastAsia"/>
          <w:sz w:val="20"/>
          <w:szCs w:val="20"/>
          <w:lang w:val="sr-Cyrl-RS" w:eastAsia="en-US"/>
        </w:rPr>
        <w:t>pošto</w:t>
      </w:r>
      <w:r w:rsidR="003A395E">
        <w:rPr>
          <w:rFonts w:eastAsiaTheme="minorEastAsia"/>
          <w:sz w:val="20"/>
          <w:szCs w:val="20"/>
          <w:lang w:val="sr-Cyrl-RS" w:eastAsia="en-US"/>
        </w:rPr>
        <w:t xml:space="preserve"> </w:t>
      </w:r>
      <w:r>
        <w:rPr>
          <w:rFonts w:eastAsiaTheme="minorEastAsia"/>
          <w:sz w:val="20"/>
          <w:szCs w:val="20"/>
          <w:lang w:val="sr-Cyrl-RS" w:eastAsia="en-US"/>
        </w:rPr>
        <w:t>je</w:t>
      </w:r>
      <w:r w:rsidR="003A395E">
        <w:rPr>
          <w:rFonts w:eastAsiaTheme="minorEastAsia"/>
          <w:sz w:val="20"/>
          <w:szCs w:val="20"/>
          <w:lang w:val="sr-Cyrl-RS" w:eastAsia="en-US"/>
        </w:rPr>
        <w:t xml:space="preserve"> </w:t>
      </w:r>
      <w:r>
        <w:rPr>
          <w:rFonts w:eastAsiaTheme="minorEastAsia"/>
          <w:sz w:val="20"/>
          <w:szCs w:val="20"/>
          <w:lang w:val="sr-Cyrl-RS" w:eastAsia="en-US"/>
        </w:rPr>
        <w:t>teško</w:t>
      </w:r>
      <w:r w:rsidR="003A395E">
        <w:rPr>
          <w:rFonts w:eastAsiaTheme="minorEastAsia"/>
          <w:sz w:val="20"/>
          <w:szCs w:val="20"/>
          <w:lang w:val="sr-Cyrl-RS" w:eastAsia="en-US"/>
        </w:rPr>
        <w:t xml:space="preserve"> </w:t>
      </w:r>
      <w:r>
        <w:rPr>
          <w:rFonts w:eastAsiaTheme="minorEastAsia"/>
          <w:sz w:val="20"/>
          <w:szCs w:val="20"/>
          <w:lang w:val="sr-Cyrl-RS" w:eastAsia="en-US"/>
        </w:rPr>
        <w:t>neutralisati</w:t>
      </w:r>
      <w:r w:rsidR="003A395E">
        <w:rPr>
          <w:rFonts w:eastAsiaTheme="minorEastAsia"/>
          <w:sz w:val="20"/>
          <w:szCs w:val="20"/>
          <w:lang w:val="sr-Cyrl-RS" w:eastAsia="en-US"/>
        </w:rPr>
        <w:t xml:space="preserve"> </w:t>
      </w:r>
      <w:r>
        <w:rPr>
          <w:rFonts w:eastAsiaTheme="minorEastAsia"/>
          <w:sz w:val="20"/>
          <w:szCs w:val="20"/>
          <w:lang w:val="sr-Cyrl-RS" w:eastAsia="en-US"/>
        </w:rPr>
        <w:t>sve</w:t>
      </w:r>
      <w:r w:rsidR="003A395E">
        <w:rPr>
          <w:rFonts w:eastAsiaTheme="minorEastAsia"/>
          <w:sz w:val="20"/>
          <w:szCs w:val="20"/>
          <w:lang w:val="sr-Cyrl-RS" w:eastAsia="en-US"/>
        </w:rPr>
        <w:t xml:space="preserve"> </w:t>
      </w:r>
      <w:r>
        <w:rPr>
          <w:rFonts w:eastAsiaTheme="minorEastAsia"/>
          <w:sz w:val="20"/>
          <w:szCs w:val="20"/>
          <w:lang w:val="sr-Cyrl-RS" w:eastAsia="en-US"/>
        </w:rPr>
        <w:t>postojeće</w:t>
      </w:r>
      <w:r w:rsidR="003A395E">
        <w:rPr>
          <w:rFonts w:eastAsiaTheme="minorEastAsia"/>
          <w:sz w:val="20"/>
          <w:szCs w:val="20"/>
          <w:lang w:val="sr-Cyrl-RS" w:eastAsia="en-US"/>
        </w:rPr>
        <w:t xml:space="preserve"> </w:t>
      </w:r>
      <w:r>
        <w:rPr>
          <w:rFonts w:eastAsiaTheme="minorEastAsia"/>
          <w:sz w:val="20"/>
          <w:szCs w:val="20"/>
          <w:lang w:val="sr-Cyrl-RS" w:eastAsia="en-US"/>
        </w:rPr>
        <w:t>oblike</w:t>
      </w:r>
      <w:r w:rsidR="003A395E">
        <w:rPr>
          <w:rFonts w:eastAsiaTheme="minorEastAsia"/>
          <w:sz w:val="20"/>
          <w:szCs w:val="20"/>
          <w:lang w:val="sr-Cyrl-RS" w:eastAsia="en-US"/>
        </w:rPr>
        <w:t xml:space="preserve"> </w:t>
      </w:r>
      <w:r>
        <w:rPr>
          <w:rFonts w:eastAsiaTheme="minorEastAsia"/>
          <w:sz w:val="20"/>
          <w:szCs w:val="20"/>
          <w:lang w:val="sr-Cyrl-RS" w:eastAsia="en-US"/>
        </w:rPr>
        <w:t>ferorezonanse</w:t>
      </w:r>
      <w:r w:rsidR="003A395E">
        <w:rPr>
          <w:rFonts w:eastAsiaTheme="minorEastAsia"/>
          <w:sz w:val="20"/>
          <w:szCs w:val="20"/>
          <w:lang w:val="sr-Cyrl-RS" w:eastAsia="en-US"/>
        </w:rPr>
        <w:t xml:space="preserve">. </w:t>
      </w:r>
      <w:r>
        <w:rPr>
          <w:rFonts w:eastAsiaTheme="minorEastAsia"/>
          <w:sz w:val="20"/>
          <w:szCs w:val="20"/>
          <w:lang w:val="sr-Cyrl-RS" w:eastAsia="en-US"/>
        </w:rPr>
        <w:t>Potrebno</w:t>
      </w:r>
      <w:r w:rsidR="003A395E">
        <w:rPr>
          <w:rFonts w:eastAsiaTheme="minorEastAsia"/>
          <w:sz w:val="20"/>
          <w:szCs w:val="20"/>
          <w:lang w:val="sr-Cyrl-RS" w:eastAsia="en-US"/>
        </w:rPr>
        <w:t xml:space="preserve"> </w:t>
      </w:r>
      <w:r>
        <w:rPr>
          <w:rFonts w:eastAsiaTheme="minorEastAsia"/>
          <w:sz w:val="20"/>
          <w:szCs w:val="20"/>
          <w:lang w:val="sr-Cyrl-RS" w:eastAsia="en-US"/>
        </w:rPr>
        <w:t>je</w:t>
      </w:r>
      <w:r w:rsidR="003A395E">
        <w:rPr>
          <w:rFonts w:eastAsiaTheme="minorEastAsia"/>
          <w:sz w:val="20"/>
          <w:szCs w:val="20"/>
          <w:lang w:val="sr-Cyrl-RS" w:eastAsia="en-US"/>
        </w:rPr>
        <w:t xml:space="preserve"> </w:t>
      </w:r>
      <w:r>
        <w:rPr>
          <w:rFonts w:eastAsiaTheme="minorEastAsia"/>
          <w:sz w:val="20"/>
          <w:szCs w:val="20"/>
          <w:lang w:val="sr-Cyrl-RS" w:eastAsia="en-US"/>
        </w:rPr>
        <w:t>utvrditi</w:t>
      </w:r>
      <w:r w:rsidR="003A395E">
        <w:rPr>
          <w:rFonts w:eastAsiaTheme="minorEastAsia"/>
          <w:sz w:val="20"/>
          <w:szCs w:val="20"/>
          <w:lang w:val="sr-Cyrl-RS" w:eastAsia="en-US"/>
        </w:rPr>
        <w:t xml:space="preserve"> </w:t>
      </w:r>
      <w:r>
        <w:rPr>
          <w:rFonts w:eastAsiaTheme="minorEastAsia"/>
          <w:sz w:val="20"/>
          <w:szCs w:val="20"/>
          <w:lang w:val="sr-Cyrl-RS" w:eastAsia="en-US"/>
        </w:rPr>
        <w:t>sve</w:t>
      </w:r>
      <w:r w:rsidR="003A395E">
        <w:rPr>
          <w:rFonts w:eastAsiaTheme="minorEastAsia"/>
          <w:sz w:val="20"/>
          <w:szCs w:val="20"/>
          <w:lang w:val="sr-Cyrl-RS" w:eastAsia="en-US"/>
        </w:rPr>
        <w:t xml:space="preserve"> </w:t>
      </w:r>
      <w:r>
        <w:rPr>
          <w:rFonts w:eastAsiaTheme="minorEastAsia"/>
          <w:sz w:val="20"/>
          <w:szCs w:val="20"/>
          <w:lang w:val="sr-Cyrl-RS" w:eastAsia="en-US"/>
        </w:rPr>
        <w:t>induktivno</w:t>
      </w:r>
      <w:r w:rsidR="003A395E">
        <w:rPr>
          <w:rFonts w:eastAsiaTheme="minorEastAsia"/>
          <w:sz w:val="20"/>
          <w:szCs w:val="20"/>
          <w:lang w:val="sr-Cyrl-RS" w:eastAsia="en-US"/>
        </w:rPr>
        <w:t>-</w:t>
      </w:r>
      <w:r>
        <w:rPr>
          <w:rFonts w:eastAsiaTheme="minorEastAsia"/>
          <w:sz w:val="20"/>
          <w:szCs w:val="20"/>
          <w:lang w:val="sr-Cyrl-RS" w:eastAsia="en-US"/>
        </w:rPr>
        <w:t>kapacitivne</w:t>
      </w:r>
      <w:r w:rsidR="003A395E">
        <w:rPr>
          <w:rFonts w:eastAsiaTheme="minorEastAsia"/>
          <w:sz w:val="20"/>
          <w:szCs w:val="20"/>
          <w:lang w:val="sr-Cyrl-RS" w:eastAsia="en-US"/>
        </w:rPr>
        <w:t xml:space="preserve"> </w:t>
      </w:r>
      <w:r>
        <w:rPr>
          <w:rFonts w:eastAsiaTheme="minorEastAsia"/>
          <w:sz w:val="20"/>
          <w:szCs w:val="20"/>
          <w:lang w:val="sr-Cyrl-RS" w:eastAsia="en-US"/>
        </w:rPr>
        <w:t>karakteristike</w:t>
      </w:r>
      <w:r w:rsidR="003A395E">
        <w:rPr>
          <w:rFonts w:eastAsiaTheme="minorEastAsia"/>
          <w:sz w:val="20"/>
          <w:szCs w:val="20"/>
          <w:lang w:val="sr-Cyrl-RS" w:eastAsia="en-US"/>
        </w:rPr>
        <w:t xml:space="preserve"> </w:t>
      </w:r>
      <w:r>
        <w:rPr>
          <w:rFonts w:eastAsiaTheme="minorEastAsia"/>
          <w:sz w:val="20"/>
          <w:szCs w:val="20"/>
          <w:lang w:val="sr-Cyrl-RS" w:eastAsia="en-US"/>
        </w:rPr>
        <w:t>datog</w:t>
      </w:r>
      <w:r w:rsidR="003A395E">
        <w:rPr>
          <w:rFonts w:eastAsiaTheme="minorEastAsia"/>
          <w:sz w:val="20"/>
          <w:szCs w:val="20"/>
          <w:lang w:val="sr-Cyrl-RS" w:eastAsia="en-US"/>
        </w:rPr>
        <w:t xml:space="preserve"> </w:t>
      </w:r>
      <w:r>
        <w:rPr>
          <w:rFonts w:eastAsiaTheme="minorEastAsia"/>
          <w:sz w:val="20"/>
          <w:szCs w:val="20"/>
          <w:lang w:val="sr-Cyrl-RS" w:eastAsia="en-US"/>
        </w:rPr>
        <w:t>kola</w:t>
      </w:r>
      <w:r w:rsidR="003A395E">
        <w:rPr>
          <w:rFonts w:eastAsiaTheme="minorEastAsia"/>
          <w:sz w:val="20"/>
          <w:szCs w:val="20"/>
          <w:lang w:val="sr-Cyrl-RS" w:eastAsia="en-US"/>
        </w:rPr>
        <w:t xml:space="preserve">, </w:t>
      </w:r>
      <w:r>
        <w:rPr>
          <w:rFonts w:eastAsiaTheme="minorEastAsia"/>
          <w:sz w:val="20"/>
          <w:szCs w:val="20"/>
          <w:lang w:val="sr-Cyrl-RS" w:eastAsia="en-US"/>
        </w:rPr>
        <w:t>i</w:t>
      </w:r>
      <w:r w:rsidR="003A395E">
        <w:rPr>
          <w:rFonts w:eastAsiaTheme="minorEastAsia"/>
          <w:sz w:val="20"/>
          <w:szCs w:val="20"/>
          <w:lang w:val="sr-Cyrl-RS" w:eastAsia="en-US"/>
        </w:rPr>
        <w:t xml:space="preserve"> </w:t>
      </w:r>
      <w:r>
        <w:rPr>
          <w:rFonts w:eastAsiaTheme="minorEastAsia"/>
          <w:sz w:val="20"/>
          <w:szCs w:val="20"/>
          <w:lang w:val="sr-Cyrl-RS" w:eastAsia="en-US"/>
        </w:rPr>
        <w:t>njihove</w:t>
      </w:r>
      <w:r w:rsidR="003A395E">
        <w:rPr>
          <w:rFonts w:eastAsiaTheme="minorEastAsia"/>
          <w:sz w:val="20"/>
          <w:szCs w:val="20"/>
          <w:lang w:val="sr-Cyrl-RS" w:eastAsia="en-US"/>
        </w:rPr>
        <w:t xml:space="preserve"> </w:t>
      </w:r>
      <w:r>
        <w:rPr>
          <w:rFonts w:eastAsiaTheme="minorEastAsia"/>
          <w:sz w:val="20"/>
          <w:szCs w:val="20"/>
          <w:lang w:val="sr-Cyrl-RS" w:eastAsia="en-US"/>
        </w:rPr>
        <w:t>međusobne</w:t>
      </w:r>
      <w:r w:rsidR="003A395E">
        <w:rPr>
          <w:rFonts w:eastAsiaTheme="minorEastAsia"/>
          <w:sz w:val="20"/>
          <w:szCs w:val="20"/>
          <w:lang w:val="sr-Cyrl-RS" w:eastAsia="en-US"/>
        </w:rPr>
        <w:t xml:space="preserve"> </w:t>
      </w:r>
      <w:r>
        <w:rPr>
          <w:rFonts w:eastAsiaTheme="minorEastAsia"/>
          <w:sz w:val="20"/>
          <w:szCs w:val="20"/>
          <w:lang w:val="sr-Cyrl-RS" w:eastAsia="en-US"/>
        </w:rPr>
        <w:t>zavisnosti</w:t>
      </w:r>
      <w:r w:rsidR="003A395E">
        <w:rPr>
          <w:rFonts w:eastAsiaTheme="minorEastAsia"/>
          <w:sz w:val="20"/>
          <w:szCs w:val="20"/>
          <w:lang w:val="sr-Cyrl-RS" w:eastAsia="en-US"/>
        </w:rPr>
        <w:t xml:space="preserve"> (</w:t>
      </w:r>
      <w:r>
        <w:rPr>
          <w:rFonts w:eastAsiaTheme="minorEastAsia"/>
          <w:sz w:val="20"/>
          <w:szCs w:val="20"/>
          <w:lang w:val="sr-Cyrl-RS" w:eastAsia="en-US"/>
        </w:rPr>
        <w:t>odnos</w:t>
      </w:r>
      <w:r w:rsidR="003A395E">
        <w:rPr>
          <w:rFonts w:eastAsiaTheme="minorEastAsia"/>
          <w:sz w:val="20"/>
          <w:szCs w:val="20"/>
          <w:lang w:val="sr-Cyrl-RS" w:eastAsia="en-US"/>
        </w:rPr>
        <w:t xml:space="preserve"> </w:t>
      </w:r>
      <w:r w:rsidR="003A395E">
        <w:rPr>
          <w:rFonts w:eastAsiaTheme="minorEastAsia"/>
          <w:sz w:val="20"/>
          <w:szCs w:val="20"/>
          <w:lang w:val="sr-Latn-RS" w:eastAsia="en-US"/>
        </w:rPr>
        <w:t>L-C</w:t>
      </w:r>
      <w:r w:rsidR="003A395E">
        <w:rPr>
          <w:rFonts w:eastAsiaTheme="minorEastAsia"/>
          <w:sz w:val="20"/>
          <w:szCs w:val="20"/>
          <w:lang w:val="sr-Cyrl-RS" w:eastAsia="en-US"/>
        </w:rPr>
        <w:t>)</w:t>
      </w:r>
      <w:r w:rsidR="00F215D8">
        <w:rPr>
          <w:rFonts w:eastAsiaTheme="minorEastAsia"/>
          <w:sz w:val="20"/>
          <w:szCs w:val="20"/>
          <w:lang w:val="sr-Cyrl-RS" w:eastAsia="en-US"/>
        </w:rPr>
        <w:t>.</w:t>
      </w:r>
    </w:p>
    <w:p w:rsidR="00F215D8" w:rsidRDefault="003115CF" w:rsidP="00E24E06">
      <w:pPr>
        <w:spacing w:line="276" w:lineRule="auto"/>
        <w:jc w:val="both"/>
        <w:rPr>
          <w:rFonts w:eastAsiaTheme="minorEastAsia"/>
          <w:sz w:val="20"/>
          <w:szCs w:val="20"/>
          <w:lang w:val="sr-Cyrl-RS" w:eastAsia="en-US"/>
        </w:rPr>
      </w:pPr>
      <w:r>
        <w:rPr>
          <w:rFonts w:eastAsiaTheme="minorEastAsia"/>
          <w:sz w:val="20"/>
          <w:szCs w:val="20"/>
          <w:lang w:val="sr-Cyrl-RS" w:eastAsia="en-US"/>
        </w:rPr>
        <w:t>Prenaponski</w:t>
      </w:r>
      <w:r w:rsidR="00F215D8">
        <w:rPr>
          <w:rFonts w:eastAsiaTheme="minorEastAsia"/>
          <w:sz w:val="20"/>
          <w:szCs w:val="20"/>
          <w:lang w:val="sr-Cyrl-RS" w:eastAsia="en-US"/>
        </w:rPr>
        <w:t xml:space="preserve"> </w:t>
      </w:r>
      <w:r>
        <w:rPr>
          <w:rFonts w:eastAsiaTheme="minorEastAsia"/>
          <w:sz w:val="20"/>
          <w:szCs w:val="20"/>
          <w:lang w:val="sr-Cyrl-RS" w:eastAsia="en-US"/>
        </w:rPr>
        <w:t>talasi</w:t>
      </w:r>
      <w:r w:rsidR="00F215D8">
        <w:rPr>
          <w:rFonts w:eastAsiaTheme="minorEastAsia"/>
          <w:sz w:val="20"/>
          <w:szCs w:val="20"/>
          <w:lang w:val="sr-Cyrl-RS" w:eastAsia="en-US"/>
        </w:rPr>
        <w:t xml:space="preserve"> </w:t>
      </w:r>
      <w:r>
        <w:rPr>
          <w:rFonts w:eastAsiaTheme="minorEastAsia"/>
          <w:sz w:val="20"/>
          <w:szCs w:val="20"/>
          <w:lang w:val="sr-Cyrl-RS" w:eastAsia="en-US"/>
        </w:rPr>
        <w:t>se</w:t>
      </w:r>
      <w:r w:rsidR="00F215D8">
        <w:rPr>
          <w:rFonts w:eastAsiaTheme="minorEastAsia"/>
          <w:sz w:val="20"/>
          <w:szCs w:val="20"/>
          <w:lang w:val="sr-Cyrl-RS" w:eastAsia="en-US"/>
        </w:rPr>
        <w:t xml:space="preserve"> </w:t>
      </w:r>
      <w:r>
        <w:rPr>
          <w:rFonts w:eastAsiaTheme="minorEastAsia"/>
          <w:sz w:val="20"/>
          <w:szCs w:val="20"/>
          <w:lang w:val="sr-Cyrl-RS" w:eastAsia="en-US"/>
        </w:rPr>
        <w:t>mogu</w:t>
      </w:r>
      <w:r w:rsidR="00F215D8">
        <w:rPr>
          <w:rFonts w:eastAsiaTheme="minorEastAsia"/>
          <w:sz w:val="20"/>
          <w:szCs w:val="20"/>
          <w:lang w:val="sr-Cyrl-RS" w:eastAsia="en-US"/>
        </w:rPr>
        <w:t xml:space="preserve"> </w:t>
      </w:r>
      <w:r>
        <w:rPr>
          <w:rFonts w:eastAsiaTheme="minorEastAsia"/>
          <w:sz w:val="20"/>
          <w:szCs w:val="20"/>
          <w:lang w:val="sr-Cyrl-RS" w:eastAsia="en-US"/>
        </w:rPr>
        <w:t>redukovati</w:t>
      </w:r>
      <w:r w:rsidR="00F215D8">
        <w:rPr>
          <w:rFonts w:eastAsiaTheme="minorEastAsia"/>
          <w:sz w:val="20"/>
          <w:szCs w:val="20"/>
          <w:lang w:val="sr-Cyrl-RS" w:eastAsia="en-US"/>
        </w:rPr>
        <w:t xml:space="preserve">, </w:t>
      </w:r>
      <w:r>
        <w:rPr>
          <w:rFonts w:eastAsiaTheme="minorEastAsia"/>
          <w:sz w:val="20"/>
          <w:szCs w:val="20"/>
          <w:lang w:val="sr-Cyrl-RS" w:eastAsia="en-US"/>
        </w:rPr>
        <w:t>kako</w:t>
      </w:r>
      <w:r w:rsidR="00F215D8">
        <w:rPr>
          <w:rFonts w:eastAsiaTheme="minorEastAsia"/>
          <w:sz w:val="20"/>
          <w:szCs w:val="20"/>
          <w:lang w:val="sr-Cyrl-RS" w:eastAsia="en-US"/>
        </w:rPr>
        <w:t xml:space="preserve"> </w:t>
      </w:r>
      <w:r>
        <w:rPr>
          <w:rFonts w:eastAsiaTheme="minorEastAsia"/>
          <w:sz w:val="20"/>
          <w:szCs w:val="20"/>
          <w:lang w:val="sr-Cyrl-RS" w:eastAsia="en-US"/>
        </w:rPr>
        <w:t>u</w:t>
      </w:r>
      <w:r w:rsidR="00F215D8">
        <w:rPr>
          <w:rFonts w:eastAsiaTheme="minorEastAsia"/>
          <w:sz w:val="20"/>
          <w:szCs w:val="20"/>
          <w:lang w:val="sr-Cyrl-RS" w:eastAsia="en-US"/>
        </w:rPr>
        <w:t xml:space="preserve"> </w:t>
      </w:r>
      <w:r>
        <w:rPr>
          <w:rFonts w:eastAsiaTheme="minorEastAsia"/>
          <w:sz w:val="20"/>
          <w:szCs w:val="20"/>
          <w:lang w:val="sr-Cyrl-RS" w:eastAsia="en-US"/>
        </w:rPr>
        <w:t>smislu</w:t>
      </w:r>
      <w:r w:rsidR="00F215D8">
        <w:rPr>
          <w:rFonts w:eastAsiaTheme="minorEastAsia"/>
          <w:sz w:val="20"/>
          <w:szCs w:val="20"/>
          <w:lang w:val="sr-Cyrl-RS" w:eastAsia="en-US"/>
        </w:rPr>
        <w:t xml:space="preserve"> </w:t>
      </w:r>
      <w:r>
        <w:rPr>
          <w:rFonts w:eastAsiaTheme="minorEastAsia"/>
          <w:sz w:val="20"/>
          <w:szCs w:val="20"/>
          <w:lang w:val="sr-Cyrl-RS" w:eastAsia="en-US"/>
        </w:rPr>
        <w:t>smanjenja</w:t>
      </w:r>
      <w:r w:rsidR="00F215D8">
        <w:rPr>
          <w:rFonts w:eastAsiaTheme="minorEastAsia"/>
          <w:sz w:val="20"/>
          <w:szCs w:val="20"/>
          <w:lang w:val="sr-Cyrl-RS" w:eastAsia="en-US"/>
        </w:rPr>
        <w:t xml:space="preserve"> </w:t>
      </w:r>
      <w:r>
        <w:rPr>
          <w:rFonts w:eastAsiaTheme="minorEastAsia"/>
          <w:sz w:val="20"/>
          <w:szCs w:val="20"/>
          <w:lang w:val="sr-Cyrl-RS" w:eastAsia="en-US"/>
        </w:rPr>
        <w:t>amplitude</w:t>
      </w:r>
      <w:r w:rsidR="00F215D8">
        <w:rPr>
          <w:rFonts w:eastAsiaTheme="minorEastAsia"/>
          <w:sz w:val="20"/>
          <w:szCs w:val="20"/>
          <w:lang w:val="sr-Cyrl-RS" w:eastAsia="en-US"/>
        </w:rPr>
        <w:t xml:space="preserve">, </w:t>
      </w:r>
      <w:r>
        <w:rPr>
          <w:rFonts w:eastAsiaTheme="minorEastAsia"/>
          <w:sz w:val="20"/>
          <w:szCs w:val="20"/>
          <w:lang w:val="sr-Cyrl-RS" w:eastAsia="en-US"/>
        </w:rPr>
        <w:t>tako</w:t>
      </w:r>
      <w:r w:rsidR="00F215D8">
        <w:rPr>
          <w:rFonts w:eastAsiaTheme="minorEastAsia"/>
          <w:sz w:val="20"/>
          <w:szCs w:val="20"/>
          <w:lang w:val="sr-Cyrl-RS" w:eastAsia="en-US"/>
        </w:rPr>
        <w:t xml:space="preserve"> </w:t>
      </w:r>
      <w:r>
        <w:rPr>
          <w:rFonts w:eastAsiaTheme="minorEastAsia"/>
          <w:sz w:val="20"/>
          <w:szCs w:val="20"/>
          <w:lang w:val="sr-Cyrl-RS" w:eastAsia="en-US"/>
        </w:rPr>
        <w:t>i</w:t>
      </w:r>
      <w:r w:rsidR="00F215D8">
        <w:rPr>
          <w:rFonts w:eastAsiaTheme="minorEastAsia"/>
          <w:sz w:val="20"/>
          <w:szCs w:val="20"/>
          <w:lang w:val="sr-Cyrl-RS" w:eastAsia="en-US"/>
        </w:rPr>
        <w:t xml:space="preserve"> </w:t>
      </w:r>
      <w:r>
        <w:rPr>
          <w:rFonts w:eastAsiaTheme="minorEastAsia"/>
          <w:sz w:val="20"/>
          <w:szCs w:val="20"/>
          <w:lang w:val="sr-Cyrl-RS" w:eastAsia="en-US"/>
        </w:rPr>
        <w:t>po</w:t>
      </w:r>
      <w:r w:rsidR="00F215D8">
        <w:rPr>
          <w:rFonts w:eastAsiaTheme="minorEastAsia"/>
          <w:sz w:val="20"/>
          <w:szCs w:val="20"/>
          <w:lang w:val="sr-Cyrl-RS" w:eastAsia="en-US"/>
        </w:rPr>
        <w:t xml:space="preserve"> </w:t>
      </w:r>
      <w:r>
        <w:rPr>
          <w:rFonts w:eastAsiaTheme="minorEastAsia"/>
          <w:sz w:val="20"/>
          <w:szCs w:val="20"/>
          <w:lang w:val="sr-Cyrl-RS" w:eastAsia="en-US"/>
        </w:rPr>
        <w:t>pitanju</w:t>
      </w:r>
      <w:r w:rsidR="00F215D8">
        <w:rPr>
          <w:rFonts w:eastAsiaTheme="minorEastAsia"/>
          <w:sz w:val="20"/>
          <w:szCs w:val="20"/>
          <w:lang w:val="sr-Cyrl-RS" w:eastAsia="en-US"/>
        </w:rPr>
        <w:t xml:space="preserve"> </w:t>
      </w:r>
      <w:r>
        <w:rPr>
          <w:rFonts w:eastAsiaTheme="minorEastAsia"/>
          <w:sz w:val="20"/>
          <w:szCs w:val="20"/>
          <w:lang w:val="sr-Cyrl-RS" w:eastAsia="en-US"/>
        </w:rPr>
        <w:t>proširenja</w:t>
      </w:r>
      <w:r w:rsidR="00F215D8">
        <w:rPr>
          <w:rFonts w:eastAsiaTheme="minorEastAsia"/>
          <w:sz w:val="20"/>
          <w:szCs w:val="20"/>
          <w:lang w:val="sr-Cyrl-RS" w:eastAsia="en-US"/>
        </w:rPr>
        <w:t xml:space="preserve"> </w:t>
      </w:r>
      <w:r>
        <w:rPr>
          <w:rFonts w:eastAsiaTheme="minorEastAsia"/>
          <w:sz w:val="20"/>
          <w:szCs w:val="20"/>
          <w:lang w:val="sr-Cyrl-RS" w:eastAsia="en-US"/>
        </w:rPr>
        <w:t>čela</w:t>
      </w:r>
      <w:r w:rsidR="00F215D8">
        <w:rPr>
          <w:rFonts w:eastAsiaTheme="minorEastAsia"/>
          <w:sz w:val="20"/>
          <w:szCs w:val="20"/>
          <w:lang w:val="sr-Cyrl-RS" w:eastAsia="en-US"/>
        </w:rPr>
        <w:t xml:space="preserve">, </w:t>
      </w:r>
      <w:r>
        <w:rPr>
          <w:rFonts w:eastAsiaTheme="minorEastAsia"/>
          <w:sz w:val="20"/>
          <w:szCs w:val="20"/>
          <w:lang w:val="sr-Cyrl-RS" w:eastAsia="en-US"/>
        </w:rPr>
        <w:t>čime</w:t>
      </w:r>
      <w:r w:rsidR="00F215D8">
        <w:rPr>
          <w:rFonts w:eastAsiaTheme="minorEastAsia"/>
          <w:sz w:val="20"/>
          <w:szCs w:val="20"/>
          <w:lang w:val="sr-Cyrl-RS" w:eastAsia="en-US"/>
        </w:rPr>
        <w:t xml:space="preserve"> </w:t>
      </w:r>
      <w:r>
        <w:rPr>
          <w:rFonts w:eastAsiaTheme="minorEastAsia"/>
          <w:sz w:val="20"/>
          <w:szCs w:val="20"/>
          <w:lang w:val="sr-Cyrl-RS" w:eastAsia="en-US"/>
        </w:rPr>
        <w:t>se</w:t>
      </w:r>
      <w:r w:rsidR="00F215D8">
        <w:rPr>
          <w:rFonts w:eastAsiaTheme="minorEastAsia"/>
          <w:sz w:val="20"/>
          <w:szCs w:val="20"/>
          <w:lang w:val="sr-Cyrl-RS" w:eastAsia="en-US"/>
        </w:rPr>
        <w:t xml:space="preserve"> </w:t>
      </w:r>
      <w:r>
        <w:rPr>
          <w:rFonts w:eastAsiaTheme="minorEastAsia"/>
          <w:sz w:val="20"/>
          <w:szCs w:val="20"/>
          <w:lang w:val="sr-Cyrl-RS" w:eastAsia="en-US"/>
        </w:rPr>
        <w:t>eliminiše</w:t>
      </w:r>
      <w:r w:rsidR="00F215D8">
        <w:rPr>
          <w:rFonts w:eastAsiaTheme="minorEastAsia"/>
          <w:sz w:val="20"/>
          <w:szCs w:val="20"/>
          <w:lang w:val="sr-Cyrl-RS" w:eastAsia="en-US"/>
        </w:rPr>
        <w:t xml:space="preserve"> </w:t>
      </w:r>
      <w:r>
        <w:rPr>
          <w:rFonts w:eastAsiaTheme="minorEastAsia"/>
          <w:sz w:val="20"/>
          <w:szCs w:val="20"/>
          <w:lang w:val="sr-Cyrl-RS" w:eastAsia="en-US"/>
        </w:rPr>
        <w:t>naprezanje</w:t>
      </w:r>
      <w:r w:rsidR="00F215D8">
        <w:rPr>
          <w:rFonts w:eastAsiaTheme="minorEastAsia"/>
          <w:sz w:val="20"/>
          <w:szCs w:val="20"/>
          <w:lang w:val="sr-Cyrl-RS" w:eastAsia="en-US"/>
        </w:rPr>
        <w:t xml:space="preserve"> </w:t>
      </w:r>
      <w:r>
        <w:rPr>
          <w:rFonts w:eastAsiaTheme="minorEastAsia"/>
          <w:sz w:val="20"/>
          <w:szCs w:val="20"/>
          <w:lang w:val="sr-Cyrl-RS" w:eastAsia="en-US"/>
        </w:rPr>
        <w:t>međuzavojne</w:t>
      </w:r>
      <w:r w:rsidR="00F215D8">
        <w:rPr>
          <w:rFonts w:eastAsiaTheme="minorEastAsia"/>
          <w:sz w:val="20"/>
          <w:szCs w:val="20"/>
          <w:lang w:val="sr-Cyrl-RS" w:eastAsia="en-US"/>
        </w:rPr>
        <w:t xml:space="preserve"> </w:t>
      </w:r>
      <w:r>
        <w:rPr>
          <w:rFonts w:eastAsiaTheme="minorEastAsia"/>
          <w:sz w:val="20"/>
          <w:szCs w:val="20"/>
          <w:lang w:val="sr-Cyrl-RS" w:eastAsia="en-US"/>
        </w:rPr>
        <w:t>izolacije</w:t>
      </w:r>
      <w:r w:rsidR="00F215D8">
        <w:rPr>
          <w:rFonts w:eastAsiaTheme="minorEastAsia"/>
          <w:sz w:val="20"/>
          <w:szCs w:val="20"/>
          <w:lang w:val="sr-Cyrl-RS" w:eastAsia="en-US"/>
        </w:rPr>
        <w:t>.</w:t>
      </w:r>
    </w:p>
    <w:p w:rsidR="00F215D8" w:rsidRPr="00B41BEF" w:rsidRDefault="003115CF" w:rsidP="00E24E06">
      <w:pPr>
        <w:spacing w:line="276" w:lineRule="auto"/>
        <w:jc w:val="both"/>
        <w:rPr>
          <w:rFonts w:eastAsiaTheme="minorEastAsia"/>
          <w:sz w:val="20"/>
          <w:szCs w:val="20"/>
          <w:lang w:val="sr-Cyrl-RS" w:eastAsia="en-US"/>
        </w:rPr>
      </w:pPr>
      <w:r>
        <w:rPr>
          <w:rFonts w:eastAsiaTheme="minorEastAsia"/>
          <w:sz w:val="20"/>
          <w:szCs w:val="20"/>
          <w:lang w:val="sr-Cyrl-RS" w:eastAsia="en-US"/>
        </w:rPr>
        <w:t>Popravka</w:t>
      </w:r>
      <w:r w:rsidR="00F215D8">
        <w:rPr>
          <w:rFonts w:eastAsiaTheme="minorEastAsia"/>
          <w:sz w:val="20"/>
          <w:szCs w:val="20"/>
          <w:lang w:val="sr-Cyrl-RS" w:eastAsia="en-US"/>
        </w:rPr>
        <w:t xml:space="preserve"> </w:t>
      </w:r>
      <w:r>
        <w:rPr>
          <w:rFonts w:eastAsiaTheme="minorEastAsia"/>
          <w:sz w:val="20"/>
          <w:szCs w:val="20"/>
          <w:lang w:val="sr-Cyrl-RS" w:eastAsia="en-US"/>
        </w:rPr>
        <w:t>faktora</w:t>
      </w:r>
      <w:r w:rsidR="00F215D8">
        <w:rPr>
          <w:rFonts w:eastAsiaTheme="minorEastAsia"/>
          <w:sz w:val="20"/>
          <w:szCs w:val="20"/>
          <w:lang w:val="sr-Cyrl-RS" w:eastAsia="en-US"/>
        </w:rPr>
        <w:t xml:space="preserve"> </w:t>
      </w:r>
      <w:r>
        <w:rPr>
          <w:rFonts w:eastAsiaTheme="minorEastAsia"/>
          <w:sz w:val="20"/>
          <w:szCs w:val="20"/>
          <w:lang w:val="sr-Cyrl-RS" w:eastAsia="en-US"/>
        </w:rPr>
        <w:t>snage</w:t>
      </w:r>
      <w:r w:rsidR="00F215D8">
        <w:rPr>
          <w:rFonts w:eastAsiaTheme="minorEastAsia"/>
          <w:sz w:val="20"/>
          <w:szCs w:val="20"/>
          <w:lang w:val="sr-Cyrl-RS" w:eastAsia="en-US"/>
        </w:rPr>
        <w:t xml:space="preserve"> </w:t>
      </w:r>
      <w:r>
        <w:rPr>
          <w:rFonts w:eastAsiaTheme="minorEastAsia"/>
          <w:sz w:val="20"/>
          <w:szCs w:val="20"/>
          <w:lang w:val="sr-Cyrl-RS" w:eastAsia="en-US"/>
        </w:rPr>
        <w:t>i</w:t>
      </w:r>
      <w:r w:rsidR="00F215D8">
        <w:rPr>
          <w:rFonts w:eastAsiaTheme="minorEastAsia"/>
          <w:sz w:val="20"/>
          <w:szCs w:val="20"/>
          <w:lang w:val="sr-Cyrl-RS" w:eastAsia="en-US"/>
        </w:rPr>
        <w:t xml:space="preserve"> </w:t>
      </w:r>
      <w:r>
        <w:rPr>
          <w:rFonts w:eastAsiaTheme="minorEastAsia"/>
          <w:sz w:val="20"/>
          <w:szCs w:val="20"/>
          <w:lang w:val="sr-Cyrl-RS" w:eastAsia="en-US"/>
        </w:rPr>
        <w:t>analiza</w:t>
      </w:r>
      <w:r w:rsidR="00F215D8">
        <w:rPr>
          <w:rFonts w:eastAsiaTheme="minorEastAsia"/>
          <w:sz w:val="20"/>
          <w:szCs w:val="20"/>
          <w:lang w:val="sr-Cyrl-RS" w:eastAsia="en-US"/>
        </w:rPr>
        <w:t xml:space="preserve"> </w:t>
      </w:r>
      <w:r>
        <w:rPr>
          <w:rFonts w:eastAsiaTheme="minorEastAsia"/>
          <w:sz w:val="20"/>
          <w:szCs w:val="20"/>
          <w:lang w:val="sr-Cyrl-RS" w:eastAsia="en-US"/>
        </w:rPr>
        <w:t>vrednosti</w:t>
      </w:r>
      <w:r w:rsidR="00F215D8">
        <w:rPr>
          <w:rFonts w:eastAsiaTheme="minorEastAsia"/>
          <w:sz w:val="20"/>
          <w:szCs w:val="20"/>
          <w:lang w:val="sr-Cyrl-RS" w:eastAsia="en-US"/>
        </w:rPr>
        <w:t xml:space="preserve"> </w:t>
      </w:r>
      <w:r>
        <w:rPr>
          <w:rFonts w:eastAsiaTheme="minorEastAsia"/>
          <w:sz w:val="20"/>
          <w:szCs w:val="20"/>
          <w:lang w:val="sr-Cyrl-RS" w:eastAsia="en-US"/>
        </w:rPr>
        <w:t>kapacitivnosti</w:t>
      </w:r>
      <w:r w:rsidR="00F215D8">
        <w:rPr>
          <w:rFonts w:eastAsiaTheme="minorEastAsia"/>
          <w:sz w:val="20"/>
          <w:szCs w:val="20"/>
          <w:lang w:val="sr-Cyrl-RS" w:eastAsia="en-US"/>
        </w:rPr>
        <w:t xml:space="preserve"> </w:t>
      </w:r>
      <w:r>
        <w:rPr>
          <w:rFonts w:eastAsiaTheme="minorEastAsia"/>
          <w:sz w:val="20"/>
          <w:szCs w:val="20"/>
          <w:lang w:val="sr-Cyrl-RS" w:eastAsia="en-US"/>
        </w:rPr>
        <w:t>u</w:t>
      </w:r>
      <w:r w:rsidR="00F215D8">
        <w:rPr>
          <w:rFonts w:eastAsiaTheme="minorEastAsia"/>
          <w:sz w:val="20"/>
          <w:szCs w:val="20"/>
          <w:lang w:val="sr-Cyrl-RS" w:eastAsia="en-US"/>
        </w:rPr>
        <w:t xml:space="preserve"> </w:t>
      </w:r>
      <w:r>
        <w:rPr>
          <w:rFonts w:eastAsiaTheme="minorEastAsia"/>
          <w:sz w:val="20"/>
          <w:szCs w:val="20"/>
          <w:lang w:val="sr-Cyrl-RS" w:eastAsia="en-US"/>
        </w:rPr>
        <w:t>postrojenjima</w:t>
      </w:r>
      <w:r w:rsidR="00F215D8">
        <w:rPr>
          <w:rFonts w:eastAsiaTheme="minorEastAsia"/>
          <w:sz w:val="20"/>
          <w:szCs w:val="20"/>
          <w:lang w:val="sr-Cyrl-RS" w:eastAsia="en-US"/>
        </w:rPr>
        <w:t xml:space="preserve"> </w:t>
      </w:r>
      <w:r w:rsidR="00F215D8" w:rsidRPr="00F215D8">
        <w:rPr>
          <w:rFonts w:eastAsiaTheme="minorHAnsi"/>
          <w:sz w:val="20"/>
          <w:szCs w:val="20"/>
          <w:lang w:val="sr-Latn-RS" w:eastAsia="en-US"/>
        </w:rPr>
        <w:t xml:space="preserve">SF6 </w:t>
      </w:r>
      <w:r>
        <w:rPr>
          <w:rFonts w:eastAsiaTheme="minorHAnsi"/>
          <w:sz w:val="20"/>
          <w:szCs w:val="20"/>
          <w:lang w:val="sr-Latn-RS" w:eastAsia="en-US"/>
        </w:rPr>
        <w:t>tehnik</w:t>
      </w:r>
      <w:r>
        <w:rPr>
          <w:rFonts w:eastAsiaTheme="minorHAnsi"/>
          <w:sz w:val="20"/>
          <w:szCs w:val="20"/>
          <w:lang w:val="sr-Cyrl-RS" w:eastAsia="en-US"/>
        </w:rPr>
        <w:t>e</w:t>
      </w:r>
      <w:r w:rsidR="00F215D8">
        <w:rPr>
          <w:rFonts w:eastAsiaTheme="minorHAnsi"/>
          <w:sz w:val="20"/>
          <w:szCs w:val="20"/>
          <w:lang w:val="sr-Cyrl-RS" w:eastAsia="en-US"/>
        </w:rPr>
        <w:t xml:space="preserve">, </w:t>
      </w:r>
      <w:r>
        <w:rPr>
          <w:rFonts w:eastAsiaTheme="minorHAnsi"/>
          <w:sz w:val="20"/>
          <w:szCs w:val="20"/>
          <w:lang w:val="sr-Cyrl-RS" w:eastAsia="en-US"/>
        </w:rPr>
        <w:t>sprečavanje</w:t>
      </w:r>
      <w:r w:rsidR="00F215D8">
        <w:rPr>
          <w:rFonts w:eastAsiaTheme="minorHAnsi"/>
          <w:sz w:val="20"/>
          <w:szCs w:val="20"/>
          <w:lang w:val="sr-Cyrl-RS" w:eastAsia="en-US"/>
        </w:rPr>
        <w:t xml:space="preserve"> </w:t>
      </w:r>
      <w:r>
        <w:rPr>
          <w:rFonts w:eastAsiaTheme="minorHAnsi"/>
          <w:sz w:val="20"/>
          <w:szCs w:val="20"/>
          <w:lang w:val="sr-Cyrl-RS" w:eastAsia="en-US"/>
        </w:rPr>
        <w:t>pojačanja</w:t>
      </w:r>
      <w:r w:rsidR="00F215D8">
        <w:rPr>
          <w:rFonts w:eastAsiaTheme="minorHAnsi"/>
          <w:sz w:val="20"/>
          <w:szCs w:val="20"/>
          <w:lang w:val="sr-Cyrl-RS" w:eastAsia="en-US"/>
        </w:rPr>
        <w:t xml:space="preserve"> </w:t>
      </w:r>
      <w:r>
        <w:rPr>
          <w:rFonts w:eastAsiaTheme="minorHAnsi"/>
          <w:sz w:val="20"/>
          <w:szCs w:val="20"/>
          <w:lang w:val="sr-Cyrl-RS" w:eastAsia="en-US"/>
        </w:rPr>
        <w:t>određenih</w:t>
      </w:r>
      <w:r w:rsidR="00F215D8">
        <w:rPr>
          <w:rFonts w:eastAsiaTheme="minorHAnsi"/>
          <w:sz w:val="20"/>
          <w:szCs w:val="20"/>
          <w:lang w:val="sr-Cyrl-RS" w:eastAsia="en-US"/>
        </w:rPr>
        <w:t xml:space="preserve"> </w:t>
      </w:r>
      <w:r>
        <w:rPr>
          <w:rFonts w:eastAsiaTheme="minorHAnsi"/>
          <w:sz w:val="20"/>
          <w:szCs w:val="20"/>
          <w:lang w:val="sr-Cyrl-RS" w:eastAsia="en-US"/>
        </w:rPr>
        <w:t>harmonika</w:t>
      </w:r>
      <w:r w:rsidR="00F215D8">
        <w:rPr>
          <w:rFonts w:eastAsiaTheme="minorHAnsi"/>
          <w:sz w:val="20"/>
          <w:szCs w:val="20"/>
          <w:lang w:val="sr-Cyrl-RS" w:eastAsia="en-US"/>
        </w:rPr>
        <w:t xml:space="preserve"> </w:t>
      </w:r>
      <w:r>
        <w:rPr>
          <w:rFonts w:eastAsiaTheme="minorHAnsi"/>
          <w:sz w:val="20"/>
          <w:szCs w:val="20"/>
          <w:lang w:val="sr-Cyrl-RS" w:eastAsia="en-US"/>
        </w:rPr>
        <w:t>i</w:t>
      </w:r>
      <w:r w:rsidR="00F215D8">
        <w:rPr>
          <w:rFonts w:eastAsiaTheme="minorHAnsi"/>
          <w:sz w:val="20"/>
          <w:szCs w:val="20"/>
          <w:lang w:val="sr-Cyrl-RS" w:eastAsia="en-US"/>
        </w:rPr>
        <w:t xml:space="preserve"> </w:t>
      </w:r>
      <w:r>
        <w:rPr>
          <w:rFonts w:eastAsiaTheme="minorHAnsi"/>
          <w:sz w:val="20"/>
          <w:szCs w:val="20"/>
          <w:lang w:val="sr-Cyrl-RS" w:eastAsia="en-US"/>
        </w:rPr>
        <w:t>posmatranje</w:t>
      </w:r>
      <w:r w:rsidR="00F215D8">
        <w:rPr>
          <w:rFonts w:eastAsiaTheme="minorHAnsi"/>
          <w:sz w:val="20"/>
          <w:szCs w:val="20"/>
          <w:lang w:val="sr-Cyrl-RS" w:eastAsia="en-US"/>
        </w:rPr>
        <w:t xml:space="preserve"> </w:t>
      </w:r>
      <w:r>
        <w:rPr>
          <w:rFonts w:eastAsiaTheme="minorHAnsi"/>
          <w:sz w:val="20"/>
          <w:szCs w:val="20"/>
          <w:lang w:val="sr-Cyrl-RS" w:eastAsia="en-US"/>
        </w:rPr>
        <w:t>pojave</w:t>
      </w:r>
      <w:r w:rsidR="00F215D8">
        <w:rPr>
          <w:rFonts w:eastAsiaTheme="minorHAnsi"/>
          <w:sz w:val="20"/>
          <w:szCs w:val="20"/>
          <w:lang w:val="sr-Cyrl-RS" w:eastAsia="en-US"/>
        </w:rPr>
        <w:t xml:space="preserve"> </w:t>
      </w:r>
      <w:r>
        <w:rPr>
          <w:rFonts w:eastAsiaTheme="minorHAnsi"/>
          <w:sz w:val="20"/>
          <w:szCs w:val="20"/>
          <w:lang w:val="sr-Cyrl-RS" w:eastAsia="en-US"/>
        </w:rPr>
        <w:t>prenaponskih</w:t>
      </w:r>
      <w:r w:rsidR="00F215D8">
        <w:rPr>
          <w:rFonts w:eastAsiaTheme="minorHAnsi"/>
          <w:sz w:val="20"/>
          <w:szCs w:val="20"/>
          <w:lang w:val="sr-Cyrl-RS" w:eastAsia="en-US"/>
        </w:rPr>
        <w:t xml:space="preserve"> </w:t>
      </w:r>
      <w:r>
        <w:rPr>
          <w:rFonts w:eastAsiaTheme="minorHAnsi"/>
          <w:sz w:val="20"/>
          <w:szCs w:val="20"/>
          <w:lang w:val="sr-Cyrl-RS" w:eastAsia="en-US"/>
        </w:rPr>
        <w:t>talasa</w:t>
      </w:r>
      <w:r w:rsidR="00F215D8">
        <w:rPr>
          <w:rFonts w:eastAsiaTheme="minorHAnsi"/>
          <w:sz w:val="20"/>
          <w:szCs w:val="20"/>
          <w:lang w:val="sr-Cyrl-RS" w:eastAsia="en-US"/>
        </w:rPr>
        <w:t xml:space="preserve"> </w:t>
      </w:r>
      <w:r>
        <w:rPr>
          <w:rFonts w:eastAsiaTheme="minorHAnsi"/>
          <w:sz w:val="20"/>
          <w:szCs w:val="20"/>
          <w:lang w:val="sr-Cyrl-RS" w:eastAsia="en-US"/>
        </w:rPr>
        <w:t>i</w:t>
      </w:r>
      <w:r w:rsidR="00F215D8">
        <w:rPr>
          <w:rFonts w:eastAsiaTheme="minorHAnsi"/>
          <w:sz w:val="20"/>
          <w:szCs w:val="20"/>
          <w:lang w:val="sr-Cyrl-RS" w:eastAsia="en-US"/>
        </w:rPr>
        <w:t xml:space="preserve"> </w:t>
      </w:r>
      <w:r>
        <w:rPr>
          <w:rFonts w:eastAsiaTheme="minorHAnsi"/>
          <w:sz w:val="20"/>
          <w:szCs w:val="20"/>
          <w:lang w:val="sr-Cyrl-RS" w:eastAsia="en-US"/>
        </w:rPr>
        <w:t>izjednačenja</w:t>
      </w:r>
      <w:r w:rsidR="00F215D8">
        <w:rPr>
          <w:rFonts w:eastAsiaTheme="minorHAnsi"/>
          <w:sz w:val="20"/>
          <w:szCs w:val="20"/>
          <w:lang w:val="sr-Cyrl-RS" w:eastAsia="en-US"/>
        </w:rPr>
        <w:t xml:space="preserve"> </w:t>
      </w:r>
      <w:r>
        <w:rPr>
          <w:rFonts w:eastAsiaTheme="minorHAnsi"/>
          <w:sz w:val="20"/>
          <w:szCs w:val="20"/>
          <w:lang w:val="sr-Cyrl-RS" w:eastAsia="en-US"/>
        </w:rPr>
        <w:t>potencijala</w:t>
      </w:r>
      <w:r w:rsidR="00F215D8">
        <w:rPr>
          <w:rFonts w:eastAsiaTheme="minorHAnsi"/>
          <w:sz w:val="20"/>
          <w:szCs w:val="20"/>
          <w:lang w:val="sr-Cyrl-RS" w:eastAsia="en-US"/>
        </w:rPr>
        <w:t xml:space="preserve"> </w:t>
      </w:r>
      <w:r>
        <w:rPr>
          <w:rFonts w:eastAsiaTheme="minorHAnsi"/>
          <w:sz w:val="20"/>
          <w:szCs w:val="20"/>
          <w:lang w:val="sr-Cyrl-RS" w:eastAsia="en-US"/>
        </w:rPr>
        <w:t>pri</w:t>
      </w:r>
      <w:r w:rsidR="00F215D8">
        <w:rPr>
          <w:rFonts w:eastAsiaTheme="minorHAnsi"/>
          <w:sz w:val="20"/>
          <w:szCs w:val="20"/>
          <w:lang w:val="sr-Cyrl-RS" w:eastAsia="en-US"/>
        </w:rPr>
        <w:t xml:space="preserve"> </w:t>
      </w:r>
      <w:r>
        <w:rPr>
          <w:rFonts w:eastAsiaTheme="minorHAnsi"/>
          <w:sz w:val="20"/>
          <w:szCs w:val="20"/>
          <w:lang w:val="sr-Cyrl-RS" w:eastAsia="en-US"/>
        </w:rPr>
        <w:t>manipulacijama</w:t>
      </w:r>
      <w:r w:rsidR="00F215D8">
        <w:rPr>
          <w:rFonts w:eastAsiaTheme="minorHAnsi"/>
          <w:sz w:val="20"/>
          <w:szCs w:val="20"/>
          <w:lang w:val="sr-Cyrl-RS" w:eastAsia="en-US"/>
        </w:rPr>
        <w:t xml:space="preserve"> </w:t>
      </w:r>
      <w:r>
        <w:rPr>
          <w:rFonts w:eastAsiaTheme="minorHAnsi"/>
          <w:sz w:val="20"/>
          <w:szCs w:val="20"/>
          <w:lang w:val="sr-Cyrl-RS" w:eastAsia="en-US"/>
        </w:rPr>
        <w:t>rastavlјačem</w:t>
      </w:r>
      <w:r w:rsidR="00F215D8">
        <w:rPr>
          <w:rFonts w:eastAsiaTheme="minorHAnsi"/>
          <w:sz w:val="20"/>
          <w:szCs w:val="20"/>
          <w:lang w:val="sr-Cyrl-RS" w:eastAsia="en-US"/>
        </w:rPr>
        <w:t xml:space="preserve">, </w:t>
      </w:r>
      <w:r>
        <w:rPr>
          <w:rFonts w:eastAsiaTheme="minorHAnsi"/>
          <w:sz w:val="20"/>
          <w:szCs w:val="20"/>
          <w:lang w:val="sr-Cyrl-RS" w:eastAsia="en-US"/>
        </w:rPr>
        <w:t>koje</w:t>
      </w:r>
      <w:r w:rsidR="00F215D8">
        <w:rPr>
          <w:rFonts w:eastAsiaTheme="minorHAnsi"/>
          <w:sz w:val="20"/>
          <w:szCs w:val="20"/>
          <w:lang w:val="sr-Cyrl-RS" w:eastAsia="en-US"/>
        </w:rPr>
        <w:t xml:space="preserve"> </w:t>
      </w:r>
      <w:r>
        <w:rPr>
          <w:rFonts w:eastAsiaTheme="minorHAnsi"/>
          <w:sz w:val="20"/>
          <w:szCs w:val="20"/>
          <w:lang w:val="sr-Cyrl-RS" w:eastAsia="en-US"/>
        </w:rPr>
        <w:t>su</w:t>
      </w:r>
      <w:r w:rsidR="00F215D8">
        <w:rPr>
          <w:rFonts w:eastAsiaTheme="minorHAnsi"/>
          <w:sz w:val="20"/>
          <w:szCs w:val="20"/>
          <w:lang w:val="sr-Cyrl-RS" w:eastAsia="en-US"/>
        </w:rPr>
        <w:t xml:space="preserve"> </w:t>
      </w:r>
      <w:r>
        <w:rPr>
          <w:rFonts w:eastAsiaTheme="minorHAnsi"/>
          <w:sz w:val="20"/>
          <w:szCs w:val="20"/>
          <w:lang w:val="sr-Cyrl-RS" w:eastAsia="en-US"/>
        </w:rPr>
        <w:t>u</w:t>
      </w:r>
      <w:r w:rsidR="00F215D8">
        <w:rPr>
          <w:rFonts w:eastAsiaTheme="minorHAnsi"/>
          <w:sz w:val="20"/>
          <w:szCs w:val="20"/>
          <w:lang w:val="sr-Cyrl-RS" w:eastAsia="en-US"/>
        </w:rPr>
        <w:t xml:space="preserve"> </w:t>
      </w:r>
      <w:r>
        <w:rPr>
          <w:rFonts w:eastAsiaTheme="minorHAnsi"/>
          <w:sz w:val="20"/>
          <w:szCs w:val="20"/>
          <w:lang w:val="sr-Cyrl-RS" w:eastAsia="en-US"/>
        </w:rPr>
        <w:t>principu</w:t>
      </w:r>
      <w:r w:rsidR="00F215D8">
        <w:rPr>
          <w:rFonts w:eastAsiaTheme="minorHAnsi"/>
          <w:sz w:val="20"/>
          <w:szCs w:val="20"/>
          <w:lang w:val="sr-Cyrl-RS" w:eastAsia="en-US"/>
        </w:rPr>
        <w:t xml:space="preserve"> </w:t>
      </w:r>
      <w:r>
        <w:rPr>
          <w:rFonts w:eastAsiaTheme="minorHAnsi"/>
          <w:sz w:val="20"/>
          <w:szCs w:val="20"/>
          <w:lang w:val="sr-Cyrl-RS" w:eastAsia="en-US"/>
        </w:rPr>
        <w:t>jako</w:t>
      </w:r>
      <w:r w:rsidR="00F215D8">
        <w:rPr>
          <w:rFonts w:eastAsiaTheme="minorHAnsi"/>
          <w:sz w:val="20"/>
          <w:szCs w:val="20"/>
          <w:lang w:val="sr-Cyrl-RS" w:eastAsia="en-US"/>
        </w:rPr>
        <w:t xml:space="preserve"> </w:t>
      </w:r>
      <w:r>
        <w:rPr>
          <w:rFonts w:eastAsiaTheme="minorHAnsi"/>
          <w:sz w:val="20"/>
          <w:szCs w:val="20"/>
          <w:lang w:val="sr-Cyrl-RS" w:eastAsia="en-US"/>
        </w:rPr>
        <w:t>spore</w:t>
      </w:r>
      <w:r w:rsidR="00F215D8">
        <w:rPr>
          <w:rFonts w:eastAsiaTheme="minorHAnsi"/>
          <w:sz w:val="20"/>
          <w:szCs w:val="20"/>
          <w:lang w:val="sr-Cyrl-RS" w:eastAsia="en-US"/>
        </w:rPr>
        <w:t xml:space="preserve">, </w:t>
      </w:r>
      <w:r>
        <w:rPr>
          <w:rFonts w:eastAsiaTheme="minorHAnsi"/>
          <w:sz w:val="20"/>
          <w:szCs w:val="20"/>
          <w:lang w:val="sr-Cyrl-RS" w:eastAsia="en-US"/>
        </w:rPr>
        <w:t>predstavlјaju</w:t>
      </w:r>
      <w:r w:rsidR="00F215D8">
        <w:rPr>
          <w:rFonts w:eastAsiaTheme="minorHAnsi"/>
          <w:sz w:val="20"/>
          <w:szCs w:val="20"/>
          <w:lang w:val="sr-Cyrl-RS" w:eastAsia="en-US"/>
        </w:rPr>
        <w:t xml:space="preserve"> </w:t>
      </w:r>
      <w:r>
        <w:rPr>
          <w:rFonts w:eastAsiaTheme="minorHAnsi"/>
          <w:sz w:val="20"/>
          <w:szCs w:val="20"/>
          <w:lang w:val="sr-Cyrl-RS" w:eastAsia="en-US"/>
        </w:rPr>
        <w:t>kompleksan</w:t>
      </w:r>
      <w:r w:rsidR="00F215D8">
        <w:rPr>
          <w:rFonts w:eastAsiaTheme="minorHAnsi"/>
          <w:sz w:val="20"/>
          <w:szCs w:val="20"/>
          <w:lang w:val="sr-Cyrl-RS" w:eastAsia="en-US"/>
        </w:rPr>
        <w:t xml:space="preserve"> </w:t>
      </w:r>
      <w:r>
        <w:rPr>
          <w:rFonts w:eastAsiaTheme="minorHAnsi"/>
          <w:sz w:val="20"/>
          <w:szCs w:val="20"/>
          <w:lang w:val="sr-Cyrl-RS" w:eastAsia="en-US"/>
        </w:rPr>
        <w:t>problem</w:t>
      </w:r>
      <w:r w:rsidR="00B41BEF">
        <w:rPr>
          <w:rFonts w:eastAsiaTheme="minorHAnsi"/>
          <w:sz w:val="20"/>
          <w:szCs w:val="20"/>
          <w:lang w:val="sr-Cyrl-RS" w:eastAsia="en-US"/>
        </w:rPr>
        <w:t>.</w:t>
      </w:r>
      <w:r w:rsidR="00F215D8" w:rsidRPr="00F215D8">
        <w:rPr>
          <w:rFonts w:eastAsiaTheme="minorHAnsi"/>
          <w:sz w:val="20"/>
          <w:szCs w:val="20"/>
          <w:lang w:val="sr-Latn-RS" w:eastAsia="en-US"/>
        </w:rPr>
        <w:t xml:space="preserve"> </w:t>
      </w:r>
      <w:r>
        <w:rPr>
          <w:rFonts w:eastAsiaTheme="minorHAnsi"/>
          <w:sz w:val="20"/>
          <w:szCs w:val="20"/>
          <w:lang w:val="sr-Cyrl-RS" w:eastAsia="en-US"/>
        </w:rPr>
        <w:t>Ova</w:t>
      </w:r>
      <w:r w:rsidR="00B41BEF">
        <w:rPr>
          <w:rFonts w:eastAsiaTheme="minorHAnsi"/>
          <w:sz w:val="20"/>
          <w:szCs w:val="20"/>
          <w:lang w:val="sr-Cyrl-RS" w:eastAsia="en-US"/>
        </w:rPr>
        <w:t xml:space="preserve"> </w:t>
      </w:r>
      <w:r>
        <w:rPr>
          <w:rFonts w:eastAsiaTheme="minorHAnsi"/>
          <w:sz w:val="20"/>
          <w:szCs w:val="20"/>
          <w:lang w:val="sr-Cyrl-RS" w:eastAsia="en-US"/>
        </w:rPr>
        <w:t>problematika</w:t>
      </w:r>
      <w:r w:rsidR="00B41BEF">
        <w:rPr>
          <w:rFonts w:eastAsiaTheme="minorHAnsi"/>
          <w:sz w:val="20"/>
          <w:szCs w:val="20"/>
          <w:lang w:val="sr-Cyrl-RS" w:eastAsia="en-US"/>
        </w:rPr>
        <w:t xml:space="preserve"> </w:t>
      </w:r>
      <w:r>
        <w:rPr>
          <w:rFonts w:eastAsiaTheme="minorHAnsi"/>
          <w:sz w:val="20"/>
          <w:szCs w:val="20"/>
          <w:lang w:val="sr-Cyrl-RS" w:eastAsia="en-US"/>
        </w:rPr>
        <w:t>predstavlјa</w:t>
      </w:r>
      <w:r w:rsidR="00B41BEF">
        <w:rPr>
          <w:rFonts w:eastAsiaTheme="minorHAnsi"/>
          <w:sz w:val="20"/>
          <w:szCs w:val="20"/>
          <w:lang w:val="sr-Cyrl-RS" w:eastAsia="en-US"/>
        </w:rPr>
        <w:t xml:space="preserve"> </w:t>
      </w:r>
      <w:r>
        <w:rPr>
          <w:rFonts w:eastAsiaTheme="minorHAnsi"/>
          <w:sz w:val="20"/>
          <w:szCs w:val="20"/>
          <w:lang w:val="sr-Cyrl-RS" w:eastAsia="en-US"/>
        </w:rPr>
        <w:t>nauku</w:t>
      </w:r>
      <w:r w:rsidR="00B41BEF">
        <w:rPr>
          <w:rFonts w:eastAsiaTheme="minorHAnsi"/>
          <w:sz w:val="20"/>
          <w:szCs w:val="20"/>
          <w:lang w:val="sr-Cyrl-RS" w:eastAsia="en-US"/>
        </w:rPr>
        <w:t xml:space="preserve"> </w:t>
      </w:r>
      <w:r>
        <w:rPr>
          <w:rFonts w:eastAsiaTheme="minorHAnsi"/>
          <w:sz w:val="20"/>
          <w:szCs w:val="20"/>
          <w:lang w:val="sr-Cyrl-RS" w:eastAsia="en-US"/>
        </w:rPr>
        <w:t>za</w:t>
      </w:r>
      <w:r w:rsidR="00B41BEF">
        <w:rPr>
          <w:rFonts w:eastAsiaTheme="minorHAnsi"/>
          <w:sz w:val="20"/>
          <w:szCs w:val="20"/>
          <w:lang w:val="sr-Cyrl-RS" w:eastAsia="en-US"/>
        </w:rPr>
        <w:t xml:space="preserve"> </w:t>
      </w:r>
      <w:r>
        <w:rPr>
          <w:rFonts w:eastAsiaTheme="minorHAnsi"/>
          <w:sz w:val="20"/>
          <w:szCs w:val="20"/>
          <w:lang w:val="sr-Cyrl-RS" w:eastAsia="en-US"/>
        </w:rPr>
        <w:t>sebe</w:t>
      </w:r>
      <w:r w:rsidR="00B41BEF">
        <w:rPr>
          <w:rFonts w:eastAsiaTheme="minorHAnsi"/>
          <w:sz w:val="20"/>
          <w:szCs w:val="20"/>
          <w:lang w:val="sr-Cyrl-RS" w:eastAsia="en-US"/>
        </w:rPr>
        <w:t xml:space="preserve">, </w:t>
      </w:r>
      <w:r>
        <w:rPr>
          <w:rFonts w:eastAsiaTheme="minorHAnsi"/>
          <w:sz w:val="20"/>
          <w:szCs w:val="20"/>
          <w:lang w:val="sr-Cyrl-RS" w:eastAsia="en-US"/>
        </w:rPr>
        <w:t>a</w:t>
      </w:r>
      <w:r w:rsidR="00B41BEF">
        <w:rPr>
          <w:rFonts w:eastAsiaTheme="minorHAnsi"/>
          <w:sz w:val="20"/>
          <w:szCs w:val="20"/>
          <w:lang w:val="sr-Cyrl-RS" w:eastAsia="en-US"/>
        </w:rPr>
        <w:t xml:space="preserve"> </w:t>
      </w:r>
      <w:r>
        <w:rPr>
          <w:rFonts w:eastAsiaTheme="minorHAnsi"/>
          <w:sz w:val="20"/>
          <w:szCs w:val="20"/>
          <w:lang w:val="sr-Cyrl-RS" w:eastAsia="en-US"/>
        </w:rPr>
        <w:t>merenje</w:t>
      </w:r>
      <w:r w:rsidR="00B41BEF">
        <w:rPr>
          <w:rFonts w:eastAsiaTheme="minorHAnsi"/>
          <w:sz w:val="20"/>
          <w:szCs w:val="20"/>
          <w:lang w:val="sr-Cyrl-RS" w:eastAsia="en-US"/>
        </w:rPr>
        <w:t xml:space="preserve"> </w:t>
      </w:r>
      <w:r>
        <w:rPr>
          <w:rFonts w:eastAsiaTheme="minorHAnsi"/>
          <w:sz w:val="20"/>
          <w:szCs w:val="20"/>
          <w:lang w:val="sr-Cyrl-RS" w:eastAsia="en-US"/>
        </w:rPr>
        <w:t>kapacitivnosti</w:t>
      </w:r>
      <w:r w:rsidR="00B41BEF">
        <w:rPr>
          <w:rFonts w:eastAsiaTheme="minorHAnsi"/>
          <w:sz w:val="20"/>
          <w:szCs w:val="20"/>
          <w:lang w:val="sr-Cyrl-RS" w:eastAsia="en-US"/>
        </w:rPr>
        <w:t xml:space="preserve"> </w:t>
      </w:r>
      <w:r>
        <w:rPr>
          <w:rFonts w:eastAsiaTheme="minorHAnsi"/>
          <w:sz w:val="20"/>
          <w:szCs w:val="20"/>
          <w:lang w:val="sr-Cyrl-RS" w:eastAsia="en-US"/>
        </w:rPr>
        <w:t>poprima</w:t>
      </w:r>
      <w:r w:rsidR="00B41BEF">
        <w:rPr>
          <w:rFonts w:eastAsiaTheme="minorHAnsi"/>
          <w:sz w:val="20"/>
          <w:szCs w:val="20"/>
          <w:lang w:val="sr-Cyrl-RS" w:eastAsia="en-US"/>
        </w:rPr>
        <w:t xml:space="preserve"> </w:t>
      </w:r>
      <w:r>
        <w:rPr>
          <w:rFonts w:eastAsiaTheme="minorHAnsi"/>
          <w:sz w:val="20"/>
          <w:szCs w:val="20"/>
          <w:lang w:val="sr-Cyrl-RS" w:eastAsia="en-US"/>
        </w:rPr>
        <w:t>izuzetan</w:t>
      </w:r>
      <w:r w:rsidR="00B41BEF">
        <w:rPr>
          <w:rFonts w:eastAsiaTheme="minorHAnsi"/>
          <w:sz w:val="20"/>
          <w:szCs w:val="20"/>
          <w:lang w:val="sr-Cyrl-RS" w:eastAsia="en-US"/>
        </w:rPr>
        <w:t xml:space="preserve"> </w:t>
      </w:r>
      <w:r>
        <w:rPr>
          <w:rFonts w:eastAsiaTheme="minorHAnsi"/>
          <w:sz w:val="20"/>
          <w:szCs w:val="20"/>
          <w:lang w:val="sr-Cyrl-RS" w:eastAsia="en-US"/>
        </w:rPr>
        <w:t>značaj</w:t>
      </w:r>
      <w:r w:rsidR="00B41BEF">
        <w:rPr>
          <w:rFonts w:eastAsiaTheme="minorHAnsi"/>
          <w:sz w:val="20"/>
          <w:szCs w:val="20"/>
          <w:lang w:val="sr-Cyrl-RS" w:eastAsia="en-US"/>
        </w:rPr>
        <w:t xml:space="preserve"> </w:t>
      </w:r>
      <w:r>
        <w:rPr>
          <w:rFonts w:eastAsiaTheme="minorHAnsi"/>
          <w:sz w:val="20"/>
          <w:szCs w:val="20"/>
          <w:lang w:val="sr-Cyrl-RS" w:eastAsia="en-US"/>
        </w:rPr>
        <w:t>i</w:t>
      </w:r>
      <w:r w:rsidR="00B41BEF">
        <w:rPr>
          <w:rFonts w:eastAsiaTheme="minorHAnsi"/>
          <w:sz w:val="20"/>
          <w:szCs w:val="20"/>
          <w:lang w:val="sr-Cyrl-RS" w:eastAsia="en-US"/>
        </w:rPr>
        <w:t xml:space="preserve"> </w:t>
      </w:r>
      <w:r>
        <w:rPr>
          <w:rFonts w:eastAsiaTheme="minorHAnsi"/>
          <w:sz w:val="20"/>
          <w:szCs w:val="20"/>
          <w:lang w:val="sr-Cyrl-RS" w:eastAsia="en-US"/>
        </w:rPr>
        <w:t>samim</w:t>
      </w:r>
      <w:r w:rsidR="00B41BEF">
        <w:rPr>
          <w:rFonts w:eastAsiaTheme="minorHAnsi"/>
          <w:sz w:val="20"/>
          <w:szCs w:val="20"/>
          <w:lang w:val="sr-Cyrl-RS" w:eastAsia="en-US"/>
        </w:rPr>
        <w:t xml:space="preserve"> </w:t>
      </w:r>
      <w:r>
        <w:rPr>
          <w:rFonts w:eastAsiaTheme="minorHAnsi"/>
          <w:sz w:val="20"/>
          <w:szCs w:val="20"/>
          <w:lang w:val="sr-Cyrl-RS" w:eastAsia="en-US"/>
        </w:rPr>
        <w:t>tim</w:t>
      </w:r>
      <w:r w:rsidR="00B41BEF">
        <w:rPr>
          <w:rFonts w:eastAsiaTheme="minorHAnsi"/>
          <w:sz w:val="20"/>
          <w:szCs w:val="20"/>
          <w:lang w:val="sr-Cyrl-RS" w:eastAsia="en-US"/>
        </w:rPr>
        <w:t xml:space="preserve"> </w:t>
      </w:r>
      <w:r>
        <w:rPr>
          <w:rFonts w:eastAsiaTheme="minorHAnsi"/>
          <w:sz w:val="20"/>
          <w:szCs w:val="20"/>
          <w:lang w:val="sr-Cyrl-RS" w:eastAsia="en-US"/>
        </w:rPr>
        <w:t>postaje</w:t>
      </w:r>
      <w:r w:rsidR="00B41BEF">
        <w:rPr>
          <w:rFonts w:eastAsiaTheme="minorHAnsi"/>
          <w:sz w:val="20"/>
          <w:szCs w:val="20"/>
          <w:lang w:val="sr-Cyrl-RS" w:eastAsia="en-US"/>
        </w:rPr>
        <w:t xml:space="preserve"> </w:t>
      </w:r>
      <w:r>
        <w:rPr>
          <w:rFonts w:eastAsiaTheme="minorHAnsi"/>
          <w:sz w:val="20"/>
          <w:szCs w:val="20"/>
          <w:lang w:val="sr-Cyrl-RS" w:eastAsia="en-US"/>
        </w:rPr>
        <w:t>nezaobilazan</w:t>
      </w:r>
      <w:r w:rsidR="00B41BEF">
        <w:rPr>
          <w:rFonts w:eastAsiaTheme="minorHAnsi"/>
          <w:sz w:val="20"/>
          <w:szCs w:val="20"/>
          <w:lang w:val="sr-Cyrl-RS" w:eastAsia="en-US"/>
        </w:rPr>
        <w:t xml:space="preserve"> </w:t>
      </w:r>
      <w:r>
        <w:rPr>
          <w:rFonts w:eastAsiaTheme="minorHAnsi"/>
          <w:sz w:val="20"/>
          <w:szCs w:val="20"/>
          <w:lang w:val="sr-Cyrl-RS" w:eastAsia="en-US"/>
        </w:rPr>
        <w:t>postupak</w:t>
      </w:r>
      <w:r w:rsidR="00B41BEF">
        <w:rPr>
          <w:rFonts w:eastAsiaTheme="minorHAnsi"/>
          <w:sz w:val="20"/>
          <w:szCs w:val="20"/>
          <w:lang w:val="sr-Cyrl-RS" w:eastAsia="en-US"/>
        </w:rPr>
        <w:t xml:space="preserve">. </w:t>
      </w:r>
    </w:p>
    <w:p w:rsidR="00F215D8" w:rsidRDefault="00F215D8" w:rsidP="00E24E06">
      <w:pPr>
        <w:spacing w:line="276" w:lineRule="auto"/>
        <w:jc w:val="both"/>
        <w:rPr>
          <w:rFonts w:eastAsiaTheme="minorEastAsia"/>
          <w:sz w:val="20"/>
          <w:szCs w:val="20"/>
          <w:lang w:val="sr-Latn-RS" w:eastAsia="en-US"/>
        </w:rPr>
      </w:pPr>
    </w:p>
    <w:p w:rsidR="00760D4C" w:rsidRPr="00760D4C" w:rsidRDefault="00760D4C" w:rsidP="00E24E06">
      <w:pPr>
        <w:spacing w:line="276" w:lineRule="auto"/>
        <w:jc w:val="both"/>
        <w:rPr>
          <w:rFonts w:eastAsiaTheme="minorEastAsia"/>
          <w:sz w:val="20"/>
          <w:szCs w:val="20"/>
          <w:lang w:val="sr-Latn-RS" w:eastAsia="en-US"/>
        </w:rPr>
      </w:pPr>
    </w:p>
    <w:p w:rsidR="00C64D66" w:rsidRPr="00760D4C" w:rsidRDefault="003115CF" w:rsidP="00760D4C">
      <w:pPr>
        <w:spacing w:line="276" w:lineRule="auto"/>
        <w:jc w:val="both"/>
        <w:rPr>
          <w:rFonts w:eastAsiaTheme="minorHAnsi"/>
          <w:b/>
          <w:sz w:val="20"/>
          <w:szCs w:val="20"/>
          <w:lang w:val="sr-Latn-RS" w:eastAsia="en-US"/>
        </w:rPr>
      </w:pPr>
      <w:r w:rsidRPr="00760D4C">
        <w:rPr>
          <w:rFonts w:eastAsiaTheme="minorHAnsi"/>
          <w:b/>
          <w:sz w:val="20"/>
          <w:szCs w:val="20"/>
          <w:lang w:val="sr-Latn-RS" w:eastAsia="en-US"/>
        </w:rPr>
        <w:t>LITERATURA</w:t>
      </w:r>
    </w:p>
    <w:p w:rsidR="00FA207A" w:rsidRPr="00FA207A" w:rsidRDefault="00FA207A" w:rsidP="00FA207A">
      <w:pPr>
        <w:spacing w:line="276" w:lineRule="auto"/>
        <w:jc w:val="both"/>
        <w:rPr>
          <w:rFonts w:eastAsiaTheme="minorHAnsi"/>
          <w:b/>
          <w:sz w:val="20"/>
          <w:szCs w:val="20"/>
          <w:lang w:val="sr-Cyrl-RS" w:eastAsia="en-US"/>
        </w:rPr>
      </w:pPr>
    </w:p>
    <w:p w:rsidR="00945E13" w:rsidRPr="00945E13" w:rsidRDefault="00945E13" w:rsidP="00945E13">
      <w:pPr>
        <w:pStyle w:val="ListParagraph"/>
        <w:numPr>
          <w:ilvl w:val="0"/>
          <w:numId w:val="7"/>
        </w:numPr>
        <w:ind w:left="284" w:hanging="284"/>
        <w:jc w:val="both"/>
        <w:rPr>
          <w:b/>
          <w:sz w:val="20"/>
          <w:szCs w:val="20"/>
          <w:lang w:val="en-US"/>
        </w:rPr>
      </w:pPr>
      <w:r>
        <w:rPr>
          <w:sz w:val="20"/>
          <w:szCs w:val="20"/>
          <w:lang w:val="en-US"/>
        </w:rPr>
        <w:t>F</w:t>
      </w:r>
      <w:r w:rsidRPr="00945E13">
        <w:rPr>
          <w:sz w:val="20"/>
          <w:szCs w:val="20"/>
          <w:lang w:val="en-US"/>
        </w:rPr>
        <w:t>jodorov M</w:t>
      </w:r>
      <w:r>
        <w:rPr>
          <w:sz w:val="20"/>
          <w:szCs w:val="20"/>
          <w:lang w:val="en-US"/>
        </w:rPr>
        <w:t xml:space="preserve">.: </w:t>
      </w:r>
      <w:r w:rsidRPr="00945E13">
        <w:rPr>
          <w:b/>
          <w:sz w:val="20"/>
          <w:szCs w:val="20"/>
          <w:lang w:val="en-US"/>
        </w:rPr>
        <w:t xml:space="preserve">Zemljospoji u električnim mrežama 6kV i 35kV </w:t>
      </w:r>
    </w:p>
    <w:p w:rsidR="00FA207A" w:rsidRPr="00945E13" w:rsidRDefault="003115CF" w:rsidP="006F53C0">
      <w:pPr>
        <w:pStyle w:val="ListParagraph"/>
        <w:numPr>
          <w:ilvl w:val="0"/>
          <w:numId w:val="7"/>
        </w:numPr>
        <w:ind w:left="284" w:hanging="284"/>
        <w:jc w:val="both"/>
        <w:rPr>
          <w:sz w:val="20"/>
          <w:szCs w:val="20"/>
          <w:lang w:val="en-US"/>
        </w:rPr>
      </w:pPr>
      <w:r w:rsidRPr="00945E13">
        <w:rPr>
          <w:sz w:val="20"/>
          <w:szCs w:val="20"/>
          <w:lang w:val="en-US"/>
        </w:rPr>
        <w:t>Zdravković</w:t>
      </w:r>
      <w:r w:rsidR="00FA207A" w:rsidRPr="00945E13">
        <w:rPr>
          <w:sz w:val="20"/>
          <w:szCs w:val="20"/>
          <w:lang w:val="en-US"/>
        </w:rPr>
        <w:t xml:space="preserve"> </w:t>
      </w:r>
      <w:r w:rsidRPr="00945E13">
        <w:rPr>
          <w:sz w:val="20"/>
          <w:szCs w:val="20"/>
          <w:lang w:val="en-US"/>
        </w:rPr>
        <w:t>Z</w:t>
      </w:r>
      <w:r w:rsidR="00FA207A" w:rsidRPr="00945E13">
        <w:rPr>
          <w:sz w:val="20"/>
          <w:szCs w:val="20"/>
          <w:lang w:val="en-US"/>
        </w:rPr>
        <w:t xml:space="preserve">., </w:t>
      </w:r>
      <w:r w:rsidRPr="00945E13">
        <w:rPr>
          <w:sz w:val="20"/>
          <w:szCs w:val="20"/>
          <w:lang w:val="en-US"/>
        </w:rPr>
        <w:t>Vukelјa</w:t>
      </w:r>
      <w:r w:rsidR="00FA207A" w:rsidRPr="00945E13">
        <w:rPr>
          <w:sz w:val="20"/>
          <w:szCs w:val="20"/>
          <w:lang w:val="en-US"/>
        </w:rPr>
        <w:t xml:space="preserve"> </w:t>
      </w:r>
      <w:r w:rsidRPr="00945E13">
        <w:rPr>
          <w:sz w:val="20"/>
          <w:szCs w:val="20"/>
          <w:lang w:val="en-US"/>
        </w:rPr>
        <w:t>P</w:t>
      </w:r>
      <w:r w:rsidR="00FA207A" w:rsidRPr="00945E13">
        <w:rPr>
          <w:sz w:val="20"/>
          <w:szCs w:val="20"/>
          <w:lang w:val="en-US"/>
        </w:rPr>
        <w:t xml:space="preserve">., </w:t>
      </w:r>
      <w:r w:rsidRPr="00945E13">
        <w:rPr>
          <w:sz w:val="20"/>
          <w:szCs w:val="20"/>
          <w:lang w:val="en-US"/>
        </w:rPr>
        <w:t>Mrvić</w:t>
      </w:r>
      <w:r w:rsidR="00FA207A" w:rsidRPr="00945E13">
        <w:rPr>
          <w:sz w:val="20"/>
          <w:szCs w:val="20"/>
          <w:lang w:val="en-US"/>
        </w:rPr>
        <w:t xml:space="preserve"> </w:t>
      </w:r>
      <w:r w:rsidRPr="00945E13">
        <w:rPr>
          <w:sz w:val="20"/>
          <w:szCs w:val="20"/>
          <w:lang w:val="en-US"/>
        </w:rPr>
        <w:t>J</w:t>
      </w:r>
      <w:r w:rsidR="00FA207A" w:rsidRPr="00945E13">
        <w:rPr>
          <w:sz w:val="20"/>
          <w:szCs w:val="20"/>
          <w:lang w:val="en-US"/>
        </w:rPr>
        <w:t xml:space="preserve">.:  </w:t>
      </w:r>
      <w:r w:rsidRPr="006F53C0">
        <w:rPr>
          <w:b/>
          <w:sz w:val="20"/>
          <w:szCs w:val="20"/>
          <w:lang w:val="en-US"/>
        </w:rPr>
        <w:t>Koordinacija</w:t>
      </w:r>
      <w:r w:rsidR="00FA207A" w:rsidRPr="006F53C0">
        <w:rPr>
          <w:b/>
          <w:sz w:val="20"/>
          <w:szCs w:val="20"/>
          <w:lang w:val="en-US"/>
        </w:rPr>
        <w:t xml:space="preserve"> </w:t>
      </w:r>
      <w:r w:rsidRPr="006F53C0">
        <w:rPr>
          <w:b/>
          <w:sz w:val="20"/>
          <w:szCs w:val="20"/>
          <w:lang w:val="en-US"/>
        </w:rPr>
        <w:t>izolacij</w:t>
      </w:r>
      <w:r w:rsidR="00FA207A" w:rsidRPr="006F53C0">
        <w:rPr>
          <w:b/>
          <w:sz w:val="20"/>
          <w:szCs w:val="20"/>
          <w:lang w:val="en-US"/>
        </w:rPr>
        <w:t xml:space="preserve">e </w:t>
      </w:r>
      <w:r w:rsidRPr="006F53C0">
        <w:rPr>
          <w:b/>
          <w:sz w:val="20"/>
          <w:szCs w:val="20"/>
          <w:lang w:val="en-US"/>
        </w:rPr>
        <w:t>objekata</w:t>
      </w:r>
      <w:r w:rsidR="00FA207A" w:rsidRPr="006F53C0">
        <w:rPr>
          <w:b/>
          <w:sz w:val="20"/>
          <w:szCs w:val="20"/>
          <w:lang w:val="en-US"/>
        </w:rPr>
        <w:t xml:space="preserve"> </w:t>
      </w:r>
      <w:r w:rsidRPr="006F53C0">
        <w:rPr>
          <w:b/>
          <w:sz w:val="20"/>
          <w:szCs w:val="20"/>
          <w:lang w:val="en-US"/>
        </w:rPr>
        <w:t>visokih</w:t>
      </w:r>
      <w:r w:rsidR="00FA207A" w:rsidRPr="006F53C0">
        <w:rPr>
          <w:b/>
          <w:sz w:val="20"/>
          <w:szCs w:val="20"/>
          <w:lang w:val="en-US"/>
        </w:rPr>
        <w:t xml:space="preserve"> </w:t>
      </w:r>
      <w:r w:rsidRPr="006F53C0">
        <w:rPr>
          <w:b/>
          <w:sz w:val="20"/>
          <w:szCs w:val="20"/>
          <w:lang w:val="en-US"/>
        </w:rPr>
        <w:t>napona</w:t>
      </w:r>
      <w:r w:rsidR="00FA207A" w:rsidRPr="006F53C0">
        <w:rPr>
          <w:b/>
          <w:sz w:val="20"/>
          <w:szCs w:val="20"/>
          <w:lang w:val="en-US"/>
        </w:rPr>
        <w:t xml:space="preserve"> </w:t>
      </w:r>
      <w:r w:rsidRPr="006F53C0">
        <w:rPr>
          <w:b/>
          <w:sz w:val="20"/>
          <w:szCs w:val="20"/>
          <w:lang w:val="en-US"/>
        </w:rPr>
        <w:t>trofaznih</w:t>
      </w:r>
      <w:r w:rsidR="00FA207A" w:rsidRPr="006F53C0">
        <w:rPr>
          <w:b/>
          <w:sz w:val="20"/>
          <w:szCs w:val="20"/>
          <w:lang w:val="en-US"/>
        </w:rPr>
        <w:t xml:space="preserve"> </w:t>
      </w:r>
      <w:r w:rsidRPr="006F53C0">
        <w:rPr>
          <w:b/>
          <w:sz w:val="20"/>
          <w:szCs w:val="20"/>
          <w:lang w:val="en-US"/>
        </w:rPr>
        <w:t>mreža</w:t>
      </w:r>
      <w:r w:rsidR="00FA207A" w:rsidRPr="00945E13">
        <w:rPr>
          <w:sz w:val="20"/>
          <w:szCs w:val="20"/>
          <w:lang w:val="en-US"/>
        </w:rPr>
        <w:t xml:space="preserve">, </w:t>
      </w:r>
      <w:r w:rsidRPr="00945E13">
        <w:rPr>
          <w:sz w:val="20"/>
          <w:szCs w:val="20"/>
          <w:lang w:val="en-US"/>
        </w:rPr>
        <w:t>Beograd</w:t>
      </w:r>
      <w:r w:rsidR="00FA207A" w:rsidRPr="00945E13">
        <w:rPr>
          <w:sz w:val="20"/>
          <w:szCs w:val="20"/>
          <w:lang w:val="en-US"/>
        </w:rPr>
        <w:t>, 2005.</w:t>
      </w:r>
      <w:r w:rsidRPr="00945E13">
        <w:rPr>
          <w:sz w:val="20"/>
          <w:szCs w:val="20"/>
          <w:lang w:val="en-US"/>
        </w:rPr>
        <w:t>god</w:t>
      </w:r>
    </w:p>
    <w:p w:rsidR="00945E13" w:rsidRPr="00945E13" w:rsidRDefault="00945E13" w:rsidP="006F53C0">
      <w:pPr>
        <w:pStyle w:val="ListParagraph"/>
        <w:numPr>
          <w:ilvl w:val="0"/>
          <w:numId w:val="7"/>
        </w:numPr>
        <w:ind w:left="284" w:hanging="284"/>
        <w:jc w:val="both"/>
        <w:rPr>
          <w:sz w:val="20"/>
          <w:szCs w:val="20"/>
          <w:lang w:val="en-US"/>
        </w:rPr>
      </w:pPr>
      <w:r w:rsidRPr="00945E13">
        <w:rPr>
          <w:sz w:val="20"/>
          <w:szCs w:val="20"/>
          <w:lang w:val="en-US"/>
        </w:rPr>
        <w:t xml:space="preserve">Vukelјa P.: </w:t>
      </w:r>
      <w:r w:rsidRPr="006F53C0">
        <w:rPr>
          <w:b/>
          <w:sz w:val="20"/>
          <w:szCs w:val="20"/>
          <w:lang w:val="en-US"/>
        </w:rPr>
        <w:t>Tranzijentni prenaponi u niskonaponskim kolima</w:t>
      </w:r>
      <w:r w:rsidRPr="00945E13">
        <w:rPr>
          <w:sz w:val="20"/>
          <w:szCs w:val="20"/>
          <w:lang w:val="en-US"/>
        </w:rPr>
        <w:t xml:space="preserve">, </w:t>
      </w:r>
      <w:hyperlink r:id="rId27" w:history="1">
        <w:r w:rsidRPr="006F53C0">
          <w:rPr>
            <w:sz w:val="20"/>
            <w:szCs w:val="20"/>
            <w:lang w:val="en-US"/>
          </w:rPr>
          <w:t>http://www.ieent.org/prototip/pdf/</w:t>
        </w:r>
      </w:hyperlink>
    </w:p>
    <w:p w:rsidR="00FA207A" w:rsidRPr="00945E13" w:rsidRDefault="003115CF" w:rsidP="006F53C0">
      <w:pPr>
        <w:pStyle w:val="ListParagraph"/>
        <w:numPr>
          <w:ilvl w:val="0"/>
          <w:numId w:val="7"/>
        </w:numPr>
        <w:ind w:left="284" w:hanging="284"/>
        <w:jc w:val="both"/>
        <w:rPr>
          <w:sz w:val="20"/>
          <w:szCs w:val="20"/>
          <w:lang w:val="en-US"/>
        </w:rPr>
      </w:pPr>
      <w:r w:rsidRPr="006F53C0">
        <w:rPr>
          <w:b/>
          <w:sz w:val="20"/>
          <w:szCs w:val="20"/>
          <w:lang w:val="en-US"/>
        </w:rPr>
        <w:t>Tehnika</w:t>
      </w:r>
      <w:r w:rsidR="00FA207A" w:rsidRPr="006F53C0">
        <w:rPr>
          <w:b/>
          <w:sz w:val="20"/>
          <w:szCs w:val="20"/>
          <w:lang w:val="en-US"/>
        </w:rPr>
        <w:t xml:space="preserve"> </w:t>
      </w:r>
      <w:r w:rsidRPr="006F53C0">
        <w:rPr>
          <w:b/>
          <w:sz w:val="20"/>
          <w:szCs w:val="20"/>
          <w:lang w:val="en-US"/>
        </w:rPr>
        <w:t>visokog</w:t>
      </w:r>
      <w:r w:rsidR="00FA207A" w:rsidRPr="006F53C0">
        <w:rPr>
          <w:b/>
          <w:sz w:val="20"/>
          <w:szCs w:val="20"/>
          <w:lang w:val="en-US"/>
        </w:rPr>
        <w:t xml:space="preserve"> </w:t>
      </w:r>
      <w:r w:rsidRPr="006F53C0">
        <w:rPr>
          <w:b/>
          <w:sz w:val="20"/>
          <w:szCs w:val="20"/>
          <w:lang w:val="en-US"/>
        </w:rPr>
        <w:t>napona</w:t>
      </w:r>
      <w:r w:rsidR="00FA207A" w:rsidRPr="00945E13">
        <w:rPr>
          <w:sz w:val="20"/>
          <w:szCs w:val="20"/>
          <w:lang w:val="en-US"/>
        </w:rPr>
        <w:t>,  ees.etf.bg.ac.rs‎</w:t>
      </w:r>
    </w:p>
    <w:p w:rsidR="00FA207A" w:rsidRPr="00FA207A" w:rsidRDefault="00FA207A" w:rsidP="00FA207A">
      <w:pPr>
        <w:spacing w:line="276" w:lineRule="auto"/>
        <w:jc w:val="both"/>
        <w:rPr>
          <w:rFonts w:eastAsiaTheme="minorHAnsi"/>
          <w:b/>
          <w:sz w:val="20"/>
          <w:szCs w:val="20"/>
          <w:lang w:val="sr-Cyrl-RS" w:eastAsia="en-US"/>
        </w:rPr>
      </w:pPr>
    </w:p>
    <w:sectPr w:rsidR="00FA207A" w:rsidRPr="00FA207A" w:rsidSect="003115CF">
      <w:pgSz w:w="11907" w:h="16840" w:code="9"/>
      <w:pgMar w:top="1361" w:right="1418" w:bottom="1361" w:left="1418"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D2" w:rsidRDefault="00182BD2" w:rsidP="00B709BB">
      <w:r>
        <w:separator/>
      </w:r>
    </w:p>
  </w:endnote>
  <w:endnote w:type="continuationSeparator" w:id="0">
    <w:p w:rsidR="00182BD2" w:rsidRDefault="00182BD2" w:rsidP="00B7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D2" w:rsidRDefault="00182BD2" w:rsidP="00B709BB">
      <w:r>
        <w:separator/>
      </w:r>
    </w:p>
  </w:footnote>
  <w:footnote w:type="continuationSeparator" w:id="0">
    <w:p w:rsidR="00182BD2" w:rsidRDefault="00182BD2" w:rsidP="00B709BB">
      <w:r>
        <w:continuationSeparator/>
      </w:r>
    </w:p>
  </w:footnote>
  <w:footnote w:id="1">
    <w:p w:rsidR="00431BFC" w:rsidRPr="006F46FC" w:rsidRDefault="00431BFC">
      <w:pPr>
        <w:pStyle w:val="FootnoteText"/>
        <w:rPr>
          <w:i/>
          <w:lang w:val="sr-Cyrl-RS"/>
        </w:rPr>
      </w:pPr>
      <w:r>
        <w:rPr>
          <w:rStyle w:val="FootnoteReference"/>
        </w:rPr>
        <w:footnoteRef/>
      </w:r>
      <w:r>
        <w:t xml:space="preserve"> </w:t>
      </w:r>
      <w:r w:rsidRPr="006F46FC">
        <w:rPr>
          <w:i/>
          <w:sz w:val="16"/>
          <w:szCs w:val="16"/>
          <w:lang w:val="sr-Latn-RS"/>
        </w:rPr>
        <w:t>Dragan Ristivojević</w:t>
      </w:r>
      <w:r w:rsidRPr="006F46FC">
        <w:rPr>
          <w:i/>
          <w:sz w:val="16"/>
          <w:szCs w:val="16"/>
          <w:lang w:val="sr-Cyrl-RS"/>
        </w:rPr>
        <w:t xml:space="preserve">, </w:t>
      </w:r>
      <w:r w:rsidRPr="006F46FC">
        <w:rPr>
          <w:i/>
          <w:sz w:val="16"/>
          <w:szCs w:val="16"/>
          <w:lang w:val="sr-Latn-RS"/>
        </w:rPr>
        <w:t>RB Kolubara</w:t>
      </w:r>
      <w:r w:rsidRPr="006F46FC">
        <w:rPr>
          <w:i/>
          <w:sz w:val="16"/>
          <w:szCs w:val="16"/>
          <w:lang w:val="sr-Cyrl-RS"/>
        </w:rPr>
        <w:t xml:space="preserve">, </w:t>
      </w:r>
      <w:r>
        <w:rPr>
          <w:i/>
          <w:sz w:val="16"/>
          <w:szCs w:val="16"/>
          <w:lang w:val="sr-Latn-RS"/>
        </w:rPr>
        <w:t>Ogranak Površinski kopov,</w:t>
      </w:r>
      <w:r>
        <w:rPr>
          <w:i/>
          <w:sz w:val="16"/>
          <w:szCs w:val="16"/>
          <w:lang w:val="sr-Cyrl-RS"/>
        </w:rPr>
        <w:t xml:space="preserve"> </w:t>
      </w:r>
      <w:r w:rsidRPr="006F46FC">
        <w:rPr>
          <w:i/>
          <w:sz w:val="16"/>
          <w:szCs w:val="16"/>
          <w:lang w:val="sr-Cyrl-RS"/>
        </w:rPr>
        <w:t>064/8270984</w:t>
      </w:r>
      <w:r w:rsidRPr="006F46FC">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D2"/>
    <w:multiLevelType w:val="hybridMultilevel"/>
    <w:tmpl w:val="01B2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40C23"/>
    <w:multiLevelType w:val="hybridMultilevel"/>
    <w:tmpl w:val="4DD8B66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448CB"/>
    <w:multiLevelType w:val="hybridMultilevel"/>
    <w:tmpl w:val="7A6AD15C"/>
    <w:lvl w:ilvl="0" w:tplc="56B038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10F45"/>
    <w:multiLevelType w:val="hybridMultilevel"/>
    <w:tmpl w:val="889E8184"/>
    <w:lvl w:ilvl="0" w:tplc="6406A6B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752E1"/>
    <w:multiLevelType w:val="multilevel"/>
    <w:tmpl w:val="6F26A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4674CE1"/>
    <w:multiLevelType w:val="hybridMultilevel"/>
    <w:tmpl w:val="4D900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A0F1F"/>
    <w:multiLevelType w:val="hybridMultilevel"/>
    <w:tmpl w:val="31448C0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40E83"/>
    <w:multiLevelType w:val="hybridMultilevel"/>
    <w:tmpl w:val="E13A1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86"/>
    <w:rsid w:val="000027D7"/>
    <w:rsid w:val="00010F2D"/>
    <w:rsid w:val="000446B4"/>
    <w:rsid w:val="000A1DFB"/>
    <w:rsid w:val="000A4FA8"/>
    <w:rsid w:val="000D64E6"/>
    <w:rsid w:val="000E0C08"/>
    <w:rsid w:val="000E7F46"/>
    <w:rsid w:val="00103190"/>
    <w:rsid w:val="00164ADE"/>
    <w:rsid w:val="00182BD2"/>
    <w:rsid w:val="001B08DF"/>
    <w:rsid w:val="001B1DA9"/>
    <w:rsid w:val="001B756D"/>
    <w:rsid w:val="001D51E6"/>
    <w:rsid w:val="00201095"/>
    <w:rsid w:val="002019CE"/>
    <w:rsid w:val="002415CA"/>
    <w:rsid w:val="00242593"/>
    <w:rsid w:val="002470A1"/>
    <w:rsid w:val="00261060"/>
    <w:rsid w:val="00270F82"/>
    <w:rsid w:val="00294937"/>
    <w:rsid w:val="002D0BF2"/>
    <w:rsid w:val="002F67C7"/>
    <w:rsid w:val="002F782F"/>
    <w:rsid w:val="003115CF"/>
    <w:rsid w:val="00331FB9"/>
    <w:rsid w:val="00341582"/>
    <w:rsid w:val="0034573E"/>
    <w:rsid w:val="003519CF"/>
    <w:rsid w:val="00357B32"/>
    <w:rsid w:val="00373785"/>
    <w:rsid w:val="00373D0E"/>
    <w:rsid w:val="00373F5D"/>
    <w:rsid w:val="003742EB"/>
    <w:rsid w:val="003A395E"/>
    <w:rsid w:val="003B2673"/>
    <w:rsid w:val="003C1611"/>
    <w:rsid w:val="003D097D"/>
    <w:rsid w:val="00400A99"/>
    <w:rsid w:val="00411AB5"/>
    <w:rsid w:val="00431BFC"/>
    <w:rsid w:val="00434ACD"/>
    <w:rsid w:val="00434B90"/>
    <w:rsid w:val="00435526"/>
    <w:rsid w:val="00441779"/>
    <w:rsid w:val="004521F7"/>
    <w:rsid w:val="004733A6"/>
    <w:rsid w:val="00475080"/>
    <w:rsid w:val="00490DCF"/>
    <w:rsid w:val="004A33E7"/>
    <w:rsid w:val="004C0056"/>
    <w:rsid w:val="004D1977"/>
    <w:rsid w:val="0050462A"/>
    <w:rsid w:val="00533E9D"/>
    <w:rsid w:val="005444FD"/>
    <w:rsid w:val="00570DB8"/>
    <w:rsid w:val="00573DEA"/>
    <w:rsid w:val="00582ED8"/>
    <w:rsid w:val="00596D2C"/>
    <w:rsid w:val="005A1121"/>
    <w:rsid w:val="005B138C"/>
    <w:rsid w:val="005C253C"/>
    <w:rsid w:val="00615ED9"/>
    <w:rsid w:val="0063071C"/>
    <w:rsid w:val="00641F07"/>
    <w:rsid w:val="00643522"/>
    <w:rsid w:val="00653D65"/>
    <w:rsid w:val="006854EE"/>
    <w:rsid w:val="00696CD2"/>
    <w:rsid w:val="0069711B"/>
    <w:rsid w:val="006A2468"/>
    <w:rsid w:val="006A42A5"/>
    <w:rsid w:val="006A7DBB"/>
    <w:rsid w:val="006E4AA3"/>
    <w:rsid w:val="006F0389"/>
    <w:rsid w:val="006F46FC"/>
    <w:rsid w:val="006F53C0"/>
    <w:rsid w:val="00723743"/>
    <w:rsid w:val="00732DD0"/>
    <w:rsid w:val="00760D4C"/>
    <w:rsid w:val="00760E72"/>
    <w:rsid w:val="00761D42"/>
    <w:rsid w:val="0076728C"/>
    <w:rsid w:val="00777022"/>
    <w:rsid w:val="00780A79"/>
    <w:rsid w:val="00793048"/>
    <w:rsid w:val="007A019B"/>
    <w:rsid w:val="007B4B6A"/>
    <w:rsid w:val="007C3FE9"/>
    <w:rsid w:val="007C71E3"/>
    <w:rsid w:val="007E6C7E"/>
    <w:rsid w:val="00823352"/>
    <w:rsid w:val="00844E3B"/>
    <w:rsid w:val="00870361"/>
    <w:rsid w:val="00880C01"/>
    <w:rsid w:val="00885B2E"/>
    <w:rsid w:val="0089176C"/>
    <w:rsid w:val="008A5E61"/>
    <w:rsid w:val="008B63D8"/>
    <w:rsid w:val="008E18E8"/>
    <w:rsid w:val="008F14B1"/>
    <w:rsid w:val="00927340"/>
    <w:rsid w:val="00945E13"/>
    <w:rsid w:val="009715BB"/>
    <w:rsid w:val="009775F1"/>
    <w:rsid w:val="00992A2C"/>
    <w:rsid w:val="009B073D"/>
    <w:rsid w:val="009B4072"/>
    <w:rsid w:val="009C502C"/>
    <w:rsid w:val="009F0BB9"/>
    <w:rsid w:val="009F2964"/>
    <w:rsid w:val="00A162FD"/>
    <w:rsid w:val="00A31ECC"/>
    <w:rsid w:val="00A35F11"/>
    <w:rsid w:val="00A5226D"/>
    <w:rsid w:val="00A60D25"/>
    <w:rsid w:val="00A62D86"/>
    <w:rsid w:val="00A70BA1"/>
    <w:rsid w:val="00AB00D7"/>
    <w:rsid w:val="00AB1E13"/>
    <w:rsid w:val="00AB6A23"/>
    <w:rsid w:val="00AD20A0"/>
    <w:rsid w:val="00B275BD"/>
    <w:rsid w:val="00B31670"/>
    <w:rsid w:val="00B41BEF"/>
    <w:rsid w:val="00B709BB"/>
    <w:rsid w:val="00B72443"/>
    <w:rsid w:val="00B72A90"/>
    <w:rsid w:val="00B74029"/>
    <w:rsid w:val="00BC02B4"/>
    <w:rsid w:val="00BE320B"/>
    <w:rsid w:val="00BE71D6"/>
    <w:rsid w:val="00C1109E"/>
    <w:rsid w:val="00C37575"/>
    <w:rsid w:val="00C476D5"/>
    <w:rsid w:val="00C50E12"/>
    <w:rsid w:val="00C560AE"/>
    <w:rsid w:val="00C64D66"/>
    <w:rsid w:val="00C75E38"/>
    <w:rsid w:val="00C84E2B"/>
    <w:rsid w:val="00C95D12"/>
    <w:rsid w:val="00CB1C12"/>
    <w:rsid w:val="00CE4BE9"/>
    <w:rsid w:val="00D16E78"/>
    <w:rsid w:val="00D50AA3"/>
    <w:rsid w:val="00D6168E"/>
    <w:rsid w:val="00D70775"/>
    <w:rsid w:val="00D7628C"/>
    <w:rsid w:val="00D84576"/>
    <w:rsid w:val="00D95D0B"/>
    <w:rsid w:val="00D97AC5"/>
    <w:rsid w:val="00DA1756"/>
    <w:rsid w:val="00DB0846"/>
    <w:rsid w:val="00DC1F6A"/>
    <w:rsid w:val="00DD3E8D"/>
    <w:rsid w:val="00E05D64"/>
    <w:rsid w:val="00E13490"/>
    <w:rsid w:val="00E24E06"/>
    <w:rsid w:val="00E755FB"/>
    <w:rsid w:val="00E75E0B"/>
    <w:rsid w:val="00E810F6"/>
    <w:rsid w:val="00EB2032"/>
    <w:rsid w:val="00F02749"/>
    <w:rsid w:val="00F02C6D"/>
    <w:rsid w:val="00F215D8"/>
    <w:rsid w:val="00F22488"/>
    <w:rsid w:val="00F630CF"/>
    <w:rsid w:val="00F90653"/>
    <w:rsid w:val="00FA207A"/>
    <w:rsid w:val="00FA6C21"/>
    <w:rsid w:val="00FC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B8"/>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B8"/>
    <w:pPr>
      <w:ind w:left="720"/>
      <w:contextualSpacing/>
    </w:pPr>
  </w:style>
  <w:style w:type="character" w:styleId="PlaceholderText">
    <w:name w:val="Placeholder Text"/>
    <w:basedOn w:val="DefaultParagraphFont"/>
    <w:uiPriority w:val="99"/>
    <w:semiHidden/>
    <w:rsid w:val="00DD3E8D"/>
    <w:rPr>
      <w:color w:val="808080"/>
    </w:rPr>
  </w:style>
  <w:style w:type="paragraph" w:styleId="BalloonText">
    <w:name w:val="Balloon Text"/>
    <w:basedOn w:val="Normal"/>
    <w:link w:val="BalloonTextChar"/>
    <w:uiPriority w:val="99"/>
    <w:semiHidden/>
    <w:unhideWhenUsed/>
    <w:rsid w:val="00DD3E8D"/>
    <w:rPr>
      <w:rFonts w:ascii="Tahoma" w:hAnsi="Tahoma" w:cs="Tahoma"/>
      <w:sz w:val="16"/>
      <w:szCs w:val="16"/>
    </w:rPr>
  </w:style>
  <w:style w:type="character" w:customStyle="1" w:styleId="BalloonTextChar">
    <w:name w:val="Balloon Text Char"/>
    <w:basedOn w:val="DefaultParagraphFont"/>
    <w:link w:val="BalloonText"/>
    <w:uiPriority w:val="99"/>
    <w:semiHidden/>
    <w:rsid w:val="00DD3E8D"/>
    <w:rPr>
      <w:rFonts w:ascii="Tahoma" w:eastAsia="Times New Roman" w:hAnsi="Tahoma" w:cs="Tahoma"/>
      <w:sz w:val="16"/>
      <w:szCs w:val="16"/>
      <w:lang w:val="sr-Latn-CS" w:eastAsia="sr-Latn-CS"/>
    </w:rPr>
  </w:style>
  <w:style w:type="table" w:styleId="TableGrid">
    <w:name w:val="Table Grid"/>
    <w:basedOn w:val="TableNormal"/>
    <w:uiPriority w:val="59"/>
    <w:rsid w:val="00F0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9BB"/>
    <w:pPr>
      <w:tabs>
        <w:tab w:val="center" w:pos="4680"/>
        <w:tab w:val="right" w:pos="9360"/>
      </w:tabs>
    </w:pPr>
  </w:style>
  <w:style w:type="character" w:customStyle="1" w:styleId="HeaderChar">
    <w:name w:val="Header Char"/>
    <w:basedOn w:val="DefaultParagraphFont"/>
    <w:link w:val="Header"/>
    <w:uiPriority w:val="99"/>
    <w:rsid w:val="00B709BB"/>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B709BB"/>
    <w:pPr>
      <w:tabs>
        <w:tab w:val="center" w:pos="4680"/>
        <w:tab w:val="right" w:pos="9360"/>
      </w:tabs>
    </w:pPr>
  </w:style>
  <w:style w:type="character" w:customStyle="1" w:styleId="FooterChar">
    <w:name w:val="Footer Char"/>
    <w:basedOn w:val="DefaultParagraphFont"/>
    <w:link w:val="Footer"/>
    <w:uiPriority w:val="99"/>
    <w:rsid w:val="00B709BB"/>
    <w:rPr>
      <w:rFonts w:ascii="Times New Roman" w:eastAsia="Times New Roman" w:hAnsi="Times New Roman" w:cs="Times New Roman"/>
      <w:sz w:val="24"/>
      <w:szCs w:val="24"/>
      <w:lang w:val="sr-Latn-CS" w:eastAsia="sr-Latn-CS"/>
    </w:rPr>
  </w:style>
  <w:style w:type="paragraph" w:styleId="FootnoteText">
    <w:name w:val="footnote text"/>
    <w:basedOn w:val="Normal"/>
    <w:link w:val="FootnoteTextChar"/>
    <w:uiPriority w:val="99"/>
    <w:semiHidden/>
    <w:unhideWhenUsed/>
    <w:rsid w:val="00C75E38"/>
    <w:rPr>
      <w:sz w:val="20"/>
      <w:szCs w:val="20"/>
    </w:rPr>
  </w:style>
  <w:style w:type="character" w:customStyle="1" w:styleId="FootnoteTextChar">
    <w:name w:val="Footnote Text Char"/>
    <w:basedOn w:val="DefaultParagraphFont"/>
    <w:link w:val="FootnoteText"/>
    <w:uiPriority w:val="99"/>
    <w:semiHidden/>
    <w:rsid w:val="00C75E38"/>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C75E38"/>
    <w:rPr>
      <w:vertAlign w:val="superscript"/>
    </w:rPr>
  </w:style>
  <w:style w:type="character" w:styleId="HTMLCite">
    <w:name w:val="HTML Cite"/>
    <w:basedOn w:val="DefaultParagraphFont"/>
    <w:uiPriority w:val="99"/>
    <w:semiHidden/>
    <w:unhideWhenUsed/>
    <w:rsid w:val="00FA207A"/>
    <w:rPr>
      <w:i/>
      <w:iCs/>
    </w:rPr>
  </w:style>
  <w:style w:type="character" w:styleId="Hyperlink">
    <w:name w:val="Hyperlink"/>
    <w:basedOn w:val="DefaultParagraphFont"/>
    <w:uiPriority w:val="99"/>
    <w:unhideWhenUsed/>
    <w:rsid w:val="00945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B8"/>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B8"/>
    <w:pPr>
      <w:ind w:left="720"/>
      <w:contextualSpacing/>
    </w:pPr>
  </w:style>
  <w:style w:type="character" w:styleId="PlaceholderText">
    <w:name w:val="Placeholder Text"/>
    <w:basedOn w:val="DefaultParagraphFont"/>
    <w:uiPriority w:val="99"/>
    <w:semiHidden/>
    <w:rsid w:val="00DD3E8D"/>
    <w:rPr>
      <w:color w:val="808080"/>
    </w:rPr>
  </w:style>
  <w:style w:type="paragraph" w:styleId="BalloonText">
    <w:name w:val="Balloon Text"/>
    <w:basedOn w:val="Normal"/>
    <w:link w:val="BalloonTextChar"/>
    <w:uiPriority w:val="99"/>
    <w:semiHidden/>
    <w:unhideWhenUsed/>
    <w:rsid w:val="00DD3E8D"/>
    <w:rPr>
      <w:rFonts w:ascii="Tahoma" w:hAnsi="Tahoma" w:cs="Tahoma"/>
      <w:sz w:val="16"/>
      <w:szCs w:val="16"/>
    </w:rPr>
  </w:style>
  <w:style w:type="character" w:customStyle="1" w:styleId="BalloonTextChar">
    <w:name w:val="Balloon Text Char"/>
    <w:basedOn w:val="DefaultParagraphFont"/>
    <w:link w:val="BalloonText"/>
    <w:uiPriority w:val="99"/>
    <w:semiHidden/>
    <w:rsid w:val="00DD3E8D"/>
    <w:rPr>
      <w:rFonts w:ascii="Tahoma" w:eastAsia="Times New Roman" w:hAnsi="Tahoma" w:cs="Tahoma"/>
      <w:sz w:val="16"/>
      <w:szCs w:val="16"/>
      <w:lang w:val="sr-Latn-CS" w:eastAsia="sr-Latn-CS"/>
    </w:rPr>
  </w:style>
  <w:style w:type="table" w:styleId="TableGrid">
    <w:name w:val="Table Grid"/>
    <w:basedOn w:val="TableNormal"/>
    <w:uiPriority w:val="59"/>
    <w:rsid w:val="00F0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9BB"/>
    <w:pPr>
      <w:tabs>
        <w:tab w:val="center" w:pos="4680"/>
        <w:tab w:val="right" w:pos="9360"/>
      </w:tabs>
    </w:pPr>
  </w:style>
  <w:style w:type="character" w:customStyle="1" w:styleId="HeaderChar">
    <w:name w:val="Header Char"/>
    <w:basedOn w:val="DefaultParagraphFont"/>
    <w:link w:val="Header"/>
    <w:uiPriority w:val="99"/>
    <w:rsid w:val="00B709BB"/>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B709BB"/>
    <w:pPr>
      <w:tabs>
        <w:tab w:val="center" w:pos="4680"/>
        <w:tab w:val="right" w:pos="9360"/>
      </w:tabs>
    </w:pPr>
  </w:style>
  <w:style w:type="character" w:customStyle="1" w:styleId="FooterChar">
    <w:name w:val="Footer Char"/>
    <w:basedOn w:val="DefaultParagraphFont"/>
    <w:link w:val="Footer"/>
    <w:uiPriority w:val="99"/>
    <w:rsid w:val="00B709BB"/>
    <w:rPr>
      <w:rFonts w:ascii="Times New Roman" w:eastAsia="Times New Roman" w:hAnsi="Times New Roman" w:cs="Times New Roman"/>
      <w:sz w:val="24"/>
      <w:szCs w:val="24"/>
      <w:lang w:val="sr-Latn-CS" w:eastAsia="sr-Latn-CS"/>
    </w:rPr>
  </w:style>
  <w:style w:type="paragraph" w:styleId="FootnoteText">
    <w:name w:val="footnote text"/>
    <w:basedOn w:val="Normal"/>
    <w:link w:val="FootnoteTextChar"/>
    <w:uiPriority w:val="99"/>
    <w:semiHidden/>
    <w:unhideWhenUsed/>
    <w:rsid w:val="00C75E38"/>
    <w:rPr>
      <w:sz w:val="20"/>
      <w:szCs w:val="20"/>
    </w:rPr>
  </w:style>
  <w:style w:type="character" w:customStyle="1" w:styleId="FootnoteTextChar">
    <w:name w:val="Footnote Text Char"/>
    <w:basedOn w:val="DefaultParagraphFont"/>
    <w:link w:val="FootnoteText"/>
    <w:uiPriority w:val="99"/>
    <w:semiHidden/>
    <w:rsid w:val="00C75E38"/>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C75E38"/>
    <w:rPr>
      <w:vertAlign w:val="superscript"/>
    </w:rPr>
  </w:style>
  <w:style w:type="character" w:styleId="HTMLCite">
    <w:name w:val="HTML Cite"/>
    <w:basedOn w:val="DefaultParagraphFont"/>
    <w:uiPriority w:val="99"/>
    <w:semiHidden/>
    <w:unhideWhenUsed/>
    <w:rsid w:val="00FA207A"/>
    <w:rPr>
      <w:i/>
      <w:iCs/>
    </w:rPr>
  </w:style>
  <w:style w:type="character" w:styleId="Hyperlink">
    <w:name w:val="Hyperlink"/>
    <w:basedOn w:val="DefaultParagraphFont"/>
    <w:uiPriority w:val="99"/>
    <w:unhideWhenUsed/>
    <w:rsid w:val="0094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yperlink" Target="http://www.ieent.org/protot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A487-A2FB-45DC-B4A2-61E63128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Žarko Mićin</cp:lastModifiedBy>
  <cp:revision>2</cp:revision>
  <cp:lastPrinted>2014-05-14T09:58:00Z</cp:lastPrinted>
  <dcterms:created xsi:type="dcterms:W3CDTF">2014-05-28T09:27:00Z</dcterms:created>
  <dcterms:modified xsi:type="dcterms:W3CDTF">2014-05-28T09:27:00Z</dcterms:modified>
</cp:coreProperties>
</file>